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B92" w:rsidRDefault="00C72B92">
      <w:pPr>
        <w:spacing w:after="0" w:line="276" w:lineRule="auto"/>
        <w:jc w:val="center"/>
        <w:rPr>
          <w:rFonts w:ascii="Times New Roman" w:eastAsia="Times New Roman" w:hAnsi="Times New Roman" w:cs="Times New Roman"/>
          <w:b/>
          <w:sz w:val="28"/>
        </w:rPr>
      </w:pPr>
    </w:p>
    <w:p w:rsidR="00C72B92" w:rsidRDefault="008473D2">
      <w:pPr>
        <w:spacing w:after="0" w:line="276" w:lineRule="auto"/>
        <w:jc w:val="center"/>
        <w:rPr>
          <w:rFonts w:ascii="Times New Roman" w:eastAsia="Times New Roman" w:hAnsi="Times New Roman" w:cs="Times New Roman"/>
          <w:sz w:val="24"/>
        </w:rPr>
      </w:pPr>
      <w:r>
        <w:rPr>
          <w:rFonts w:ascii="Times New Roman" w:eastAsia="Times New Roman" w:hAnsi="Times New Roman" w:cs="Times New Roman"/>
          <w:sz w:val="24"/>
        </w:rPr>
        <w:t>Муниципальное бюджетное дошкольное образовательное учреждение</w:t>
      </w:r>
    </w:p>
    <w:p w:rsidR="00C72B92" w:rsidRDefault="008473D2">
      <w:pPr>
        <w:spacing w:after="0" w:line="276" w:lineRule="auto"/>
        <w:jc w:val="center"/>
        <w:rPr>
          <w:rFonts w:ascii="Times New Roman" w:eastAsia="Times New Roman" w:hAnsi="Times New Roman" w:cs="Times New Roman"/>
          <w:sz w:val="24"/>
        </w:rPr>
      </w:pPr>
      <w:r>
        <w:rPr>
          <w:rFonts w:ascii="Times New Roman" w:eastAsia="Times New Roman" w:hAnsi="Times New Roman" w:cs="Times New Roman"/>
          <w:sz w:val="24"/>
        </w:rPr>
        <w:t>«Новоаганский детский сад комбинированного вида «Снежинка»</w:t>
      </w:r>
    </w:p>
    <w:p w:rsidR="00C72B92" w:rsidRDefault="00C72B92">
      <w:pPr>
        <w:spacing w:after="0" w:line="276" w:lineRule="auto"/>
        <w:rPr>
          <w:rFonts w:ascii="Times New Roman" w:eastAsia="Times New Roman" w:hAnsi="Times New Roman" w:cs="Times New Roman"/>
          <w:sz w:val="24"/>
        </w:rPr>
      </w:pPr>
    </w:p>
    <w:p w:rsidR="00C72B92" w:rsidRDefault="00C72B92">
      <w:pPr>
        <w:spacing w:after="0" w:line="276" w:lineRule="auto"/>
        <w:rPr>
          <w:rFonts w:ascii="Times New Roman" w:eastAsia="Times New Roman" w:hAnsi="Times New Roman" w:cs="Times New Roman"/>
          <w:sz w:val="24"/>
        </w:rPr>
      </w:pPr>
    </w:p>
    <w:p w:rsidR="00C72B92" w:rsidRDefault="00C72B92">
      <w:pPr>
        <w:spacing w:after="0" w:line="276" w:lineRule="auto"/>
        <w:rPr>
          <w:rFonts w:ascii="Times New Roman" w:eastAsia="Times New Roman" w:hAnsi="Times New Roman" w:cs="Times New Roman"/>
          <w:sz w:val="24"/>
        </w:rPr>
      </w:pPr>
    </w:p>
    <w:p w:rsidR="00C72B92" w:rsidRDefault="00C72B92">
      <w:pPr>
        <w:spacing w:after="0" w:line="276" w:lineRule="auto"/>
        <w:rPr>
          <w:rFonts w:ascii="Times New Roman" w:eastAsia="Times New Roman" w:hAnsi="Times New Roman" w:cs="Times New Roman"/>
          <w:sz w:val="24"/>
        </w:rPr>
      </w:pPr>
    </w:p>
    <w:p w:rsidR="00C72B92" w:rsidRDefault="008473D2">
      <w:pPr>
        <w:tabs>
          <w:tab w:val="left" w:pos="5792"/>
        </w:tabs>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Рассмотрено</w:t>
      </w:r>
      <w:r>
        <w:rPr>
          <w:rFonts w:ascii="Times New Roman" w:eastAsia="Times New Roman" w:hAnsi="Times New Roman" w:cs="Times New Roman"/>
          <w:sz w:val="24"/>
        </w:rPr>
        <w:tab/>
        <w:t>Утверждаю</w:t>
      </w:r>
    </w:p>
    <w:p w:rsidR="00C72B92" w:rsidRDefault="008473D2">
      <w:pPr>
        <w:tabs>
          <w:tab w:val="left" w:pos="5792"/>
        </w:tabs>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на методическом совете     </w:t>
      </w:r>
      <w:r>
        <w:rPr>
          <w:rFonts w:ascii="Times New Roman" w:eastAsia="Times New Roman" w:hAnsi="Times New Roman" w:cs="Times New Roman"/>
          <w:sz w:val="24"/>
        </w:rPr>
        <w:tab/>
        <w:t>заведующий детским садом</w:t>
      </w:r>
    </w:p>
    <w:p w:rsidR="00C72B92" w:rsidRDefault="008473D2">
      <w:pPr>
        <w:tabs>
          <w:tab w:val="left" w:pos="5792"/>
        </w:tabs>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Протокол </w:t>
      </w:r>
      <w:r>
        <w:rPr>
          <w:rFonts w:ascii="Segoe UI Symbol" w:eastAsia="Segoe UI Symbol" w:hAnsi="Segoe UI Symbol" w:cs="Segoe UI Symbol"/>
          <w:sz w:val="24"/>
        </w:rPr>
        <w:t>№</w:t>
      </w:r>
      <w:r>
        <w:rPr>
          <w:rFonts w:ascii="Times New Roman" w:eastAsia="Times New Roman" w:hAnsi="Times New Roman" w:cs="Times New Roman"/>
          <w:sz w:val="24"/>
        </w:rPr>
        <w:tab/>
        <w:t>_______А.В. Хащеватская</w:t>
      </w:r>
    </w:p>
    <w:p w:rsidR="00C72B92" w:rsidRDefault="008473D2">
      <w:pPr>
        <w:spacing w:after="0" w:line="276" w:lineRule="auto"/>
        <w:rPr>
          <w:rFonts w:ascii="Calibri" w:eastAsia="Calibri" w:hAnsi="Calibri" w:cs="Calibri"/>
          <w:sz w:val="24"/>
        </w:rPr>
      </w:pPr>
      <w:r>
        <w:rPr>
          <w:rFonts w:ascii="Times New Roman" w:eastAsia="Times New Roman" w:hAnsi="Times New Roman" w:cs="Times New Roman"/>
          <w:sz w:val="24"/>
          <w:u w:val="single"/>
        </w:rPr>
        <w:t xml:space="preserve">«   »                     </w:t>
      </w:r>
      <w:r>
        <w:rPr>
          <w:rFonts w:ascii="Times New Roman" w:eastAsia="Times New Roman" w:hAnsi="Times New Roman" w:cs="Times New Roman"/>
          <w:sz w:val="24"/>
        </w:rPr>
        <w:t xml:space="preserve">                                                                   Приказ </w:t>
      </w:r>
    </w:p>
    <w:p w:rsidR="00C72B92" w:rsidRDefault="00C72B92">
      <w:pPr>
        <w:spacing w:after="0" w:line="276" w:lineRule="auto"/>
        <w:rPr>
          <w:rFonts w:ascii="Calibri" w:eastAsia="Calibri" w:hAnsi="Calibri" w:cs="Calibri"/>
          <w:sz w:val="24"/>
        </w:rPr>
      </w:pPr>
    </w:p>
    <w:p w:rsidR="00C72B92" w:rsidRDefault="00C72B92">
      <w:pPr>
        <w:spacing w:after="0" w:line="276" w:lineRule="auto"/>
        <w:rPr>
          <w:rFonts w:ascii="Calibri" w:eastAsia="Calibri" w:hAnsi="Calibri" w:cs="Calibri"/>
          <w:sz w:val="24"/>
        </w:rPr>
      </w:pPr>
    </w:p>
    <w:p w:rsidR="00C72B92" w:rsidRDefault="00C72B92">
      <w:pPr>
        <w:spacing w:after="0" w:line="276" w:lineRule="auto"/>
        <w:rPr>
          <w:rFonts w:ascii="Calibri" w:eastAsia="Calibri" w:hAnsi="Calibri" w:cs="Calibri"/>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Принято на</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педагогическом Совете</w:t>
      </w:r>
    </w:p>
    <w:p w:rsidR="00C72B92" w:rsidRDefault="008473D2">
      <w:pPr>
        <w:spacing w:after="0" w:line="276" w:lineRule="auto"/>
        <w:rPr>
          <w:rFonts w:ascii="Calibri" w:eastAsia="Calibri" w:hAnsi="Calibri" w:cs="Calibri"/>
          <w:sz w:val="24"/>
        </w:rPr>
      </w:pPr>
      <w:r>
        <w:rPr>
          <w:rFonts w:ascii="Times New Roman" w:eastAsia="Times New Roman" w:hAnsi="Times New Roman" w:cs="Times New Roman"/>
          <w:sz w:val="24"/>
        </w:rPr>
        <w:t xml:space="preserve">Протокол </w:t>
      </w:r>
    </w:p>
    <w:p w:rsidR="00C72B92" w:rsidRDefault="00C72B92">
      <w:pPr>
        <w:spacing w:after="0" w:line="276" w:lineRule="auto"/>
        <w:rPr>
          <w:rFonts w:ascii="Calibri" w:eastAsia="Calibri" w:hAnsi="Calibri" w:cs="Calibri"/>
        </w:rPr>
      </w:pPr>
    </w:p>
    <w:p w:rsidR="00C72B92" w:rsidRDefault="00C72B92">
      <w:pPr>
        <w:spacing w:after="0" w:line="276" w:lineRule="auto"/>
        <w:jc w:val="center"/>
        <w:rPr>
          <w:rFonts w:ascii="Calibri" w:eastAsia="Calibri" w:hAnsi="Calibri" w:cs="Calibri"/>
        </w:rPr>
      </w:pPr>
    </w:p>
    <w:p w:rsidR="00C72B92" w:rsidRDefault="00C72B92">
      <w:pPr>
        <w:spacing w:after="0" w:line="276" w:lineRule="auto"/>
        <w:jc w:val="center"/>
        <w:rPr>
          <w:rFonts w:ascii="Calibri" w:eastAsia="Calibri" w:hAnsi="Calibri" w:cs="Calibri"/>
        </w:rPr>
      </w:pPr>
    </w:p>
    <w:p w:rsidR="00C72B92" w:rsidRDefault="008473D2">
      <w:pPr>
        <w:spacing w:after="0" w:line="276"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       Рабочая образовательная программа</w:t>
      </w:r>
    </w:p>
    <w:p w:rsidR="00C72B92" w:rsidRDefault="008473D2">
      <w:pPr>
        <w:spacing w:after="0" w:line="276" w:lineRule="auto"/>
        <w:ind w:left="720"/>
        <w:jc w:val="center"/>
        <w:rPr>
          <w:rFonts w:ascii="Times New Roman" w:eastAsia="Times New Roman" w:hAnsi="Times New Roman" w:cs="Times New Roman"/>
          <w:sz w:val="28"/>
        </w:rPr>
      </w:pPr>
      <w:r>
        <w:rPr>
          <w:rFonts w:ascii="Times New Roman" w:eastAsia="Times New Roman" w:hAnsi="Times New Roman" w:cs="Times New Roman"/>
          <w:sz w:val="28"/>
        </w:rPr>
        <w:t>группы общеразвивающей направленности</w:t>
      </w:r>
    </w:p>
    <w:p w:rsidR="00C72B92" w:rsidRDefault="008473D2">
      <w:pPr>
        <w:spacing w:after="0" w:line="276" w:lineRule="auto"/>
        <w:ind w:left="720"/>
        <w:jc w:val="center"/>
        <w:rPr>
          <w:rFonts w:ascii="Times New Roman" w:eastAsia="Times New Roman" w:hAnsi="Times New Roman" w:cs="Times New Roman"/>
          <w:sz w:val="28"/>
        </w:rPr>
      </w:pPr>
      <w:r>
        <w:rPr>
          <w:rFonts w:ascii="Times New Roman" w:eastAsia="Times New Roman" w:hAnsi="Times New Roman" w:cs="Times New Roman"/>
          <w:sz w:val="28"/>
        </w:rPr>
        <w:t>для детей 5-го года жизни</w:t>
      </w:r>
    </w:p>
    <w:p w:rsidR="00C72B92" w:rsidRDefault="00C72B92">
      <w:pPr>
        <w:spacing w:after="0" w:line="276" w:lineRule="auto"/>
        <w:jc w:val="center"/>
        <w:rPr>
          <w:rFonts w:ascii="Times New Roman" w:eastAsia="Times New Roman" w:hAnsi="Times New Roman" w:cs="Times New Roman"/>
          <w:sz w:val="28"/>
        </w:rPr>
      </w:pPr>
    </w:p>
    <w:p w:rsidR="00C72B92" w:rsidRDefault="00C72B92">
      <w:pPr>
        <w:spacing w:after="0" w:line="276" w:lineRule="auto"/>
        <w:jc w:val="center"/>
        <w:rPr>
          <w:rFonts w:ascii="Times New Roman" w:eastAsia="Times New Roman" w:hAnsi="Times New Roman" w:cs="Times New Roman"/>
          <w:sz w:val="28"/>
        </w:rPr>
      </w:pPr>
    </w:p>
    <w:p w:rsidR="00C72B92" w:rsidRDefault="008473D2">
      <w:pPr>
        <w:spacing w:after="0" w:line="276" w:lineRule="auto"/>
        <w:jc w:val="center"/>
        <w:rPr>
          <w:rFonts w:ascii="Times New Roman" w:eastAsia="Times New Roman" w:hAnsi="Times New Roman" w:cs="Times New Roman"/>
          <w:sz w:val="24"/>
        </w:rPr>
      </w:pPr>
      <w:r>
        <w:rPr>
          <w:rFonts w:ascii="Times New Roman" w:eastAsia="Times New Roman" w:hAnsi="Times New Roman" w:cs="Times New Roman"/>
          <w:sz w:val="28"/>
        </w:rPr>
        <w:t>(</w:t>
      </w:r>
      <w:r>
        <w:rPr>
          <w:rFonts w:ascii="Times New Roman" w:eastAsia="Times New Roman" w:hAnsi="Times New Roman" w:cs="Times New Roman"/>
          <w:sz w:val="24"/>
        </w:rPr>
        <w:t xml:space="preserve">составленная на основе примерной общеобразовательной программы дошкольного образования «Детство» под ред. Т.И. Бабаевой, А.Г. Гогоберидзе, О.В.Солнцевой, в соответствии с Приказом Министерства образования и науки Российской Федерации </w:t>
      </w:r>
    </w:p>
    <w:p w:rsidR="00C72B92" w:rsidRDefault="008473D2">
      <w:pPr>
        <w:spacing w:after="0" w:line="276" w:lineRule="auto"/>
        <w:jc w:val="center"/>
        <w:rPr>
          <w:rFonts w:ascii="Times New Roman" w:eastAsia="Times New Roman" w:hAnsi="Times New Roman" w:cs="Times New Roman"/>
          <w:sz w:val="24"/>
        </w:rPr>
      </w:pPr>
      <w:r>
        <w:rPr>
          <w:rFonts w:ascii="Segoe UI Symbol" w:eastAsia="Segoe UI Symbol" w:hAnsi="Segoe UI Symbol" w:cs="Segoe UI Symbol"/>
          <w:sz w:val="24"/>
        </w:rPr>
        <w:t>№</w:t>
      </w:r>
      <w:r>
        <w:rPr>
          <w:rFonts w:ascii="Times New Roman" w:eastAsia="Times New Roman" w:hAnsi="Times New Roman" w:cs="Times New Roman"/>
          <w:sz w:val="24"/>
        </w:rPr>
        <w:t xml:space="preserve"> 1155 от 17.10.2013)</w:t>
      </w:r>
    </w:p>
    <w:p w:rsidR="00C72B92" w:rsidRDefault="00C72B92">
      <w:pPr>
        <w:spacing w:after="0" w:line="276" w:lineRule="auto"/>
        <w:jc w:val="center"/>
        <w:rPr>
          <w:rFonts w:ascii="Times New Roman" w:eastAsia="Times New Roman" w:hAnsi="Times New Roman" w:cs="Times New Roman"/>
          <w:sz w:val="28"/>
        </w:rPr>
      </w:pPr>
    </w:p>
    <w:p w:rsidR="00C72B92" w:rsidRDefault="00C72B92">
      <w:pPr>
        <w:spacing w:after="0" w:line="276" w:lineRule="auto"/>
        <w:jc w:val="right"/>
        <w:rPr>
          <w:rFonts w:ascii="Times New Roman" w:eastAsia="Times New Roman" w:hAnsi="Times New Roman" w:cs="Times New Roman"/>
          <w:sz w:val="36"/>
        </w:rPr>
      </w:pPr>
    </w:p>
    <w:p w:rsidR="00C72B92" w:rsidRDefault="00C72B92">
      <w:pPr>
        <w:spacing w:after="0" w:line="276" w:lineRule="auto"/>
        <w:jc w:val="right"/>
        <w:rPr>
          <w:rFonts w:ascii="Times New Roman" w:eastAsia="Times New Roman" w:hAnsi="Times New Roman" w:cs="Times New Roman"/>
          <w:sz w:val="36"/>
        </w:rPr>
      </w:pPr>
    </w:p>
    <w:p w:rsidR="00C72B92" w:rsidRDefault="00C72B92">
      <w:pPr>
        <w:spacing w:after="0" w:line="276" w:lineRule="auto"/>
        <w:jc w:val="right"/>
        <w:rPr>
          <w:rFonts w:ascii="Times New Roman" w:eastAsia="Times New Roman" w:hAnsi="Times New Roman" w:cs="Times New Roman"/>
          <w:sz w:val="36"/>
        </w:rPr>
      </w:pPr>
    </w:p>
    <w:p w:rsidR="00C72B92" w:rsidRDefault="008473D2">
      <w:pPr>
        <w:tabs>
          <w:tab w:val="left" w:pos="6852"/>
        </w:tabs>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p>
    <w:p w:rsidR="00C72B92" w:rsidRDefault="008473D2">
      <w:pPr>
        <w:tabs>
          <w:tab w:val="left" w:pos="6852"/>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Составил: Никитенко О.В., заместитель заведующего</w:t>
      </w:r>
    </w:p>
    <w:p w:rsidR="00C72B92" w:rsidRDefault="008473D2">
      <w:pPr>
        <w:tabs>
          <w:tab w:val="left" w:pos="6852"/>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Кузняк Я.И</w:t>
      </w:r>
      <w:r>
        <w:rPr>
          <w:rFonts w:ascii="Calibri" w:eastAsia="Calibri" w:hAnsi="Calibri" w:cs="Calibri"/>
        </w:rPr>
        <w:t xml:space="preserve"> </w:t>
      </w:r>
      <w:r>
        <w:rPr>
          <w:rFonts w:ascii="Times New Roman" w:eastAsia="Times New Roman" w:hAnsi="Times New Roman" w:cs="Times New Roman"/>
          <w:sz w:val="24"/>
        </w:rPr>
        <w:t>воспитатель,</w:t>
      </w:r>
    </w:p>
    <w:p w:rsidR="00C72B92" w:rsidRDefault="008473D2">
      <w:pPr>
        <w:tabs>
          <w:tab w:val="left" w:pos="6852"/>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Саламатина Е.В., воспитатель,</w:t>
      </w:r>
    </w:p>
    <w:p w:rsidR="00C72B92" w:rsidRDefault="008473D2">
      <w:pPr>
        <w:tabs>
          <w:tab w:val="left" w:pos="6852"/>
          <w:tab w:val="left" w:pos="7153"/>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Лещёва О.А. логопед.</w:t>
      </w:r>
    </w:p>
    <w:p w:rsidR="00C72B92" w:rsidRDefault="008473D2">
      <w:pPr>
        <w:tabs>
          <w:tab w:val="left" w:pos="6852"/>
          <w:tab w:val="left" w:pos="7153"/>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C72B92" w:rsidRDefault="008473D2">
      <w:pPr>
        <w:tabs>
          <w:tab w:val="left" w:pos="6852"/>
          <w:tab w:val="left" w:pos="7153"/>
        </w:tabs>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C72B92" w:rsidRDefault="00C72B92">
      <w:pPr>
        <w:spacing w:after="0" w:line="276" w:lineRule="auto"/>
        <w:jc w:val="center"/>
        <w:rPr>
          <w:rFonts w:ascii="Times New Roman" w:eastAsia="Times New Roman" w:hAnsi="Times New Roman" w:cs="Times New Roman"/>
          <w:sz w:val="28"/>
        </w:rPr>
      </w:pPr>
    </w:p>
    <w:p w:rsidR="00C72B92" w:rsidRDefault="00C72B92">
      <w:pPr>
        <w:spacing w:after="0" w:line="276" w:lineRule="auto"/>
        <w:jc w:val="center"/>
        <w:rPr>
          <w:rFonts w:ascii="Times New Roman" w:eastAsia="Times New Roman" w:hAnsi="Times New Roman" w:cs="Times New Roman"/>
          <w:sz w:val="28"/>
        </w:rPr>
      </w:pPr>
    </w:p>
    <w:p w:rsidR="00C72B92" w:rsidRDefault="008473D2">
      <w:pPr>
        <w:spacing w:after="0" w:line="276" w:lineRule="auto"/>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2022</w:t>
      </w:r>
    </w:p>
    <w:p w:rsidR="00C72B92" w:rsidRDefault="00C72B92">
      <w:pPr>
        <w:spacing w:after="0" w:line="240" w:lineRule="auto"/>
        <w:rPr>
          <w:rFonts w:ascii="Times New Roman" w:eastAsia="Times New Roman" w:hAnsi="Times New Roman" w:cs="Times New Roman"/>
          <w:b/>
          <w:sz w:val="28"/>
        </w:rPr>
      </w:pPr>
    </w:p>
    <w:p w:rsidR="00C72B92" w:rsidRDefault="00C72B92" w:rsidP="008473D2">
      <w:pPr>
        <w:spacing w:after="0" w:line="240" w:lineRule="auto"/>
        <w:rPr>
          <w:rFonts w:ascii="Times New Roman" w:eastAsia="Times New Roman" w:hAnsi="Times New Roman" w:cs="Times New Roman"/>
          <w:b/>
          <w:sz w:val="28"/>
        </w:rPr>
      </w:pPr>
    </w:p>
    <w:p w:rsidR="00C72B92" w:rsidRDefault="008473D2" w:rsidP="008473D2">
      <w:pPr>
        <w:spacing w:after="0" w:line="240" w:lineRule="auto"/>
        <w:rPr>
          <w:rFonts w:ascii="Times New Roman" w:eastAsia="Times New Roman" w:hAnsi="Times New Roman" w:cs="Times New Roman"/>
          <w:b/>
          <w:sz w:val="28"/>
        </w:rPr>
      </w:pPr>
      <w:r>
        <w:rPr>
          <w:rFonts w:ascii="Times New Roman" w:eastAsia="Times New Roman" w:hAnsi="Times New Roman" w:cs="Times New Roman"/>
          <w:b/>
          <w:sz w:val="28"/>
        </w:rPr>
        <w:t>Содержание</w:t>
      </w:r>
    </w:p>
    <w:p w:rsidR="00C72B92" w:rsidRPr="008473D2" w:rsidRDefault="008473D2" w:rsidP="008473D2">
      <w:pPr>
        <w:rPr>
          <w:rFonts w:ascii="Times New Roman" w:eastAsia="Times New Roman" w:hAnsi="Times New Roman" w:cs="Times New Roman"/>
        </w:rPr>
      </w:pPr>
      <w:r w:rsidRPr="008473D2">
        <w:rPr>
          <w:rFonts w:ascii="Times New Roman" w:eastAsia="Times New Roman" w:hAnsi="Times New Roman" w:cs="Times New Roman"/>
          <w:b/>
        </w:rPr>
        <w:t xml:space="preserve">1. </w:t>
      </w:r>
      <w:r w:rsidRPr="008473D2">
        <w:rPr>
          <w:rFonts w:ascii="Times New Roman" w:eastAsia="Times New Roman" w:hAnsi="Times New Roman" w:cs="Times New Roman"/>
          <w:b/>
          <w:sz w:val="28"/>
          <w:szCs w:val="28"/>
        </w:rPr>
        <w:t>Целевой раздел</w:t>
      </w:r>
      <w:r>
        <w:rPr>
          <w:rFonts w:ascii="Times New Roman" w:eastAsia="Times New Roman" w:hAnsi="Times New Roman" w:cs="Times New Roman"/>
          <w:sz w:val="28"/>
          <w:szCs w:val="28"/>
        </w:rPr>
        <w:t>…………………………………………………........................</w:t>
      </w:r>
      <w:r w:rsidRPr="008473D2">
        <w:rPr>
          <w:rFonts w:ascii="Times New Roman" w:eastAsia="Times New Roman" w:hAnsi="Times New Roman" w:cs="Times New Roman"/>
          <w:sz w:val="28"/>
          <w:szCs w:val="28"/>
        </w:rPr>
        <w:t>4</w:t>
      </w:r>
    </w:p>
    <w:p w:rsidR="00C72B92" w:rsidRDefault="008473D2"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1.1. Пояснительная записка………………………………………………............4</w:t>
      </w:r>
    </w:p>
    <w:p w:rsidR="00C72B92" w:rsidRDefault="008473D2"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1.1.1. Цель рабочей программы…………………………………………………</w:t>
      </w:r>
      <w:r w:rsidR="00E011C0">
        <w:rPr>
          <w:rFonts w:ascii="Times New Roman" w:eastAsia="Times New Roman" w:hAnsi="Times New Roman" w:cs="Times New Roman"/>
          <w:sz w:val="28"/>
        </w:rPr>
        <w:t>..</w:t>
      </w:r>
      <w:r>
        <w:rPr>
          <w:rFonts w:ascii="Times New Roman" w:eastAsia="Times New Roman" w:hAnsi="Times New Roman" w:cs="Times New Roman"/>
          <w:sz w:val="28"/>
        </w:rPr>
        <w:t>5</w:t>
      </w:r>
    </w:p>
    <w:p w:rsidR="00C72B92" w:rsidRDefault="008473D2"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1.1.2. Задачи рабочей программы……………………………………………….</w:t>
      </w:r>
      <w:r w:rsidR="00AB40DB">
        <w:rPr>
          <w:rFonts w:ascii="Times New Roman" w:eastAsia="Times New Roman" w:hAnsi="Times New Roman" w:cs="Times New Roman"/>
          <w:sz w:val="28"/>
        </w:rPr>
        <w:t>.5</w:t>
      </w:r>
    </w:p>
    <w:p w:rsidR="00C72B92" w:rsidRDefault="008473D2"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1.1.3. Принципы и подходы рабочей программы………………………………</w:t>
      </w:r>
      <w:r w:rsidR="00E011C0">
        <w:rPr>
          <w:rFonts w:ascii="Times New Roman" w:eastAsia="Times New Roman" w:hAnsi="Times New Roman" w:cs="Times New Roman"/>
          <w:sz w:val="28"/>
        </w:rPr>
        <w:t>.</w:t>
      </w:r>
      <w:r w:rsidR="00AB40DB">
        <w:rPr>
          <w:rFonts w:ascii="Times New Roman" w:eastAsia="Times New Roman" w:hAnsi="Times New Roman" w:cs="Times New Roman"/>
          <w:sz w:val="28"/>
        </w:rPr>
        <w:t>6</w:t>
      </w:r>
    </w:p>
    <w:p w:rsidR="00C72B92" w:rsidRDefault="008473D2"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1.1.4. Характеристика особенностей развития детей 5-го года жизни………</w:t>
      </w:r>
      <w:r w:rsidR="00E011C0">
        <w:rPr>
          <w:rFonts w:ascii="Times New Roman" w:eastAsia="Times New Roman" w:hAnsi="Times New Roman" w:cs="Times New Roman"/>
          <w:sz w:val="28"/>
        </w:rPr>
        <w:t>..</w:t>
      </w:r>
      <w:r w:rsidR="00AB40DB">
        <w:rPr>
          <w:rFonts w:ascii="Times New Roman" w:eastAsia="Times New Roman" w:hAnsi="Times New Roman" w:cs="Times New Roman"/>
          <w:sz w:val="28"/>
        </w:rPr>
        <w:t>.6</w:t>
      </w:r>
    </w:p>
    <w:p w:rsidR="00C72B92" w:rsidRDefault="008473D2" w:rsidP="007778B7">
      <w:pPr>
        <w:spacing w:after="0" w:line="240" w:lineRule="auto"/>
        <w:ind w:right="141"/>
        <w:rPr>
          <w:rFonts w:ascii="Times New Roman" w:eastAsia="Times New Roman" w:hAnsi="Times New Roman" w:cs="Times New Roman"/>
          <w:sz w:val="28"/>
        </w:rPr>
      </w:pPr>
      <w:r>
        <w:rPr>
          <w:rFonts w:ascii="Times New Roman" w:eastAsia="Times New Roman" w:hAnsi="Times New Roman" w:cs="Times New Roman"/>
          <w:sz w:val="28"/>
        </w:rPr>
        <w:t xml:space="preserve">1.1.5. </w:t>
      </w:r>
      <w:r w:rsidR="007778B7" w:rsidRPr="007778B7">
        <w:rPr>
          <w:rFonts w:ascii="Times New Roman" w:eastAsia="Times New Roman" w:hAnsi="Times New Roman" w:cs="Times New Roman"/>
          <w:sz w:val="28"/>
        </w:rPr>
        <w:t xml:space="preserve">Характеристика особенностей развития детей (ОВЗ) челюстно-лицевой патологией </w:t>
      </w:r>
      <w:r w:rsidR="007778B7">
        <w:rPr>
          <w:rFonts w:ascii="Times New Roman" w:eastAsia="Times New Roman" w:hAnsi="Times New Roman" w:cs="Times New Roman"/>
          <w:sz w:val="28"/>
        </w:rPr>
        <w:t>……………………………………………..........................</w:t>
      </w:r>
      <w:bookmarkStart w:id="0" w:name="_GoBack"/>
      <w:bookmarkEnd w:id="0"/>
      <w:r w:rsidR="00AB40DB">
        <w:rPr>
          <w:rFonts w:ascii="Times New Roman" w:eastAsia="Times New Roman" w:hAnsi="Times New Roman" w:cs="Times New Roman"/>
          <w:sz w:val="28"/>
        </w:rPr>
        <w:t>9</w:t>
      </w:r>
    </w:p>
    <w:p w:rsidR="00C72B92" w:rsidRDefault="008473D2"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1.1.6. Планируемые результаты освоения программы………………………</w:t>
      </w:r>
      <w:r w:rsidR="00E011C0">
        <w:rPr>
          <w:rFonts w:ascii="Times New Roman" w:eastAsia="Times New Roman" w:hAnsi="Times New Roman" w:cs="Times New Roman"/>
          <w:sz w:val="28"/>
        </w:rPr>
        <w:t>.</w:t>
      </w:r>
      <w:r w:rsidR="00320F2E">
        <w:rPr>
          <w:rFonts w:ascii="Times New Roman" w:eastAsia="Times New Roman" w:hAnsi="Times New Roman" w:cs="Times New Roman"/>
          <w:sz w:val="28"/>
        </w:rPr>
        <w:t>.10</w:t>
      </w:r>
    </w:p>
    <w:p w:rsidR="00C72B92" w:rsidRDefault="008473D2"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b/>
          <w:sz w:val="28"/>
        </w:rPr>
        <w:t>2.Содержательный раздел</w:t>
      </w:r>
      <w:r w:rsidR="00320F2E">
        <w:rPr>
          <w:rFonts w:ascii="Times New Roman" w:eastAsia="Times New Roman" w:hAnsi="Times New Roman" w:cs="Times New Roman"/>
          <w:sz w:val="28"/>
        </w:rPr>
        <w:t>…………………………………………………….14</w:t>
      </w:r>
    </w:p>
    <w:p w:rsidR="00C72B92" w:rsidRDefault="008473D2"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2.1. Паспорт г</w:t>
      </w:r>
      <w:r w:rsidR="00320F2E">
        <w:rPr>
          <w:rFonts w:ascii="Times New Roman" w:eastAsia="Times New Roman" w:hAnsi="Times New Roman" w:cs="Times New Roman"/>
          <w:sz w:val="28"/>
        </w:rPr>
        <w:t>руппы……………………………………………………………..14</w:t>
      </w:r>
    </w:p>
    <w:p w:rsidR="00C72B92" w:rsidRDefault="008473D2"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2.2. Экран здоров</w:t>
      </w:r>
      <w:r w:rsidR="00320F2E">
        <w:rPr>
          <w:rFonts w:ascii="Times New Roman" w:eastAsia="Times New Roman" w:hAnsi="Times New Roman" w:cs="Times New Roman"/>
          <w:sz w:val="28"/>
        </w:rPr>
        <w:t>ья детей……………………………………………………….17</w:t>
      </w:r>
    </w:p>
    <w:p w:rsidR="00C72B92" w:rsidRDefault="008473D2"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2.3. Развитие игровой деятельности</w:t>
      </w:r>
      <w:r w:rsidR="00320F2E">
        <w:rPr>
          <w:rFonts w:ascii="Times New Roman" w:eastAsia="Times New Roman" w:hAnsi="Times New Roman" w:cs="Times New Roman"/>
          <w:sz w:val="28"/>
        </w:rPr>
        <w:t xml:space="preserve"> детей 5-го года жизни………………….19</w:t>
      </w:r>
    </w:p>
    <w:p w:rsidR="00C72B92" w:rsidRDefault="008473D2"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2.4. Организация образовательной деятельности в соответствии направлениями развития воспитанников, представленными в пяти образовательных областях…………………………………………………</w:t>
      </w:r>
      <w:r w:rsidR="00E011C0">
        <w:rPr>
          <w:rFonts w:ascii="Times New Roman" w:eastAsia="Times New Roman" w:hAnsi="Times New Roman" w:cs="Times New Roman"/>
          <w:sz w:val="28"/>
        </w:rPr>
        <w:t>…</w:t>
      </w:r>
      <w:r w:rsidR="00320F2E">
        <w:rPr>
          <w:rFonts w:ascii="Times New Roman" w:eastAsia="Times New Roman" w:hAnsi="Times New Roman" w:cs="Times New Roman"/>
          <w:sz w:val="28"/>
        </w:rPr>
        <w:t>…25</w:t>
      </w:r>
    </w:p>
    <w:p w:rsidR="00C72B92" w:rsidRDefault="008473D2"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2.4.</w:t>
      </w:r>
      <w:r w:rsidR="00E011C0">
        <w:rPr>
          <w:rFonts w:ascii="Times New Roman" w:eastAsia="Times New Roman" w:hAnsi="Times New Roman" w:cs="Times New Roman"/>
          <w:sz w:val="28"/>
        </w:rPr>
        <w:t>1. Физическое</w:t>
      </w:r>
      <w:r>
        <w:rPr>
          <w:rFonts w:ascii="Times New Roman" w:eastAsia="Times New Roman" w:hAnsi="Times New Roman" w:cs="Times New Roman"/>
          <w:sz w:val="28"/>
        </w:rPr>
        <w:t xml:space="preserve"> развитие……………………………………………………</w:t>
      </w:r>
      <w:r w:rsidR="00E011C0">
        <w:rPr>
          <w:rFonts w:ascii="Times New Roman" w:eastAsia="Times New Roman" w:hAnsi="Times New Roman" w:cs="Times New Roman"/>
          <w:sz w:val="28"/>
        </w:rPr>
        <w:t>..</w:t>
      </w:r>
      <w:r w:rsidR="00320F2E">
        <w:rPr>
          <w:rFonts w:ascii="Times New Roman" w:eastAsia="Times New Roman" w:hAnsi="Times New Roman" w:cs="Times New Roman"/>
          <w:sz w:val="28"/>
        </w:rPr>
        <w:t>.25</w:t>
      </w:r>
    </w:p>
    <w:p w:rsidR="00C72B92" w:rsidRDefault="008473D2"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2.4.2. Социально-коммуникативное развитие…………………………</w:t>
      </w:r>
      <w:r w:rsidR="00E011C0">
        <w:rPr>
          <w:rFonts w:ascii="Times New Roman" w:eastAsia="Times New Roman" w:hAnsi="Times New Roman" w:cs="Times New Roman"/>
          <w:sz w:val="28"/>
        </w:rPr>
        <w:t>………</w:t>
      </w:r>
      <w:r w:rsidR="00320F2E">
        <w:rPr>
          <w:rFonts w:ascii="Times New Roman" w:eastAsia="Times New Roman" w:hAnsi="Times New Roman" w:cs="Times New Roman"/>
          <w:sz w:val="28"/>
        </w:rPr>
        <w:t>27</w:t>
      </w:r>
    </w:p>
    <w:p w:rsidR="00C72B92" w:rsidRDefault="00E011C0"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2.4.3. Социокультурные Истоки…</w:t>
      </w:r>
      <w:r w:rsidR="008473D2">
        <w:rPr>
          <w:rFonts w:ascii="Times New Roman" w:eastAsia="Times New Roman" w:hAnsi="Times New Roman" w:cs="Times New Roman"/>
          <w:sz w:val="28"/>
        </w:rPr>
        <w:t>………………………………………</w:t>
      </w:r>
      <w:r>
        <w:rPr>
          <w:rFonts w:ascii="Times New Roman" w:eastAsia="Times New Roman" w:hAnsi="Times New Roman" w:cs="Times New Roman"/>
          <w:sz w:val="28"/>
        </w:rPr>
        <w:t>……...</w:t>
      </w:r>
      <w:r w:rsidR="00320F2E">
        <w:rPr>
          <w:rFonts w:ascii="Times New Roman" w:eastAsia="Times New Roman" w:hAnsi="Times New Roman" w:cs="Times New Roman"/>
          <w:sz w:val="28"/>
        </w:rPr>
        <w:t>37</w:t>
      </w:r>
    </w:p>
    <w:p w:rsidR="00C72B92" w:rsidRDefault="008473D2"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2.4.4. Программа для дошкольников «</w:t>
      </w:r>
      <w:r w:rsidR="00E011C0">
        <w:rPr>
          <w:rFonts w:ascii="Times New Roman" w:eastAsia="Times New Roman" w:hAnsi="Times New Roman" w:cs="Times New Roman"/>
          <w:sz w:val="28"/>
        </w:rPr>
        <w:t>Шахматы» …</w:t>
      </w:r>
      <w:r>
        <w:rPr>
          <w:rFonts w:ascii="Times New Roman" w:eastAsia="Times New Roman" w:hAnsi="Times New Roman" w:cs="Times New Roman"/>
          <w:sz w:val="28"/>
        </w:rPr>
        <w:t>…………………………</w:t>
      </w:r>
      <w:r w:rsidR="00E011C0">
        <w:rPr>
          <w:rFonts w:ascii="Times New Roman" w:eastAsia="Times New Roman" w:hAnsi="Times New Roman" w:cs="Times New Roman"/>
          <w:sz w:val="28"/>
        </w:rPr>
        <w:t>.</w:t>
      </w:r>
      <w:r w:rsidR="00320F2E">
        <w:rPr>
          <w:rFonts w:ascii="Times New Roman" w:eastAsia="Times New Roman" w:hAnsi="Times New Roman" w:cs="Times New Roman"/>
          <w:sz w:val="28"/>
        </w:rPr>
        <w:t>43</w:t>
      </w:r>
    </w:p>
    <w:p w:rsidR="00C72B92" w:rsidRDefault="008473D2"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2.4.5. Познавательное развитие……………………………………………......</w:t>
      </w:r>
      <w:r w:rsidR="00E011C0">
        <w:rPr>
          <w:rFonts w:ascii="Times New Roman" w:eastAsia="Times New Roman" w:hAnsi="Times New Roman" w:cs="Times New Roman"/>
          <w:sz w:val="28"/>
        </w:rPr>
        <w:t>.</w:t>
      </w:r>
      <w:r w:rsidR="00320F2E">
        <w:rPr>
          <w:rFonts w:ascii="Times New Roman" w:eastAsia="Times New Roman" w:hAnsi="Times New Roman" w:cs="Times New Roman"/>
          <w:sz w:val="28"/>
        </w:rPr>
        <w:t>.45</w:t>
      </w:r>
    </w:p>
    <w:p w:rsidR="00C72B92" w:rsidRDefault="008473D2"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2.4.6. Речевое развитие……………………………………………………</w:t>
      </w:r>
      <w:r w:rsidR="00E011C0">
        <w:rPr>
          <w:rFonts w:ascii="Times New Roman" w:eastAsia="Times New Roman" w:hAnsi="Times New Roman" w:cs="Times New Roman"/>
          <w:sz w:val="28"/>
        </w:rPr>
        <w:t>……..</w:t>
      </w:r>
      <w:r w:rsidR="00320F2E">
        <w:rPr>
          <w:rFonts w:ascii="Times New Roman" w:eastAsia="Times New Roman" w:hAnsi="Times New Roman" w:cs="Times New Roman"/>
          <w:sz w:val="28"/>
        </w:rPr>
        <w:t>49</w:t>
      </w:r>
    </w:p>
    <w:p w:rsidR="00C72B92" w:rsidRDefault="008473D2"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2.4.7. Художественно-эстетическое развитие……………………………</w:t>
      </w:r>
      <w:r w:rsidR="00E011C0">
        <w:rPr>
          <w:rFonts w:ascii="Times New Roman" w:eastAsia="Times New Roman" w:hAnsi="Times New Roman" w:cs="Times New Roman"/>
          <w:sz w:val="28"/>
        </w:rPr>
        <w:t>….…</w:t>
      </w:r>
      <w:r w:rsidR="00320F2E">
        <w:rPr>
          <w:rFonts w:ascii="Times New Roman" w:eastAsia="Times New Roman" w:hAnsi="Times New Roman" w:cs="Times New Roman"/>
          <w:sz w:val="28"/>
        </w:rPr>
        <w:t>51</w:t>
      </w:r>
    </w:p>
    <w:p w:rsidR="00C72B92" w:rsidRDefault="008473D2"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2.4.8. Особенности образовательной деятельности разных видов деятельности и куль</w:t>
      </w:r>
      <w:r w:rsidR="00E011C0">
        <w:rPr>
          <w:rFonts w:ascii="Times New Roman" w:eastAsia="Times New Roman" w:hAnsi="Times New Roman" w:cs="Times New Roman"/>
          <w:sz w:val="28"/>
        </w:rPr>
        <w:t>турных практик для с ОВЗ……………………………….</w:t>
      </w:r>
      <w:r w:rsidR="00320F2E">
        <w:rPr>
          <w:rFonts w:ascii="Times New Roman" w:eastAsia="Times New Roman" w:hAnsi="Times New Roman" w:cs="Times New Roman"/>
          <w:sz w:val="28"/>
        </w:rPr>
        <w:t>58</w:t>
      </w:r>
    </w:p>
    <w:p w:rsidR="00C72B92" w:rsidRDefault="008473D2"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2.5. Учебный план реализации ООП в группе детей 5-го года жизни, расписание О</w:t>
      </w:r>
      <w:r w:rsidR="00320F2E">
        <w:rPr>
          <w:rFonts w:ascii="Times New Roman" w:eastAsia="Times New Roman" w:hAnsi="Times New Roman" w:cs="Times New Roman"/>
          <w:sz w:val="28"/>
        </w:rPr>
        <w:t>З…………………………………………………………………....69</w:t>
      </w:r>
    </w:p>
    <w:p w:rsidR="00C72B92" w:rsidRDefault="008473D2"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2.6. Календарно-тематическое планирование ООД………………………</w:t>
      </w:r>
      <w:r w:rsidR="00E011C0">
        <w:rPr>
          <w:rFonts w:ascii="Times New Roman" w:eastAsia="Times New Roman" w:hAnsi="Times New Roman" w:cs="Times New Roman"/>
          <w:sz w:val="28"/>
        </w:rPr>
        <w:t>…..</w:t>
      </w:r>
      <w:r w:rsidR="00320F2E">
        <w:rPr>
          <w:rFonts w:ascii="Times New Roman" w:eastAsia="Times New Roman" w:hAnsi="Times New Roman" w:cs="Times New Roman"/>
          <w:sz w:val="28"/>
        </w:rPr>
        <w:t>.70</w:t>
      </w:r>
    </w:p>
    <w:p w:rsidR="00C72B92" w:rsidRDefault="008473D2"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2.7. Модель организации совместной деятельности воспитателя с воспитанниками………………………………………………………………</w:t>
      </w:r>
      <w:r w:rsidR="00E011C0">
        <w:rPr>
          <w:rFonts w:ascii="Times New Roman" w:eastAsia="Times New Roman" w:hAnsi="Times New Roman" w:cs="Times New Roman"/>
          <w:sz w:val="28"/>
        </w:rPr>
        <w:t>.</w:t>
      </w:r>
      <w:r w:rsidR="00320F2E">
        <w:rPr>
          <w:rFonts w:ascii="Times New Roman" w:eastAsia="Times New Roman" w:hAnsi="Times New Roman" w:cs="Times New Roman"/>
          <w:sz w:val="28"/>
        </w:rPr>
        <w:t>…72</w:t>
      </w:r>
    </w:p>
    <w:p w:rsidR="00C72B92" w:rsidRDefault="008473D2"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2.8. Особенности организации образовательной деятельности в группе (климатические, демографические, национально-</w:t>
      </w:r>
      <w:r w:rsidR="00E011C0">
        <w:rPr>
          <w:rFonts w:ascii="Times New Roman" w:eastAsia="Times New Roman" w:hAnsi="Times New Roman" w:cs="Times New Roman"/>
          <w:sz w:val="28"/>
        </w:rPr>
        <w:t>культурные) …</w:t>
      </w:r>
      <w:r>
        <w:rPr>
          <w:rFonts w:ascii="Times New Roman" w:eastAsia="Times New Roman" w:hAnsi="Times New Roman" w:cs="Times New Roman"/>
          <w:sz w:val="28"/>
        </w:rPr>
        <w:t>…………</w:t>
      </w:r>
      <w:r w:rsidR="00320F2E">
        <w:rPr>
          <w:rFonts w:ascii="Times New Roman" w:eastAsia="Times New Roman" w:hAnsi="Times New Roman" w:cs="Times New Roman"/>
          <w:sz w:val="28"/>
        </w:rPr>
        <w:t>..72</w:t>
      </w:r>
    </w:p>
    <w:p w:rsidR="00C72B92" w:rsidRDefault="008473D2"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2.9. Диагностика уровня освоения детей 5-го года жизни содержания образовательной программы по пяти </w:t>
      </w:r>
      <w:r w:rsidR="00320F2E">
        <w:rPr>
          <w:rFonts w:ascii="Times New Roman" w:eastAsia="Times New Roman" w:hAnsi="Times New Roman" w:cs="Times New Roman"/>
          <w:sz w:val="28"/>
        </w:rPr>
        <w:t>образовательным областям…………..73</w:t>
      </w:r>
    </w:p>
    <w:p w:rsidR="00C72B92" w:rsidRDefault="008473D2"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2.10. Взаимодействие с семьями воспитанников……………………...</w:t>
      </w:r>
      <w:r w:rsidR="00320F2E">
        <w:rPr>
          <w:rFonts w:ascii="Times New Roman" w:eastAsia="Times New Roman" w:hAnsi="Times New Roman" w:cs="Times New Roman"/>
          <w:sz w:val="28"/>
        </w:rPr>
        <w:t>………7</w:t>
      </w:r>
      <w:r>
        <w:rPr>
          <w:rFonts w:ascii="Times New Roman" w:eastAsia="Times New Roman" w:hAnsi="Times New Roman" w:cs="Times New Roman"/>
          <w:sz w:val="28"/>
        </w:rPr>
        <w:t>5</w:t>
      </w:r>
    </w:p>
    <w:p w:rsidR="00C72B92" w:rsidRDefault="008473D2"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b/>
          <w:sz w:val="28"/>
        </w:rPr>
        <w:t>3.Организационный раздел</w:t>
      </w:r>
      <w:r>
        <w:rPr>
          <w:rFonts w:ascii="Times New Roman" w:eastAsia="Times New Roman" w:hAnsi="Times New Roman" w:cs="Times New Roman"/>
          <w:sz w:val="28"/>
        </w:rPr>
        <w:t>…………………………………………………...</w:t>
      </w:r>
      <w:r w:rsidR="00320F2E">
        <w:rPr>
          <w:rFonts w:ascii="Times New Roman" w:eastAsia="Times New Roman" w:hAnsi="Times New Roman" w:cs="Times New Roman"/>
          <w:sz w:val="28"/>
        </w:rPr>
        <w:t>80</w:t>
      </w:r>
    </w:p>
    <w:p w:rsidR="00C72B92" w:rsidRDefault="008473D2"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3.1. Режим дня (теплый и холодный </w:t>
      </w:r>
      <w:r w:rsidR="00E011C0">
        <w:rPr>
          <w:rFonts w:ascii="Times New Roman" w:eastAsia="Times New Roman" w:hAnsi="Times New Roman" w:cs="Times New Roman"/>
          <w:sz w:val="28"/>
        </w:rPr>
        <w:t>период) …………………………...….…</w:t>
      </w:r>
      <w:r w:rsidR="00320F2E">
        <w:rPr>
          <w:rFonts w:ascii="Times New Roman" w:eastAsia="Times New Roman" w:hAnsi="Times New Roman" w:cs="Times New Roman"/>
          <w:sz w:val="28"/>
        </w:rPr>
        <w:t>80</w:t>
      </w:r>
    </w:p>
    <w:p w:rsidR="00C72B92" w:rsidRDefault="008473D2"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3.2. Особенности организации развивающей предметно-пространственной среды…</w:t>
      </w:r>
      <w:r w:rsidR="00320F2E">
        <w:rPr>
          <w:rFonts w:ascii="Times New Roman" w:eastAsia="Times New Roman" w:hAnsi="Times New Roman" w:cs="Times New Roman"/>
          <w:sz w:val="28"/>
        </w:rPr>
        <w:t>…………………………………………………………………………...81</w:t>
      </w:r>
    </w:p>
    <w:p w:rsidR="00C72B92" w:rsidRDefault="008473D2"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lastRenderedPageBreak/>
        <w:t>3.</w:t>
      </w:r>
      <w:r w:rsidR="00E011C0">
        <w:rPr>
          <w:rFonts w:ascii="Times New Roman" w:eastAsia="Times New Roman" w:hAnsi="Times New Roman" w:cs="Times New Roman"/>
          <w:sz w:val="28"/>
        </w:rPr>
        <w:t>3. Физкультурно</w:t>
      </w:r>
      <w:r>
        <w:rPr>
          <w:rFonts w:ascii="Times New Roman" w:eastAsia="Times New Roman" w:hAnsi="Times New Roman" w:cs="Times New Roman"/>
          <w:sz w:val="28"/>
        </w:rPr>
        <w:t>-оздоровительная работа в группе детей 5-го года жизни…………………………………………………………………………</w:t>
      </w:r>
      <w:r w:rsidR="00E011C0">
        <w:rPr>
          <w:rFonts w:ascii="Times New Roman" w:eastAsia="Times New Roman" w:hAnsi="Times New Roman" w:cs="Times New Roman"/>
          <w:sz w:val="28"/>
        </w:rPr>
        <w:t>.</w:t>
      </w:r>
      <w:r>
        <w:rPr>
          <w:rFonts w:ascii="Times New Roman" w:eastAsia="Times New Roman" w:hAnsi="Times New Roman" w:cs="Times New Roman"/>
          <w:sz w:val="28"/>
        </w:rPr>
        <w:t>…</w:t>
      </w:r>
      <w:r w:rsidR="00320F2E">
        <w:rPr>
          <w:rFonts w:ascii="Times New Roman" w:eastAsia="Times New Roman" w:hAnsi="Times New Roman" w:cs="Times New Roman"/>
          <w:sz w:val="28"/>
        </w:rPr>
        <w:t>.84</w:t>
      </w:r>
    </w:p>
    <w:p w:rsidR="00C72B92" w:rsidRDefault="008473D2"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Список используемой литературы……………………...……………………</w:t>
      </w:r>
      <w:r w:rsidR="00320F2E">
        <w:rPr>
          <w:rFonts w:ascii="Times New Roman" w:eastAsia="Times New Roman" w:hAnsi="Times New Roman" w:cs="Times New Roman"/>
          <w:sz w:val="28"/>
        </w:rPr>
        <w:t>…91</w:t>
      </w:r>
    </w:p>
    <w:p w:rsidR="00C72B92" w:rsidRDefault="008473D2"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Приложение1 </w:t>
      </w:r>
      <w:r w:rsidR="00E011C0">
        <w:rPr>
          <w:rFonts w:ascii="Times New Roman" w:eastAsia="Times New Roman" w:hAnsi="Times New Roman" w:cs="Times New Roman"/>
          <w:sz w:val="28"/>
        </w:rPr>
        <w:t>Диагностический материал</w:t>
      </w:r>
      <w:r>
        <w:rPr>
          <w:rFonts w:ascii="Times New Roman" w:eastAsia="Times New Roman" w:hAnsi="Times New Roman" w:cs="Times New Roman"/>
          <w:sz w:val="28"/>
        </w:rPr>
        <w:t xml:space="preserve"> педагогического процесса в средней группе с 4-х до 5-ти лет…………………………………………….</w:t>
      </w:r>
      <w:r w:rsidR="00E011C0">
        <w:rPr>
          <w:rFonts w:ascii="Times New Roman" w:eastAsia="Times New Roman" w:hAnsi="Times New Roman" w:cs="Times New Roman"/>
          <w:sz w:val="28"/>
        </w:rPr>
        <w:t>..</w:t>
      </w:r>
      <w:r w:rsidR="00320F2E">
        <w:rPr>
          <w:rFonts w:ascii="Times New Roman" w:eastAsia="Times New Roman" w:hAnsi="Times New Roman" w:cs="Times New Roman"/>
          <w:sz w:val="28"/>
        </w:rPr>
        <w:t>..98</w:t>
      </w:r>
    </w:p>
    <w:p w:rsidR="00C72B92" w:rsidRDefault="008473D2" w:rsidP="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Приложение 2. План взаимодействия с родителями на учебный </w:t>
      </w:r>
      <w:r w:rsidR="00E011C0">
        <w:rPr>
          <w:rFonts w:ascii="Times New Roman" w:eastAsia="Times New Roman" w:hAnsi="Times New Roman" w:cs="Times New Roman"/>
          <w:sz w:val="28"/>
        </w:rPr>
        <w:t>год…</w:t>
      </w:r>
      <w:r>
        <w:rPr>
          <w:rFonts w:ascii="Times New Roman" w:eastAsia="Times New Roman" w:hAnsi="Times New Roman" w:cs="Times New Roman"/>
          <w:sz w:val="28"/>
        </w:rPr>
        <w:t>.…</w:t>
      </w:r>
      <w:r w:rsidR="00E011C0">
        <w:rPr>
          <w:rFonts w:ascii="Times New Roman" w:eastAsia="Times New Roman" w:hAnsi="Times New Roman" w:cs="Times New Roman"/>
          <w:sz w:val="28"/>
        </w:rPr>
        <w:t>...</w:t>
      </w:r>
      <w:r w:rsidR="00320F2E">
        <w:rPr>
          <w:rFonts w:ascii="Times New Roman" w:eastAsia="Times New Roman" w:hAnsi="Times New Roman" w:cs="Times New Roman"/>
          <w:sz w:val="28"/>
        </w:rPr>
        <w:t>10</w:t>
      </w:r>
      <w:r>
        <w:rPr>
          <w:rFonts w:ascii="Times New Roman" w:eastAsia="Times New Roman" w:hAnsi="Times New Roman" w:cs="Times New Roman"/>
          <w:sz w:val="28"/>
        </w:rPr>
        <w:t>4</w:t>
      </w:r>
    </w:p>
    <w:p w:rsidR="00C72B92" w:rsidRDefault="00C72B92" w:rsidP="008473D2">
      <w:pPr>
        <w:spacing w:after="0" w:line="276" w:lineRule="auto"/>
        <w:rPr>
          <w:rFonts w:ascii="Times New Roman" w:eastAsia="Times New Roman" w:hAnsi="Times New Roman" w:cs="Times New Roman"/>
          <w:b/>
          <w:sz w:val="28"/>
        </w:rPr>
      </w:pPr>
    </w:p>
    <w:p w:rsidR="00C72B92" w:rsidRDefault="00C72B9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8473D2" w:rsidRDefault="008473D2">
      <w:pPr>
        <w:spacing w:after="0" w:line="276" w:lineRule="auto"/>
        <w:jc w:val="both"/>
        <w:rPr>
          <w:rFonts w:ascii="Times New Roman" w:eastAsia="Times New Roman" w:hAnsi="Times New Roman" w:cs="Times New Roman"/>
          <w:b/>
          <w:sz w:val="28"/>
        </w:rPr>
      </w:pP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1.Целевой раздел</w:t>
      </w: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1.1. Пояснительная записка</w:t>
      </w:r>
    </w:p>
    <w:p w:rsidR="00C72B92" w:rsidRDefault="008473D2">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Настоящая рабочая программа разработана для детей группы общеразвивающей направленности 4-5 лет на учебный год, и обеспечивает разностороннее развитие детей данного возраста с учетом их возрастных и индивидуальных особенностей.</w:t>
      </w:r>
    </w:p>
    <w:p w:rsidR="00C72B92" w:rsidRDefault="008473D2">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Рабочая программа разработана в соответствии с:</w:t>
      </w:r>
    </w:p>
    <w:p w:rsidR="00C72B92" w:rsidRDefault="008473D2">
      <w:pPr>
        <w:numPr>
          <w:ilvl w:val="0"/>
          <w:numId w:val="1"/>
        </w:numPr>
        <w:spacing w:after="0" w:line="276"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Федеральным законом от 29 декабря 2012 г. </w:t>
      </w:r>
      <w:r>
        <w:rPr>
          <w:rFonts w:ascii="Segoe UI Symbol" w:eastAsia="Segoe UI Symbol" w:hAnsi="Segoe UI Symbol" w:cs="Segoe UI Symbol"/>
          <w:sz w:val="28"/>
        </w:rPr>
        <w:t>№</w:t>
      </w:r>
      <w:r>
        <w:rPr>
          <w:rFonts w:ascii="Times New Roman" w:eastAsia="Times New Roman" w:hAnsi="Times New Roman" w:cs="Times New Roman"/>
          <w:sz w:val="28"/>
        </w:rPr>
        <w:t xml:space="preserve"> 273-ФЗ «Об образовании в Российской Федерации»;</w:t>
      </w:r>
    </w:p>
    <w:p w:rsidR="00C72B92" w:rsidRDefault="008473D2">
      <w:pPr>
        <w:numPr>
          <w:ilvl w:val="0"/>
          <w:numId w:val="1"/>
        </w:numPr>
        <w:spacing w:after="0" w:line="276"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Федеральным государственным стандартом дошкольного образования, утверждённым приказом МО и науки РФ от 17 октября 2013 г. </w:t>
      </w:r>
      <w:r>
        <w:rPr>
          <w:rFonts w:ascii="Segoe UI Symbol" w:eastAsia="Segoe UI Symbol" w:hAnsi="Segoe UI Symbol" w:cs="Segoe UI Symbol"/>
          <w:sz w:val="28"/>
        </w:rPr>
        <w:t>№</w:t>
      </w:r>
      <w:r>
        <w:rPr>
          <w:rFonts w:ascii="Times New Roman" w:eastAsia="Times New Roman" w:hAnsi="Times New Roman" w:cs="Times New Roman"/>
          <w:sz w:val="28"/>
        </w:rPr>
        <w:t xml:space="preserve"> 1155;</w:t>
      </w:r>
    </w:p>
    <w:p w:rsidR="00C72B92" w:rsidRDefault="008473D2">
      <w:pPr>
        <w:numPr>
          <w:ilvl w:val="0"/>
          <w:numId w:val="1"/>
        </w:numPr>
        <w:spacing w:after="0" w:line="276"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постановлением Главного государственного санитарного врача Российской Федерации от 15.05.2013 </w:t>
      </w:r>
      <w:r>
        <w:rPr>
          <w:rFonts w:ascii="Segoe UI Symbol" w:eastAsia="Segoe UI Symbol" w:hAnsi="Segoe UI Symbol" w:cs="Segoe UI Symbol"/>
          <w:sz w:val="28"/>
        </w:rPr>
        <w:t>№</w:t>
      </w:r>
      <w:r>
        <w:rPr>
          <w:rFonts w:ascii="Times New Roman" w:eastAsia="Times New Roman" w:hAnsi="Times New Roman" w:cs="Times New Roman"/>
          <w:sz w:val="28"/>
        </w:rPr>
        <w:t>26 «Об утверждении Сан ПиН 2.4.1.3049-13 «Санитарно-эпидемиологические требования к устройству, содержанию и организации режима работы в дошкольных организациях»;</w:t>
      </w:r>
    </w:p>
    <w:p w:rsidR="00C72B92" w:rsidRDefault="008473D2">
      <w:pPr>
        <w:numPr>
          <w:ilvl w:val="0"/>
          <w:numId w:val="1"/>
        </w:numPr>
        <w:spacing w:after="0" w:line="276"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методических рекомендаций программы «Детство» под редакцией Т.И.Бабаевой, А.Г.Гогоберидзе, О.В.Солнцевой;</w:t>
      </w:r>
    </w:p>
    <w:p w:rsidR="00C72B92" w:rsidRDefault="008473D2">
      <w:pPr>
        <w:numPr>
          <w:ilvl w:val="0"/>
          <w:numId w:val="1"/>
        </w:numPr>
        <w:spacing w:after="0" w:line="276"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основной образовательной программой МБДОУ «Новоаганский ДСКВ «Снежинка».</w:t>
      </w:r>
    </w:p>
    <w:p w:rsidR="00C72B92" w:rsidRDefault="008473D2">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Дошкольный возраст является важнейшим в развитии человека, так как он заполнен существенными физиологическими, психологическими и социальными изменениями. Это период жизни, который рассматривается в педагогике и психологии как самое ценное явление со своими законами, субъективно переживается в большинстве случаев как счастливая, беззаботная, полная приключений и открытий жизнь. Дошкольное детство играет решающую роль в становлении личности, определяя ход ее развития на последующих этапах жизненного пути человека.</w:t>
      </w:r>
    </w:p>
    <w:p w:rsidR="00C72B92" w:rsidRDefault="008473D2">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Наиболее полное раскрытие интеллектуальных и творческих потенциалов личности дошкольника в МБДОУ «НДСКВ«Снежинка» определено через выбор образовательной комплексной программы «Детство», которая включает три взаимосвязанных линии развития ребенка - линия чувств, линия познания, линия творчества - являются </w:t>
      </w:r>
      <w:r>
        <w:rPr>
          <w:rFonts w:ascii="Times New Roman" w:eastAsia="Times New Roman" w:hAnsi="Times New Roman" w:cs="Times New Roman"/>
          <w:sz w:val="28"/>
        </w:rPr>
        <w:lastRenderedPageBreak/>
        <w:t>основополагающими и пронизывают все разделы программы «Детство», придавая ей целостность и единую направленность.</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b/>
          <w:sz w:val="28"/>
        </w:rPr>
        <w:t>Линия чувств</w:t>
      </w:r>
      <w:r>
        <w:rPr>
          <w:rFonts w:ascii="Times New Roman" w:eastAsia="Times New Roman" w:hAnsi="Times New Roman" w:cs="Times New Roman"/>
          <w:sz w:val="28"/>
        </w:rPr>
        <w:t xml:space="preserve"> определяет направление эмоционального развития дошкольника.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Задача программы – способствовать развитию у детей на основе разного образовательного содержания эмоциональной отзывчивости, способности к сопереживанию, готовности к проявлению гуманного отношения в детской деятельности, поведении, поступках.</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b/>
          <w:sz w:val="28"/>
        </w:rPr>
        <w:t>Линия познания</w:t>
      </w:r>
      <w:r>
        <w:rPr>
          <w:rFonts w:ascii="Times New Roman" w:eastAsia="Times New Roman" w:hAnsi="Times New Roman" w:cs="Times New Roman"/>
          <w:sz w:val="28"/>
        </w:rPr>
        <w:t xml:space="preserve"> основывается на характерном для дошкольника чувстве удивления и восхищения миром.</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Задача программы - способствовать развитию познавательной активности, любознательности, стремления к самостоятельному познанию и размышлению, развитию умственных способностей и речи.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b/>
          <w:sz w:val="28"/>
        </w:rPr>
        <w:t>Линия творчества</w:t>
      </w:r>
      <w:r>
        <w:rPr>
          <w:rFonts w:ascii="Times New Roman" w:eastAsia="Times New Roman" w:hAnsi="Times New Roman" w:cs="Times New Roman"/>
          <w:sz w:val="28"/>
        </w:rPr>
        <w:t xml:space="preserve"> осуществляется в единстве с развитием познания и чувств.</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Задача программы – пробудить творческую активность детей, стимулировать воображение, желание включаться в творческую деятельность.</w:t>
      </w: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1.1.1. Цель рабочей программы</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Цель программы — создать каждому ребенку в детском саду возможность для развития способностей, широкого взаимодействия с миром, активного практикования в разных видах деятельности, творческой самореализации.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w:t>
      </w: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1.1.2. Задачи рабочей программы</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Задачи программы:</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укрепление физического и психического здоровья ребенка, формирование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основ его двигательной и гигиенической культуры;</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целостное развитие ребенка, как субъекта посильных дошкольнику видов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деятельности;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обогащенное развитие ребенка, обеспечивающее единый процесс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социализации-индивидуализации с учетом детских потребностей, возможностей и способностей;</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развитие на основе разного образовательного содержания эмоциональной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отзывчивости, способности к сопереживанию, готовности к проявлению гуманного отношения в детской деятельности, поведении, поступках;</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развитие познавательной активности, любознательности, стремления к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самостоятельному познанию и размышлению, развитие умственных способностей и речи ребенка;</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пробуждение творческой активности и воображения ребенка, желания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включаться в творческую деятельность;</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органичное вхождение ребенка в современный мир, разнообразное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взаимодействие дошкольников с различными сферами культуры: с изобразительным искусством и музыкой, детской литературой и родным языком, экологией, математикой, игрой;</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приобщение ребенка к культуре своей страны и воспитание уважения к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другим народам и культурам;</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приобщение ребенка к красоте, добру, ненасилию, ибо важно, чтобы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дошкольный возраст стал временем, когда у ребенка пробуждается чувство своей сопричастности к миру, желание совершать добрые поступки;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обеспечение психолого-педагогической поддержки семьи и повышения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компетентности родителей (законных представителей) в вопросах развития 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образования, охраны и укрепления здоровья детей.</w:t>
      </w: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1.1.3 Принципы и подходы рабочей программы</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1.Принцип полноценного проживания ребенком всех этапов детства (младенческого, раннего и дошкольного возраста), обогащение (амплификация) детского развития.</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2.Принцип 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дошкольного образования.</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3. Принцип содействия и сотрудничества детей и взрослых, признания ребенка полноценным участником (субъектом) образовательных отношений.</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4. Принцип поддержки инициативы детей в различных видах деятельности.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5. Принцип сотрудничества с семьей.</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6. Принцип приобщения детей к социокультурным нормам, традициям семьи,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общества и государства.</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7. Принцип формирования познавательных интересов и познавательных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действий ребенка в различных видах деятельности.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8.Принцип возрастной адекватности дошкольного образования (соответствия условий, требований, методов возрасту и особенностям развития).</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9. Принцип учета этнокультурной ситуации развития детей.</w:t>
      </w: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1.1.4. Характеристика особенностей развития детей 5-го года жизни</w:t>
      </w:r>
    </w:p>
    <w:p w:rsidR="00C72B92" w:rsidRDefault="008473D2">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Дети 4—5 лет все еще не осознают социальные нормы и правила поведения, однако у них уже начинают складываться обобщенные представления о том, как надо и не надо себя вести. Как правило, к пяти </w:t>
      </w:r>
      <w:r>
        <w:rPr>
          <w:rFonts w:ascii="Times New Roman" w:eastAsia="Times New Roman" w:hAnsi="Times New Roman" w:cs="Times New Roman"/>
          <w:sz w:val="28"/>
        </w:rPr>
        <w:lastRenderedPageBreak/>
        <w:t>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своем собственном. Таким образом, поведение ребенка 4—5 лет не столь импульсивно и непосредственно, как в 3—4 года, хотя в некоторых ситуациях ему все еще требуется напоминание взрослого или сверстников о необходимости придерживаться тех или иных норм и правил.</w:t>
      </w:r>
    </w:p>
    <w:p w:rsidR="00C72B92" w:rsidRDefault="008473D2">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В этом возрасте детьми хорошо освоен алгоритм процессов умывания, одевания, купания, приема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C72B92" w:rsidRDefault="008473D2">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К 4 - 5 годам ребенок способен элементарно охарактеризовать свое самочувствие, привлечь внимание взрослого в случае недомогания.</w:t>
      </w:r>
    </w:p>
    <w:p w:rsidR="00C72B92" w:rsidRDefault="008473D2">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Дети имеют дифференцированное представление о собственной гендерной принадлежности, аргументируют ее по ряду признаков («Я мальчик, я ношу брючки, а не платьица, у меня короткая прическа»). К пяти годам дети имеют представления об особенностях наиболее распространенных мужских и женских профессий, о видах отдыха, специфике поведения в общении с другими людьми, об отдельных женских 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мужских качествах.</w:t>
      </w:r>
    </w:p>
    <w:p w:rsidR="00C72B92" w:rsidRDefault="008473D2">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К четырем годам основные трудности в поведении и общении ребенка с окружающими, которые были связаны с кризисом трех лет (упрямство, строптивость, конфликтность и др.), постепенно уходят в прошлое, и любознательный ребенок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ребенок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4—5 лет </w:t>
      </w:r>
      <w:r>
        <w:rPr>
          <w:rFonts w:ascii="Times New Roman" w:eastAsia="Times New Roman" w:hAnsi="Times New Roman" w:cs="Times New Roman"/>
          <w:sz w:val="28"/>
        </w:rPr>
        <w:lastRenderedPageBreak/>
        <w:t>сверстники становятся для ребенка более привлекательными и предпочитаемыми партнерами по игре, чем взрослый.</w:t>
      </w:r>
    </w:p>
    <w:p w:rsidR="00C72B92" w:rsidRDefault="008473D2">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пяти годам дети, как правило, уже хорошо владеют представлениями об основных цветах, геометрических формах и отношениях величин.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Ребенок уже может произвольно наблюдать, рассматривать и искать предметы в окружающем его пространстве. Восприятие в этом возрасте постепенно становится осмысленным, целенаправленным и анализирующим.</w:t>
      </w:r>
    </w:p>
    <w:p w:rsidR="00C72B92" w:rsidRDefault="008473D2">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ребенку необходимо отчетливо воспринимать и наглядно представлять этот объект. Внимание становится все более устойчивым, в отличие от возраста трех лет (если ребенок пошел за мячом, то уже не будет отвлекаться на другие интересные предметы). Важным показателем развития внимания является то, что к пяти годам появляется действие по правилу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среднем дошкольном возрасте интенсивно развивается память ребенка. В 5 лет он может запомнить уже 5—6 предметов (из 10—15), изображенных на предъявляемых ему картинках.</w:t>
      </w:r>
    </w:p>
    <w:p w:rsidR="00C72B92" w:rsidRDefault="008473D2">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Элементы продуктивного воображения начинают складываться в игре, рисовании, конструировании.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В этом возрасте происходит развитие инициативности и самостоятельности ребенка в общении со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w:t>
      </w:r>
    </w:p>
    <w:p w:rsidR="00C72B92" w:rsidRDefault="008473D2">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ребенок пятого года жизни реагирует повышенной </w:t>
      </w:r>
      <w:r>
        <w:rPr>
          <w:rFonts w:ascii="Times New Roman" w:eastAsia="Times New Roman" w:hAnsi="Times New Roman" w:cs="Times New Roman"/>
          <w:sz w:val="28"/>
        </w:rPr>
        <w:lastRenderedPageBreak/>
        <w:t>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C72B92" w:rsidRDefault="008473D2">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ребенок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Речь становится более связной и последовательной.</w:t>
      </w:r>
    </w:p>
    <w:p w:rsidR="00C72B92" w:rsidRDefault="008473D2">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С нарастанием осознанности и произвольности поведения, постепенным усилением роли речи (взрослого и самого ребенка)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ребенка от эмоций, доминирование эгоцентрической позиции в мышлении и поведении.</w:t>
      </w:r>
    </w:p>
    <w:p w:rsidR="00C72B92" w:rsidRDefault="008473D2">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В художественной и продуктивной деятельности дети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животных, сказочных персонажей. Дошкольники начинают более целостно воспринимать сюжеты и понимать образы.</w:t>
      </w:r>
    </w:p>
    <w:p w:rsidR="00C72B92" w:rsidRDefault="008473D2">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Важным показателем развития ребенка-дошкольника является изобразительная деятельность. К четырем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Конструирование начинает носить характер продуктивной деятельности: дети замысливают будущую конструкцию и осуществляют поиск способов ее исполнения.</w:t>
      </w:r>
    </w:p>
    <w:p w:rsidR="00C72B92" w:rsidRDefault="008473D2">
      <w:pPr>
        <w:spacing w:after="0" w:line="276" w:lineRule="auto"/>
        <w:ind w:firstLine="708"/>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1.1.5. Характеристика особенностей развития </w:t>
      </w:r>
      <w:r w:rsidR="002B3503">
        <w:rPr>
          <w:rFonts w:ascii="Times New Roman" w:eastAsia="Times New Roman" w:hAnsi="Times New Roman" w:cs="Times New Roman"/>
          <w:b/>
          <w:sz w:val="28"/>
        </w:rPr>
        <w:t>детей (</w:t>
      </w:r>
      <w:r>
        <w:rPr>
          <w:rFonts w:ascii="Times New Roman" w:eastAsia="Times New Roman" w:hAnsi="Times New Roman" w:cs="Times New Roman"/>
          <w:b/>
          <w:sz w:val="28"/>
        </w:rPr>
        <w:t xml:space="preserve">ОВЗ) </w:t>
      </w:r>
      <w:r w:rsidR="002B3503">
        <w:rPr>
          <w:rFonts w:ascii="Times New Roman" w:eastAsia="Times New Roman" w:hAnsi="Times New Roman" w:cs="Times New Roman"/>
          <w:b/>
          <w:sz w:val="28"/>
        </w:rPr>
        <w:t>челюстно</w:t>
      </w:r>
      <w:r>
        <w:rPr>
          <w:rFonts w:ascii="Times New Roman" w:eastAsia="Times New Roman" w:hAnsi="Times New Roman" w:cs="Times New Roman"/>
          <w:b/>
          <w:sz w:val="28"/>
        </w:rPr>
        <w:t>-лицевой патологией</w:t>
      </w:r>
    </w:p>
    <w:p w:rsidR="00C72B92" w:rsidRDefault="008473D2">
      <w:pPr>
        <w:spacing w:after="0" w:line="276" w:lineRule="auto"/>
        <w:ind w:left="20" w:firstLine="690"/>
        <w:jc w:val="both"/>
        <w:rPr>
          <w:rFonts w:ascii="Calibri" w:eastAsia="Calibri" w:hAnsi="Calibri" w:cs="Calibri"/>
          <w:color w:val="000000"/>
          <w:shd w:val="clear" w:color="auto" w:fill="FFFFFF"/>
        </w:rPr>
      </w:pPr>
      <w:r>
        <w:rPr>
          <w:rFonts w:ascii="Times New Roman" w:eastAsia="Times New Roman" w:hAnsi="Times New Roman" w:cs="Times New Roman"/>
          <w:color w:val="000000"/>
          <w:sz w:val="28"/>
          <w:shd w:val="clear" w:color="auto" w:fill="FFFFFF"/>
        </w:rPr>
        <w:t xml:space="preserve">Дети с ограниченными возможностями (ОВЗ) - это дети, имеющие различные отклонения психического или физического плана, которые обусловливают нарушения общего развития, не позволяющие детям вести полноценную жизнь. В данную группу можно отнести как детей-инвалидов, </w:t>
      </w:r>
      <w:r>
        <w:rPr>
          <w:rFonts w:ascii="Times New Roman" w:eastAsia="Times New Roman" w:hAnsi="Times New Roman" w:cs="Times New Roman"/>
          <w:color w:val="000000"/>
          <w:sz w:val="28"/>
          <w:shd w:val="clear" w:color="auto" w:fill="FFFFFF"/>
        </w:rPr>
        <w:lastRenderedPageBreak/>
        <w:t>так и не признанных инвалидами, но при наличии ограничений жизнедеятельности.</w:t>
      </w:r>
    </w:p>
    <w:p w:rsidR="00C72B92" w:rsidRDefault="008473D2">
      <w:pPr>
        <w:spacing w:after="0" w:line="276" w:lineRule="auto"/>
        <w:ind w:left="20" w:firstLine="690"/>
        <w:jc w:val="both"/>
        <w:rPr>
          <w:rFonts w:ascii="Calibri" w:eastAsia="Calibri" w:hAnsi="Calibri" w:cs="Calibri"/>
          <w:color w:val="000000"/>
          <w:shd w:val="clear" w:color="auto" w:fill="FFFFFF"/>
        </w:rPr>
      </w:pPr>
      <w:r>
        <w:rPr>
          <w:rFonts w:ascii="Times New Roman" w:eastAsia="Times New Roman" w:hAnsi="Times New Roman" w:cs="Times New Roman"/>
          <w:color w:val="000000"/>
          <w:sz w:val="28"/>
          <w:shd w:val="clear" w:color="auto" w:fill="FFFFFF"/>
        </w:rPr>
        <w:t>Понятие «дети с ограниченными возможностями» охватывает категорию лиц, жизнедеятельность которых характеризуется какими-либо ограничениями или отсутствием способности осуществлять деятельность способом или в рамках, считающихся нормальными для человека данного возраста.</w:t>
      </w:r>
    </w:p>
    <w:p w:rsidR="00C72B92" w:rsidRDefault="008473D2">
      <w:pPr>
        <w:spacing w:after="0" w:line="276" w:lineRule="auto"/>
        <w:ind w:left="20" w:firstLine="690"/>
        <w:jc w:val="both"/>
        <w:rPr>
          <w:rFonts w:ascii="Calibri" w:eastAsia="Calibri" w:hAnsi="Calibri" w:cs="Calibri"/>
          <w:color w:val="000000"/>
          <w:shd w:val="clear" w:color="auto" w:fill="FFFFFF"/>
        </w:rPr>
      </w:pPr>
      <w:r>
        <w:rPr>
          <w:rFonts w:ascii="Times New Roman" w:eastAsia="Times New Roman" w:hAnsi="Times New Roman" w:cs="Times New Roman"/>
          <w:color w:val="000000"/>
          <w:sz w:val="28"/>
          <w:shd w:val="clear" w:color="auto" w:fill="FFFFFF"/>
        </w:rPr>
        <w:t>Группа детей с ОВЗ чрезвычайно неоднородна. Это определяется прежде всего тем, что в нее входят дети с различными нарушениями: нарушение слуха, зрения, речи, опорно-двигательного аппарата, интеллекта, с выраженными расстройствами эмоционально-волевой сферы, с задержкой и комплексными нарушениями развития.</w:t>
      </w:r>
    </w:p>
    <w:p w:rsidR="00C72B92" w:rsidRDefault="008473D2">
      <w:pPr>
        <w:spacing w:after="0" w:line="276" w:lineRule="auto"/>
        <w:ind w:left="20" w:firstLine="690"/>
        <w:jc w:val="both"/>
        <w:rPr>
          <w:rFonts w:ascii="Calibri" w:eastAsia="Calibri" w:hAnsi="Calibri" w:cs="Calibri"/>
          <w:color w:val="000000"/>
          <w:shd w:val="clear" w:color="auto" w:fill="FFFFFF"/>
        </w:rPr>
      </w:pPr>
      <w:r>
        <w:rPr>
          <w:rFonts w:ascii="Times New Roman" w:eastAsia="Times New Roman" w:hAnsi="Times New Roman" w:cs="Times New Roman"/>
          <w:color w:val="000000"/>
          <w:sz w:val="28"/>
          <w:shd w:val="clear" w:color="auto" w:fill="FFFFFF"/>
        </w:rPr>
        <w:t>Дети с органическим поражением ЦНС составляют самую представительную группу среди детей с ОВЗ. У таких детей нарушены все стороны развития: мотивационно-потребностная, социально-эмоциональная, моторно- двигательная, познавательная деятельность (восприятие, память, мышление и речь). Последствия поражения ЦНС выражаются в задержке сроков возникновения и качественном своеобразии всех видов детской деятельности, и особенно ведущей деятельности раннего возраста - предметно-игровой.</w:t>
      </w:r>
    </w:p>
    <w:p w:rsidR="00C72B92" w:rsidRDefault="008473D2">
      <w:pPr>
        <w:spacing w:after="0" w:line="276" w:lineRule="auto"/>
        <w:ind w:left="22" w:firstLine="692"/>
        <w:jc w:val="both"/>
        <w:rPr>
          <w:rFonts w:ascii="Calibri" w:eastAsia="Calibri" w:hAnsi="Calibri" w:cs="Calibri"/>
          <w:color w:val="000000"/>
          <w:shd w:val="clear" w:color="auto" w:fill="FFFFFF"/>
        </w:rPr>
      </w:pPr>
      <w:r>
        <w:rPr>
          <w:rFonts w:ascii="Times New Roman" w:eastAsia="Times New Roman" w:hAnsi="Times New Roman" w:cs="Times New Roman"/>
          <w:color w:val="000000"/>
          <w:sz w:val="28"/>
          <w:shd w:val="clear" w:color="auto" w:fill="FFFFFF"/>
        </w:rPr>
        <w:t xml:space="preserve">Итак, дети с </w:t>
      </w:r>
      <w:r w:rsidR="002B3503">
        <w:rPr>
          <w:rFonts w:ascii="Times New Roman" w:eastAsia="Times New Roman" w:hAnsi="Times New Roman" w:cs="Times New Roman"/>
          <w:color w:val="000000"/>
          <w:sz w:val="28"/>
          <w:shd w:val="clear" w:color="auto" w:fill="FFFFFF"/>
        </w:rPr>
        <w:t>ОВЗ -</w:t>
      </w:r>
      <w:r>
        <w:rPr>
          <w:rFonts w:ascii="Times New Roman" w:eastAsia="Times New Roman" w:hAnsi="Times New Roman" w:cs="Times New Roman"/>
          <w:color w:val="000000"/>
          <w:sz w:val="28"/>
          <w:shd w:val="clear" w:color="auto" w:fill="FFFFFF"/>
        </w:rPr>
        <w:t xml:space="preserve"> это определенная группа детей, требующая особого внимания и подхода к воспитанию.</w:t>
      </w:r>
    </w:p>
    <w:p w:rsidR="00C72B92" w:rsidRDefault="008473D2">
      <w:pPr>
        <w:spacing w:after="0" w:line="276" w:lineRule="auto"/>
        <w:ind w:left="22" w:firstLine="692"/>
        <w:jc w:val="both"/>
        <w:rPr>
          <w:rFonts w:ascii="Calibri" w:eastAsia="Calibri" w:hAnsi="Calibri" w:cs="Calibri"/>
          <w:color w:val="000000"/>
          <w:shd w:val="clear" w:color="auto" w:fill="FFFFFF"/>
        </w:rPr>
      </w:pPr>
      <w:r>
        <w:rPr>
          <w:rFonts w:ascii="Times New Roman" w:eastAsia="Times New Roman" w:hAnsi="Times New Roman" w:cs="Times New Roman"/>
          <w:color w:val="000000"/>
          <w:sz w:val="28"/>
          <w:shd w:val="clear" w:color="auto" w:fill="FFFFFF"/>
        </w:rPr>
        <w:t>Характеристика детей с ОВЗ зависит от многих показателей, из которых определяющим является сам дефект. Ведь именно от него зависит дальнейшая практическая деятельность индивидуума.</w:t>
      </w:r>
    </w:p>
    <w:p w:rsidR="00C72B92" w:rsidRDefault="008473D2">
      <w:pPr>
        <w:spacing w:after="0" w:line="276" w:lineRule="auto"/>
        <w:ind w:left="22" w:firstLine="692"/>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Л. С. Выготский отмечает необходимость включать детей с ограниченными возможностями здоровья в различную социально значимую деятельность, направленную на формирование детского опыта. Он же вводит понятие «структура дефекта».</w:t>
      </w: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1.1.6. Планируемые результаты освоение программы </w:t>
      </w:r>
    </w:p>
    <w:p w:rsidR="00C72B92" w:rsidRDefault="008473D2">
      <w:pPr>
        <w:spacing w:after="0" w:line="276" w:lineRule="auto"/>
        <w:jc w:val="both"/>
        <w:rPr>
          <w:rFonts w:ascii="Times New Roman" w:eastAsia="Times New Roman" w:hAnsi="Times New Roman" w:cs="Times New Roman"/>
          <w:b/>
          <w:color w:val="555555"/>
          <w:sz w:val="28"/>
          <w:shd w:val="clear" w:color="auto" w:fill="FFFFFF"/>
        </w:rPr>
      </w:pPr>
      <w:r>
        <w:rPr>
          <w:rFonts w:ascii="Times New Roman" w:eastAsia="Times New Roman" w:hAnsi="Times New Roman" w:cs="Times New Roman"/>
          <w:sz w:val="28"/>
          <w:shd w:val="clear" w:color="auto" w:fill="FFFFFF"/>
        </w:rPr>
        <w:t xml:space="preserve">Самым общим результатом освоения программы </w:t>
      </w:r>
      <w:r w:rsidR="002B3503">
        <w:rPr>
          <w:rFonts w:ascii="Times New Roman" w:eastAsia="Times New Roman" w:hAnsi="Times New Roman" w:cs="Times New Roman"/>
          <w:sz w:val="28"/>
          <w:shd w:val="clear" w:color="auto" w:fill="FFFFFF"/>
        </w:rPr>
        <w:t>для детей с</w:t>
      </w:r>
      <w:r>
        <w:rPr>
          <w:rFonts w:ascii="Times New Roman" w:eastAsia="Times New Roman" w:hAnsi="Times New Roman" w:cs="Times New Roman"/>
          <w:sz w:val="28"/>
          <w:shd w:val="clear" w:color="auto" w:fill="FFFFFF"/>
        </w:rPr>
        <w:t xml:space="preserve"> овз должно стать полноценное основное общее образование, развитие социальных (жизненных) компетенций. Личностные, </w:t>
      </w:r>
      <w:r w:rsidR="002B3503">
        <w:rPr>
          <w:rFonts w:ascii="Times New Roman" w:eastAsia="Times New Roman" w:hAnsi="Times New Roman" w:cs="Times New Roman"/>
          <w:sz w:val="28"/>
          <w:shd w:val="clear" w:color="auto" w:fill="FFFFFF"/>
        </w:rPr>
        <w:t>мета предметные</w:t>
      </w:r>
      <w:r>
        <w:rPr>
          <w:rFonts w:ascii="Times New Roman" w:eastAsia="Times New Roman" w:hAnsi="Times New Roman" w:cs="Times New Roman"/>
          <w:sz w:val="28"/>
          <w:shd w:val="clear" w:color="auto" w:fill="FFFFFF"/>
        </w:rPr>
        <w:t xml:space="preserve"> и предметные результаты освоения обучающимися программы развития для детей с ОВЗ соответствуют ФГОС ООО. Планируемые результаты освое</w:t>
      </w:r>
      <w:r w:rsidR="002B3503">
        <w:rPr>
          <w:rFonts w:ascii="Times New Roman" w:eastAsia="Times New Roman" w:hAnsi="Times New Roman" w:cs="Times New Roman"/>
          <w:sz w:val="28"/>
          <w:shd w:val="clear" w:color="auto" w:fill="FFFFFF"/>
        </w:rPr>
        <w:t>ния</w:t>
      </w:r>
      <w:r>
        <w:rPr>
          <w:rFonts w:ascii="Times New Roman" w:eastAsia="Times New Roman" w:hAnsi="Times New Roman" w:cs="Times New Roman"/>
          <w:sz w:val="28"/>
          <w:shd w:val="clear" w:color="auto" w:fill="FFFFFF"/>
        </w:rPr>
        <w:t xml:space="preserve"> для детей с ОВЗ дополняются результатами освоения программы коррекционной работы.</w:t>
      </w:r>
    </w:p>
    <w:p w:rsidR="00C72B92" w:rsidRDefault="008473D2">
      <w:pPr>
        <w:spacing w:after="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Целевые ориентиры освоения программы детьми с фонетико-фонематическом</w:t>
      </w:r>
      <w:r>
        <w:rPr>
          <w:rFonts w:ascii="Times New Roman" w:eastAsia="Times New Roman" w:hAnsi="Times New Roman" w:cs="Times New Roman"/>
          <w:b/>
          <w:color w:val="000000"/>
          <w:sz w:val="28"/>
          <w:shd w:val="clear" w:color="auto" w:fill="FFFFFF"/>
        </w:rPr>
        <w:t xml:space="preserve"> </w:t>
      </w:r>
      <w:r>
        <w:rPr>
          <w:rFonts w:ascii="Times New Roman" w:eastAsia="Times New Roman" w:hAnsi="Times New Roman" w:cs="Times New Roman"/>
          <w:color w:val="000000"/>
          <w:sz w:val="28"/>
          <w:shd w:val="clear" w:color="auto" w:fill="FFFFFF"/>
        </w:rPr>
        <w:t>недоразвитием речи.</w:t>
      </w:r>
    </w:p>
    <w:p w:rsidR="00C72B92" w:rsidRDefault="008473D2">
      <w:pPr>
        <w:spacing w:after="0" w:line="276"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i/>
          <w:color w:val="000000"/>
          <w:sz w:val="28"/>
          <w:shd w:val="clear" w:color="auto" w:fill="FFFFFF"/>
        </w:rPr>
        <w:t>Ребенок:</w:t>
      </w:r>
    </w:p>
    <w:p w:rsidR="00C72B92" w:rsidRPr="00A705F1" w:rsidRDefault="008473D2" w:rsidP="00A705F1">
      <w:pPr>
        <w:pStyle w:val="a8"/>
        <w:numPr>
          <w:ilvl w:val="0"/>
          <w:numId w:val="37"/>
        </w:numPr>
        <w:tabs>
          <w:tab w:val="left" w:pos="720"/>
        </w:tabs>
        <w:spacing w:before="240" w:after="0" w:line="276" w:lineRule="auto"/>
        <w:rPr>
          <w:rFonts w:ascii="Times New Roman" w:eastAsia="Times New Roman" w:hAnsi="Times New Roman" w:cs="Times New Roman"/>
          <w:color w:val="000000"/>
          <w:sz w:val="28"/>
          <w:shd w:val="clear" w:color="auto" w:fill="FFFFFF"/>
        </w:rPr>
      </w:pPr>
      <w:r w:rsidRPr="00A705F1">
        <w:rPr>
          <w:rFonts w:ascii="Times New Roman" w:eastAsia="Times New Roman" w:hAnsi="Times New Roman" w:cs="Times New Roman"/>
          <w:color w:val="000000"/>
          <w:sz w:val="28"/>
          <w:shd w:val="clear" w:color="auto" w:fill="FFFFFF"/>
        </w:rPr>
        <w:lastRenderedPageBreak/>
        <w:t>владеет правильным, отчетливым звукопроизношением;</w:t>
      </w:r>
    </w:p>
    <w:p w:rsidR="00C72B92" w:rsidRPr="00A705F1" w:rsidRDefault="008473D2" w:rsidP="00A705F1">
      <w:pPr>
        <w:pStyle w:val="a8"/>
        <w:numPr>
          <w:ilvl w:val="0"/>
          <w:numId w:val="37"/>
        </w:numPr>
        <w:tabs>
          <w:tab w:val="left" w:pos="720"/>
        </w:tabs>
        <w:spacing w:before="240" w:after="0" w:line="276" w:lineRule="auto"/>
        <w:rPr>
          <w:rFonts w:ascii="Times New Roman" w:eastAsia="Times New Roman" w:hAnsi="Times New Roman" w:cs="Times New Roman"/>
          <w:color w:val="000000"/>
          <w:sz w:val="28"/>
          <w:shd w:val="clear" w:color="auto" w:fill="FFFFFF"/>
        </w:rPr>
      </w:pPr>
      <w:r w:rsidRPr="00A705F1">
        <w:rPr>
          <w:rFonts w:ascii="Times New Roman" w:eastAsia="Times New Roman" w:hAnsi="Times New Roman" w:cs="Times New Roman"/>
          <w:color w:val="000000"/>
          <w:sz w:val="28"/>
          <w:shd w:val="clear" w:color="auto" w:fill="FFFFFF"/>
        </w:rPr>
        <w:t>умеет членить слова на слоги, слоги на звуки;</w:t>
      </w:r>
    </w:p>
    <w:p w:rsidR="00C72B92" w:rsidRPr="00A705F1" w:rsidRDefault="008473D2" w:rsidP="00A705F1">
      <w:pPr>
        <w:pStyle w:val="a8"/>
        <w:numPr>
          <w:ilvl w:val="0"/>
          <w:numId w:val="37"/>
        </w:numPr>
        <w:tabs>
          <w:tab w:val="left" w:pos="720"/>
        </w:tabs>
        <w:spacing w:before="240" w:after="0" w:line="276" w:lineRule="auto"/>
        <w:rPr>
          <w:rFonts w:ascii="Times New Roman" w:eastAsia="Times New Roman" w:hAnsi="Times New Roman" w:cs="Times New Roman"/>
          <w:color w:val="000000"/>
          <w:sz w:val="28"/>
          <w:shd w:val="clear" w:color="auto" w:fill="FFFFFF"/>
        </w:rPr>
      </w:pPr>
      <w:r w:rsidRPr="00A705F1">
        <w:rPr>
          <w:rFonts w:ascii="Times New Roman" w:eastAsia="Times New Roman" w:hAnsi="Times New Roman" w:cs="Times New Roman"/>
          <w:color w:val="000000"/>
          <w:sz w:val="28"/>
          <w:shd w:val="clear" w:color="auto" w:fill="FFFFFF"/>
        </w:rPr>
        <w:t>умеет объединять слоги и звуки в слова;</w:t>
      </w:r>
    </w:p>
    <w:p w:rsidR="00C72B92" w:rsidRPr="00A705F1" w:rsidRDefault="008473D2" w:rsidP="00A705F1">
      <w:pPr>
        <w:pStyle w:val="a8"/>
        <w:numPr>
          <w:ilvl w:val="0"/>
          <w:numId w:val="37"/>
        </w:numPr>
        <w:tabs>
          <w:tab w:val="left" w:pos="720"/>
        </w:tabs>
        <w:spacing w:before="240" w:after="0" w:line="276" w:lineRule="auto"/>
        <w:rPr>
          <w:rFonts w:ascii="Times New Roman" w:eastAsia="Times New Roman" w:hAnsi="Times New Roman" w:cs="Times New Roman"/>
          <w:color w:val="000000"/>
          <w:sz w:val="28"/>
          <w:shd w:val="clear" w:color="auto" w:fill="FFFFFF"/>
        </w:rPr>
      </w:pPr>
      <w:r w:rsidRPr="00A705F1">
        <w:rPr>
          <w:rFonts w:ascii="Times New Roman" w:eastAsia="Times New Roman" w:hAnsi="Times New Roman" w:cs="Times New Roman"/>
          <w:color w:val="000000"/>
          <w:sz w:val="28"/>
          <w:shd w:val="clear" w:color="auto" w:fill="FFFFFF"/>
        </w:rPr>
        <w:t>умеет определять место звука в слове, проводить слоговой и звуковой анализ слов;</w:t>
      </w:r>
    </w:p>
    <w:p w:rsidR="002B3503" w:rsidRPr="00A705F1" w:rsidRDefault="008473D2" w:rsidP="00A705F1">
      <w:pPr>
        <w:pStyle w:val="a8"/>
        <w:numPr>
          <w:ilvl w:val="0"/>
          <w:numId w:val="37"/>
        </w:numPr>
        <w:spacing w:before="240" w:after="300" w:line="276" w:lineRule="auto"/>
        <w:rPr>
          <w:rFonts w:ascii="Times New Roman" w:eastAsia="Times New Roman" w:hAnsi="Times New Roman" w:cs="Times New Roman"/>
          <w:color w:val="000000"/>
          <w:sz w:val="28"/>
          <w:shd w:val="clear" w:color="auto" w:fill="FFFFFF"/>
        </w:rPr>
      </w:pPr>
      <w:r w:rsidRPr="00A705F1">
        <w:rPr>
          <w:rFonts w:ascii="Times New Roman" w:eastAsia="Times New Roman" w:hAnsi="Times New Roman" w:cs="Times New Roman"/>
          <w:color w:val="000000"/>
          <w:sz w:val="28"/>
          <w:shd w:val="clear" w:color="auto" w:fill="FFFFFF"/>
        </w:rPr>
        <w:t>умеет выделять звук из состава слова; находить в предложении слова с заданным звуком;</w:t>
      </w:r>
    </w:p>
    <w:p w:rsidR="002B3503" w:rsidRPr="00A705F1" w:rsidRDefault="008473D2" w:rsidP="00A705F1">
      <w:pPr>
        <w:pStyle w:val="a8"/>
        <w:numPr>
          <w:ilvl w:val="0"/>
          <w:numId w:val="37"/>
        </w:numPr>
        <w:spacing w:before="240" w:after="300" w:line="276" w:lineRule="auto"/>
        <w:rPr>
          <w:rFonts w:ascii="Times New Roman" w:eastAsia="Times New Roman" w:hAnsi="Times New Roman" w:cs="Times New Roman"/>
          <w:color w:val="000000"/>
          <w:sz w:val="28"/>
          <w:shd w:val="clear" w:color="auto" w:fill="FFFFFF"/>
        </w:rPr>
      </w:pPr>
      <w:r w:rsidRPr="00A705F1">
        <w:rPr>
          <w:rFonts w:ascii="Times New Roman" w:eastAsia="Times New Roman" w:hAnsi="Times New Roman" w:cs="Times New Roman"/>
          <w:color w:val="000000"/>
          <w:sz w:val="28"/>
          <w:shd w:val="clear" w:color="auto" w:fill="FFFFFF"/>
        </w:rPr>
        <w:t>умеет различать между собой любые звуки речи, как гласные, так и согласные;</w:t>
      </w:r>
    </w:p>
    <w:p w:rsidR="00C72B92" w:rsidRPr="00A705F1" w:rsidRDefault="008473D2" w:rsidP="00A705F1">
      <w:pPr>
        <w:pStyle w:val="a8"/>
        <w:numPr>
          <w:ilvl w:val="0"/>
          <w:numId w:val="37"/>
        </w:numPr>
        <w:spacing w:before="240" w:after="300" w:line="276" w:lineRule="auto"/>
        <w:rPr>
          <w:rFonts w:ascii="Times New Roman" w:eastAsia="Times New Roman" w:hAnsi="Times New Roman" w:cs="Times New Roman"/>
          <w:color w:val="000000"/>
          <w:sz w:val="28"/>
          <w:shd w:val="clear" w:color="auto" w:fill="FFFFFF"/>
        </w:rPr>
      </w:pPr>
      <w:r w:rsidRPr="00A705F1">
        <w:rPr>
          <w:rFonts w:ascii="Times New Roman" w:eastAsia="Times New Roman" w:hAnsi="Times New Roman" w:cs="Times New Roman"/>
          <w:color w:val="000000"/>
          <w:sz w:val="28"/>
          <w:shd w:val="clear" w:color="auto" w:fill="FFFFFF"/>
        </w:rPr>
        <w:t>умеет различать понятия «звук», «слог», «слово», «предложение»;</w:t>
      </w:r>
    </w:p>
    <w:p w:rsidR="00C72B92" w:rsidRPr="00A705F1" w:rsidRDefault="008473D2" w:rsidP="00A705F1">
      <w:pPr>
        <w:pStyle w:val="a8"/>
        <w:numPr>
          <w:ilvl w:val="0"/>
          <w:numId w:val="37"/>
        </w:numPr>
        <w:tabs>
          <w:tab w:val="left" w:pos="720"/>
        </w:tabs>
        <w:spacing w:before="240" w:after="0" w:line="276" w:lineRule="auto"/>
        <w:rPr>
          <w:rFonts w:ascii="Times New Roman" w:eastAsia="Times New Roman" w:hAnsi="Times New Roman" w:cs="Times New Roman"/>
          <w:color w:val="000000"/>
          <w:sz w:val="28"/>
          <w:shd w:val="clear" w:color="auto" w:fill="FFFFFF"/>
        </w:rPr>
      </w:pPr>
      <w:r w:rsidRPr="00A705F1">
        <w:rPr>
          <w:rFonts w:ascii="Times New Roman" w:eastAsia="Times New Roman" w:hAnsi="Times New Roman" w:cs="Times New Roman"/>
          <w:color w:val="000000"/>
          <w:sz w:val="28"/>
          <w:shd w:val="clear" w:color="auto" w:fill="FFFFFF"/>
        </w:rPr>
        <w:t>знает основных способов словообразования;</w:t>
      </w:r>
    </w:p>
    <w:p w:rsidR="00C72B92" w:rsidRPr="00A705F1" w:rsidRDefault="008473D2" w:rsidP="00A705F1">
      <w:pPr>
        <w:pStyle w:val="a8"/>
        <w:numPr>
          <w:ilvl w:val="0"/>
          <w:numId w:val="37"/>
        </w:numPr>
        <w:spacing w:before="240" w:after="300" w:line="276" w:lineRule="auto"/>
        <w:rPr>
          <w:rFonts w:ascii="Times New Roman" w:eastAsia="Times New Roman" w:hAnsi="Times New Roman" w:cs="Times New Roman"/>
          <w:color w:val="000000"/>
          <w:sz w:val="28"/>
          <w:shd w:val="clear" w:color="auto" w:fill="FFFFFF"/>
        </w:rPr>
      </w:pPr>
      <w:r w:rsidRPr="00A705F1">
        <w:rPr>
          <w:rFonts w:ascii="Times New Roman" w:eastAsia="Times New Roman" w:hAnsi="Times New Roman" w:cs="Times New Roman"/>
          <w:color w:val="000000"/>
          <w:sz w:val="28"/>
          <w:shd w:val="clear" w:color="auto" w:fill="FFFFFF"/>
        </w:rPr>
        <w:t>умеет участвовать в коллективном разговоре: задавать вопросы, отвечать на них, аргументируя ответ; умение слушать других, вникать в содержание их речи, при необходимости дополнить или исправить ответ товарища;</w:t>
      </w:r>
    </w:p>
    <w:p w:rsidR="00C72B92" w:rsidRPr="00A705F1" w:rsidRDefault="008473D2" w:rsidP="00A705F1">
      <w:pPr>
        <w:pStyle w:val="a8"/>
        <w:numPr>
          <w:ilvl w:val="0"/>
          <w:numId w:val="37"/>
        </w:numPr>
        <w:spacing w:before="240" w:after="300" w:line="276" w:lineRule="auto"/>
        <w:rPr>
          <w:rFonts w:ascii="Times New Roman" w:eastAsia="Times New Roman" w:hAnsi="Times New Roman" w:cs="Times New Roman"/>
          <w:color w:val="000000"/>
          <w:sz w:val="28"/>
          <w:shd w:val="clear" w:color="auto" w:fill="FFFFFF"/>
        </w:rPr>
      </w:pPr>
      <w:r w:rsidRPr="00A705F1">
        <w:rPr>
          <w:rFonts w:ascii="Times New Roman" w:eastAsia="Times New Roman" w:hAnsi="Times New Roman" w:cs="Times New Roman"/>
          <w:color w:val="000000"/>
          <w:sz w:val="28"/>
          <w:shd w:val="clear" w:color="auto" w:fill="FFFFFF"/>
        </w:rPr>
        <w:t>умеет составлять простые     и       распространенные       предложения, интонационно правильно проговаривать их в соответствии со знаком в конце предложения;</w:t>
      </w:r>
    </w:p>
    <w:p w:rsidR="00C72B92" w:rsidRPr="00A705F1" w:rsidRDefault="008473D2" w:rsidP="00A705F1">
      <w:pPr>
        <w:pStyle w:val="a8"/>
        <w:numPr>
          <w:ilvl w:val="0"/>
          <w:numId w:val="37"/>
        </w:numPr>
        <w:tabs>
          <w:tab w:val="left" w:pos="720"/>
        </w:tabs>
        <w:spacing w:before="240" w:after="0" w:line="276" w:lineRule="auto"/>
        <w:rPr>
          <w:rFonts w:ascii="Times New Roman" w:eastAsia="Times New Roman" w:hAnsi="Times New Roman" w:cs="Times New Roman"/>
          <w:color w:val="000000"/>
          <w:sz w:val="28"/>
          <w:shd w:val="clear" w:color="auto" w:fill="FFFFFF"/>
        </w:rPr>
      </w:pPr>
      <w:r w:rsidRPr="00A705F1">
        <w:rPr>
          <w:rFonts w:ascii="Times New Roman" w:eastAsia="Times New Roman" w:hAnsi="Times New Roman" w:cs="Times New Roman"/>
          <w:color w:val="000000"/>
          <w:sz w:val="28"/>
          <w:shd w:val="clear" w:color="auto" w:fill="FFFFFF"/>
        </w:rPr>
        <w:t>членить предложение на слова;</w:t>
      </w:r>
    </w:p>
    <w:p w:rsidR="00C72B92" w:rsidRPr="00A705F1" w:rsidRDefault="008473D2" w:rsidP="00A705F1">
      <w:pPr>
        <w:pStyle w:val="a8"/>
        <w:numPr>
          <w:ilvl w:val="0"/>
          <w:numId w:val="37"/>
        </w:numPr>
        <w:tabs>
          <w:tab w:val="left" w:pos="720"/>
        </w:tabs>
        <w:spacing w:before="240" w:after="0" w:line="276" w:lineRule="auto"/>
        <w:rPr>
          <w:rFonts w:ascii="Times New Roman" w:eastAsia="Times New Roman" w:hAnsi="Times New Roman" w:cs="Times New Roman"/>
          <w:color w:val="000000"/>
          <w:sz w:val="28"/>
          <w:shd w:val="clear" w:color="auto" w:fill="FFFFFF"/>
        </w:rPr>
      </w:pPr>
      <w:r w:rsidRPr="00A705F1">
        <w:rPr>
          <w:rFonts w:ascii="Times New Roman" w:eastAsia="Times New Roman" w:hAnsi="Times New Roman" w:cs="Times New Roman"/>
          <w:color w:val="000000"/>
          <w:sz w:val="28"/>
          <w:shd w:val="clear" w:color="auto" w:fill="FFFFFF"/>
        </w:rPr>
        <w:t>умеет связно, последовательно, логично, выразительно, грамматически правильно, выражать свои мысли, пересказывать небольшие литературные произведения, составлять рассказы о предмете, по сюжетной картинке, по набору картинок с последовательно развивающимся действием;</w:t>
      </w:r>
    </w:p>
    <w:p w:rsidR="002B3503" w:rsidRPr="00A705F1" w:rsidRDefault="008473D2" w:rsidP="00A705F1">
      <w:pPr>
        <w:pStyle w:val="a8"/>
        <w:numPr>
          <w:ilvl w:val="0"/>
          <w:numId w:val="37"/>
        </w:numPr>
        <w:tabs>
          <w:tab w:val="left" w:pos="720"/>
        </w:tabs>
        <w:spacing w:before="240" w:after="0" w:line="276" w:lineRule="auto"/>
        <w:rPr>
          <w:rFonts w:ascii="Times New Roman" w:eastAsia="Times New Roman" w:hAnsi="Times New Roman" w:cs="Times New Roman"/>
          <w:color w:val="000000"/>
          <w:sz w:val="28"/>
          <w:shd w:val="clear" w:color="auto" w:fill="FFFFFF"/>
        </w:rPr>
      </w:pPr>
      <w:r w:rsidRPr="00A705F1">
        <w:rPr>
          <w:rFonts w:ascii="Times New Roman" w:eastAsia="Times New Roman" w:hAnsi="Times New Roman" w:cs="Times New Roman"/>
          <w:color w:val="000000"/>
          <w:sz w:val="28"/>
          <w:shd w:val="clear" w:color="auto" w:fill="FFFFFF"/>
        </w:rPr>
        <w:t>умеет пользоваться основ</w:t>
      </w:r>
      <w:r w:rsidR="00A705F1" w:rsidRPr="00A705F1">
        <w:rPr>
          <w:rFonts w:ascii="Times New Roman" w:eastAsia="Times New Roman" w:hAnsi="Times New Roman" w:cs="Times New Roman"/>
          <w:color w:val="000000"/>
          <w:sz w:val="28"/>
          <w:shd w:val="clear" w:color="auto" w:fill="FFFFFF"/>
        </w:rPr>
        <w:t xml:space="preserve">ными способами словообразования </w:t>
      </w:r>
      <w:r w:rsidRPr="00A705F1">
        <w:rPr>
          <w:rFonts w:ascii="Times New Roman" w:eastAsia="Times New Roman" w:hAnsi="Times New Roman" w:cs="Times New Roman"/>
          <w:color w:val="000000"/>
          <w:sz w:val="28"/>
          <w:shd w:val="clear" w:color="auto" w:fill="FFFFFF"/>
        </w:rPr>
        <w:t>в умении применять формы выражения своих чувств</w:t>
      </w:r>
      <w:r w:rsidRPr="00A705F1">
        <w:rPr>
          <w:rFonts w:ascii="Times New Roman" w:eastAsia="Times New Roman" w:hAnsi="Times New Roman" w:cs="Times New Roman"/>
          <w:sz w:val="28"/>
          <w:shd w:val="clear" w:color="auto" w:fill="FFFFFF"/>
        </w:rPr>
        <w:t xml:space="preserve"> соответственно ситуации социального контакта. </w:t>
      </w:r>
    </w:p>
    <w:p w:rsidR="00C72B92" w:rsidRDefault="008473D2" w:rsidP="002B3503">
      <w:pPr>
        <w:tabs>
          <w:tab w:val="left" w:pos="720"/>
        </w:tabs>
        <w:spacing w:after="0" w:line="276" w:lineRule="auto"/>
        <w:jc w:val="both"/>
        <w:rPr>
          <w:rFonts w:ascii="Times New Roman" w:eastAsia="Times New Roman" w:hAnsi="Times New Roman" w:cs="Times New Roman"/>
          <w:color w:val="555555"/>
          <w:sz w:val="28"/>
          <w:shd w:val="clear" w:color="auto" w:fill="FFFFFF"/>
        </w:rPr>
      </w:pPr>
      <w:r>
        <w:rPr>
          <w:rFonts w:ascii="Times New Roman" w:eastAsia="Times New Roman" w:hAnsi="Times New Roman" w:cs="Times New Roman"/>
          <w:sz w:val="28"/>
          <w:shd w:val="clear" w:color="auto" w:fill="FFFFFF"/>
        </w:rPr>
        <w:t xml:space="preserve">Результаты специальной поддержки освоения программы должны отражать: способность усваивать новый учебный материал, адекватно включаться в классные занятия и соответствовать общему темпу занятий; 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 способность к наблюдательности, умение замечать новое; овладение эффективными способами учебно-познавательной и предметно-практической деятельности; стремление к активности и самостоятельности в разных видах предметно-практической деятельности; умение ставить и удерживать цель деятельности; планировать действия; определять и сохранять способ </w:t>
      </w:r>
      <w:r>
        <w:rPr>
          <w:rFonts w:ascii="Times New Roman" w:eastAsia="Times New Roman" w:hAnsi="Times New Roman" w:cs="Times New Roman"/>
          <w:sz w:val="28"/>
          <w:shd w:val="clear" w:color="auto" w:fill="FFFFFF"/>
        </w:rPr>
        <w:lastRenderedPageBreak/>
        <w:t xml:space="preserve">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 сформированные в соответствии с требованиями к результатам освоения программы предметные, </w:t>
      </w:r>
      <w:r w:rsidR="00A705F1">
        <w:rPr>
          <w:rFonts w:ascii="Times New Roman" w:eastAsia="Times New Roman" w:hAnsi="Times New Roman" w:cs="Times New Roman"/>
          <w:sz w:val="28"/>
          <w:shd w:val="clear" w:color="auto" w:fill="FFFFFF"/>
        </w:rPr>
        <w:t>мета предметные</w:t>
      </w:r>
      <w:r>
        <w:rPr>
          <w:rFonts w:ascii="Times New Roman" w:eastAsia="Times New Roman" w:hAnsi="Times New Roman" w:cs="Times New Roman"/>
          <w:sz w:val="28"/>
          <w:shd w:val="clear" w:color="auto" w:fill="FFFFFF"/>
        </w:rPr>
        <w:t xml:space="preserve"> и личностные результаты; сформированные в соответствии программы универсальные учебные действия. Требования к результатам освоения программы коррекционной работы конкретизируются применительно к каждому обучающемуся с ОВЗ в соответствии с его потенциальными возможностями и особыми образовательными потребностями в умении применять формы выражения своих чувств соответственно ситуации социального контакта. Результаты специальной поддержки освоения программы должны отражать: способность усваивать новый учебный материал, адекватно включаться в классные занятия и соответствовать общему темпу занятий; </w:t>
      </w:r>
    </w:p>
    <w:p w:rsidR="00C72B92" w:rsidRDefault="008473D2">
      <w:pPr>
        <w:numPr>
          <w:ilvl w:val="0"/>
          <w:numId w:val="4"/>
        </w:numPr>
        <w:tabs>
          <w:tab w:val="left" w:pos="720"/>
        </w:tabs>
        <w:spacing w:after="0" w:line="276" w:lineRule="auto"/>
        <w:ind w:hanging="360"/>
        <w:jc w:val="both"/>
        <w:rPr>
          <w:rFonts w:ascii="Times New Roman" w:eastAsia="Times New Roman" w:hAnsi="Times New Roman" w:cs="Times New Roman"/>
          <w:color w:val="555555"/>
          <w:sz w:val="28"/>
          <w:shd w:val="clear" w:color="auto" w:fill="FFFFFF"/>
        </w:rPr>
      </w:pPr>
      <w:r>
        <w:rPr>
          <w:rFonts w:ascii="Times New Roman" w:eastAsia="Times New Roman" w:hAnsi="Times New Roman" w:cs="Times New Roman"/>
          <w:sz w:val="28"/>
          <w:shd w:val="clear" w:color="auto" w:fill="FFFFFF"/>
        </w:rP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C72B92" w:rsidRDefault="008473D2">
      <w:pPr>
        <w:numPr>
          <w:ilvl w:val="0"/>
          <w:numId w:val="4"/>
        </w:numPr>
        <w:tabs>
          <w:tab w:val="left" w:pos="720"/>
        </w:tabs>
        <w:spacing w:after="0" w:line="276" w:lineRule="auto"/>
        <w:ind w:hanging="360"/>
        <w:jc w:val="both"/>
        <w:rPr>
          <w:rFonts w:ascii="Times New Roman" w:eastAsia="Times New Roman" w:hAnsi="Times New Roman" w:cs="Times New Roman"/>
          <w:color w:val="555555"/>
          <w:sz w:val="28"/>
          <w:shd w:val="clear" w:color="auto" w:fill="FFFFFF"/>
        </w:rPr>
      </w:pPr>
      <w:r>
        <w:rPr>
          <w:rFonts w:ascii="Times New Roman" w:eastAsia="Times New Roman" w:hAnsi="Times New Roman" w:cs="Times New Roman"/>
          <w:sz w:val="28"/>
          <w:shd w:val="clear" w:color="auto" w:fill="FFFFFF"/>
        </w:rPr>
        <w:t xml:space="preserve"> способность к наблюдательности, умение замечать новое; </w:t>
      </w:r>
    </w:p>
    <w:p w:rsidR="00C72B92" w:rsidRDefault="008473D2">
      <w:pPr>
        <w:numPr>
          <w:ilvl w:val="0"/>
          <w:numId w:val="4"/>
        </w:numPr>
        <w:tabs>
          <w:tab w:val="left" w:pos="720"/>
        </w:tabs>
        <w:spacing w:after="0" w:line="276" w:lineRule="auto"/>
        <w:ind w:hanging="360"/>
        <w:jc w:val="both"/>
        <w:rPr>
          <w:rFonts w:ascii="Times New Roman" w:eastAsia="Times New Roman" w:hAnsi="Times New Roman" w:cs="Times New Roman"/>
          <w:color w:val="555555"/>
          <w:sz w:val="28"/>
          <w:shd w:val="clear" w:color="auto" w:fill="FFFFFF"/>
        </w:rPr>
      </w:pPr>
      <w:r>
        <w:rPr>
          <w:rFonts w:ascii="Times New Roman" w:eastAsia="Times New Roman" w:hAnsi="Times New Roman" w:cs="Times New Roman"/>
          <w:sz w:val="28"/>
          <w:shd w:val="clear" w:color="auto" w:fill="FFFFFF"/>
        </w:rPr>
        <w:t xml:space="preserve">овладение эффективными способами учебно-познавательной и предметно-практической деятельности; </w:t>
      </w:r>
    </w:p>
    <w:p w:rsidR="00C72B92" w:rsidRDefault="008473D2">
      <w:pPr>
        <w:numPr>
          <w:ilvl w:val="0"/>
          <w:numId w:val="4"/>
        </w:numPr>
        <w:tabs>
          <w:tab w:val="left" w:pos="720"/>
        </w:tabs>
        <w:spacing w:after="0" w:line="276" w:lineRule="auto"/>
        <w:ind w:hanging="360"/>
        <w:jc w:val="both"/>
        <w:rPr>
          <w:rFonts w:ascii="Times New Roman" w:eastAsia="Times New Roman" w:hAnsi="Times New Roman" w:cs="Times New Roman"/>
          <w:color w:val="555555"/>
          <w:sz w:val="28"/>
          <w:shd w:val="clear" w:color="auto" w:fill="FFFFFF"/>
        </w:rPr>
      </w:pPr>
      <w:r>
        <w:rPr>
          <w:rFonts w:ascii="Times New Roman" w:eastAsia="Times New Roman" w:hAnsi="Times New Roman" w:cs="Times New Roman"/>
          <w:sz w:val="28"/>
          <w:shd w:val="clear" w:color="auto" w:fill="FFFFFF"/>
        </w:rPr>
        <w:t xml:space="preserve">стремление к активности и самостоятельности в разных видах предметно-практической деятельности; </w:t>
      </w:r>
    </w:p>
    <w:p w:rsidR="00C72B92" w:rsidRDefault="008473D2">
      <w:pPr>
        <w:numPr>
          <w:ilvl w:val="0"/>
          <w:numId w:val="4"/>
        </w:numPr>
        <w:tabs>
          <w:tab w:val="left" w:pos="720"/>
        </w:tabs>
        <w:spacing w:after="0" w:line="276" w:lineRule="auto"/>
        <w:ind w:hanging="360"/>
        <w:jc w:val="both"/>
        <w:rPr>
          <w:rFonts w:ascii="Times New Roman" w:eastAsia="Times New Roman" w:hAnsi="Times New Roman" w:cs="Times New Roman"/>
          <w:color w:val="555555"/>
          <w:sz w:val="28"/>
          <w:shd w:val="clear" w:color="auto" w:fill="FFFFFF"/>
        </w:rPr>
      </w:pPr>
      <w:r>
        <w:rPr>
          <w:rFonts w:ascii="Times New Roman" w:eastAsia="Times New Roman" w:hAnsi="Times New Roman" w:cs="Times New Roman"/>
          <w:sz w:val="28"/>
          <w:shd w:val="clear" w:color="auto" w:fill="FFFFFF"/>
        </w:rPr>
        <w:t xml:space="preserve">умение ставить и удерживать цель деятельности; </w:t>
      </w:r>
    </w:p>
    <w:p w:rsidR="00C72B92" w:rsidRDefault="008473D2">
      <w:pPr>
        <w:numPr>
          <w:ilvl w:val="0"/>
          <w:numId w:val="4"/>
        </w:numPr>
        <w:tabs>
          <w:tab w:val="left" w:pos="720"/>
        </w:tabs>
        <w:spacing w:after="0" w:line="276" w:lineRule="auto"/>
        <w:ind w:hanging="360"/>
        <w:jc w:val="both"/>
        <w:rPr>
          <w:rFonts w:ascii="Times New Roman" w:eastAsia="Times New Roman" w:hAnsi="Times New Roman" w:cs="Times New Roman"/>
          <w:color w:val="555555"/>
          <w:sz w:val="28"/>
          <w:shd w:val="clear" w:color="auto" w:fill="FFFFFF"/>
        </w:rPr>
      </w:pPr>
      <w:r>
        <w:rPr>
          <w:rFonts w:ascii="Times New Roman" w:eastAsia="Times New Roman" w:hAnsi="Times New Roman" w:cs="Times New Roman"/>
          <w:sz w:val="28"/>
          <w:shd w:val="clear" w:color="auto" w:fill="FFFFFF"/>
        </w:rPr>
        <w:t xml:space="preserve">планировать действия; определять и сохранять способ действий; </w:t>
      </w:r>
    </w:p>
    <w:p w:rsidR="00C72B92" w:rsidRDefault="008473D2">
      <w:pPr>
        <w:numPr>
          <w:ilvl w:val="0"/>
          <w:numId w:val="4"/>
        </w:numPr>
        <w:tabs>
          <w:tab w:val="left" w:pos="720"/>
        </w:tabs>
        <w:spacing w:after="0" w:line="276" w:lineRule="auto"/>
        <w:ind w:hanging="360"/>
        <w:jc w:val="both"/>
        <w:rPr>
          <w:rFonts w:ascii="Times New Roman" w:eastAsia="Times New Roman" w:hAnsi="Times New Roman" w:cs="Times New Roman"/>
          <w:color w:val="555555"/>
          <w:sz w:val="28"/>
          <w:shd w:val="clear" w:color="auto" w:fill="FFFFFF"/>
        </w:rPr>
      </w:pPr>
      <w:r>
        <w:rPr>
          <w:rFonts w:ascii="Times New Roman" w:eastAsia="Times New Roman" w:hAnsi="Times New Roman" w:cs="Times New Roman"/>
          <w:sz w:val="28"/>
          <w:shd w:val="clear" w:color="auto" w:fill="FFFFFF"/>
        </w:rPr>
        <w:t xml:space="preserve">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 </w:t>
      </w:r>
    </w:p>
    <w:p w:rsidR="00C72B92" w:rsidRDefault="008473D2">
      <w:pPr>
        <w:numPr>
          <w:ilvl w:val="0"/>
          <w:numId w:val="4"/>
        </w:numPr>
        <w:tabs>
          <w:tab w:val="left" w:pos="720"/>
        </w:tabs>
        <w:spacing w:after="0" w:line="276" w:lineRule="auto"/>
        <w:ind w:hanging="360"/>
        <w:jc w:val="both"/>
        <w:rPr>
          <w:rFonts w:ascii="Times New Roman" w:eastAsia="Times New Roman" w:hAnsi="Times New Roman" w:cs="Times New Roman"/>
          <w:color w:val="555555"/>
          <w:sz w:val="28"/>
          <w:shd w:val="clear" w:color="auto" w:fill="FFFFFF"/>
        </w:rPr>
      </w:pPr>
      <w:r>
        <w:rPr>
          <w:rFonts w:ascii="Times New Roman" w:eastAsia="Times New Roman" w:hAnsi="Times New Roman" w:cs="Times New Roman"/>
          <w:sz w:val="28"/>
          <w:shd w:val="clear" w:color="auto" w:fill="FFFFFF"/>
        </w:rPr>
        <w:t xml:space="preserve">сформированные в соответствии с требованиями к результатам освоения программы предметные, </w:t>
      </w:r>
      <w:r w:rsidR="00A705F1">
        <w:rPr>
          <w:rFonts w:ascii="Times New Roman" w:eastAsia="Times New Roman" w:hAnsi="Times New Roman" w:cs="Times New Roman"/>
          <w:sz w:val="28"/>
          <w:shd w:val="clear" w:color="auto" w:fill="FFFFFF"/>
        </w:rPr>
        <w:t>мета предметные</w:t>
      </w:r>
      <w:r>
        <w:rPr>
          <w:rFonts w:ascii="Times New Roman" w:eastAsia="Times New Roman" w:hAnsi="Times New Roman" w:cs="Times New Roman"/>
          <w:sz w:val="28"/>
          <w:shd w:val="clear" w:color="auto" w:fill="FFFFFF"/>
        </w:rPr>
        <w:t xml:space="preserve"> и личностные результаты; сформированные в соответствии программы универсальные учебные действия. Требования к результатам освоения программы коррекционной работы конкретизируются применительно к каждому обучающемуся с ОВЗ в соответствии с его потенциальными возможностями и особыми образовательными потребностями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Планируемые результаты коррекционно-развивающей работы предусмотрены в целевых ориентирах. Целевые ориентиры не подлежат непосредственной оценке, и не являются основанием для формального сравнения с реальными достижениями дошкольного образования, и </w:t>
      </w:r>
      <w:r>
        <w:rPr>
          <w:rFonts w:ascii="Times New Roman" w:eastAsia="Times New Roman" w:hAnsi="Times New Roman" w:cs="Times New Roman"/>
          <w:sz w:val="28"/>
        </w:rPr>
        <w:lastRenderedPageBreak/>
        <w:t>предполагают формирование у детей дошкольного возраста предпосылок к учебной деятельности на этапе завершения дошкольного образования.</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Основным объектом оценки достижений планируемых результатов освоения обучающимися с ОВЗ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 Оценка результатов освоения обучающимися с ОВЗ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10 работы, но и вносить (в случае необходимости) коррективы в ее содержание и организацию. В целях оценки результатов освоения обучающимися с ОВЗ программы коррекционной работы целесообразно использовать все три формы мониторинга: стартовую, текущую и финишную диагностику. 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Текущая диагностика используется для осуществления мониторинга в течение всего времени обучения обучающегося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w:t>
      </w:r>
      <w:r w:rsidR="00A705F1">
        <w:rPr>
          <w:rFonts w:ascii="Times New Roman" w:eastAsia="Times New Roman" w:hAnsi="Times New Roman" w:cs="Times New Roman"/>
          <w:sz w:val="28"/>
        </w:rPr>
        <w:t>не успешности</w:t>
      </w:r>
      <w:r>
        <w:rPr>
          <w:rFonts w:ascii="Times New Roman" w:eastAsia="Times New Roman" w:hAnsi="Times New Roman" w:cs="Times New Roman"/>
          <w:sz w:val="28"/>
        </w:rPr>
        <w:t xml:space="preserve"> (отсутствие даже незначительной положительной динамики) обучающихся с ОВЗ в освоении планируемых результатов овладения программой коррекционной работы. Данные мониторинга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с ОВЗ в соответствии с </w:t>
      </w:r>
      <w:r w:rsidR="00A705F1">
        <w:rPr>
          <w:rFonts w:ascii="Times New Roman" w:eastAsia="Times New Roman" w:hAnsi="Times New Roman" w:cs="Times New Roman"/>
          <w:sz w:val="28"/>
        </w:rPr>
        <w:t>планируемыми результатами освоения,</w:t>
      </w:r>
      <w:r>
        <w:rPr>
          <w:rFonts w:ascii="Times New Roman" w:eastAsia="Times New Roman" w:hAnsi="Times New Roman" w:cs="Times New Roman"/>
          <w:sz w:val="28"/>
        </w:rPr>
        <w:t xml:space="preserve"> обучающимися программы коррекционной работы. Организационно-содержательные характеристики стартовой, текущей и финишной диагностики разрабатывает образовательная организация с учетом </w:t>
      </w:r>
      <w:r>
        <w:rPr>
          <w:rFonts w:ascii="Times New Roman" w:eastAsia="Times New Roman" w:hAnsi="Times New Roman" w:cs="Times New Roman"/>
          <w:sz w:val="28"/>
        </w:rPr>
        <w:lastRenderedPageBreak/>
        <w:t xml:space="preserve">типологических и индивидуальных особенностей обучающихся, их индивидуальных особых образовательных потребностей. Для оценки результатов освоения обучающимися с ОВЗ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w:t>
      </w:r>
      <w:r w:rsidR="00A705F1">
        <w:rPr>
          <w:rFonts w:ascii="Times New Roman" w:eastAsia="Times New Roman" w:hAnsi="Times New Roman" w:cs="Times New Roman"/>
          <w:sz w:val="28"/>
        </w:rPr>
        <w:t>выработка общей оценки достижений,</w:t>
      </w:r>
      <w:r>
        <w:rPr>
          <w:rFonts w:ascii="Times New Roman" w:eastAsia="Times New Roman" w:hAnsi="Times New Roman" w:cs="Times New Roman"/>
          <w:sz w:val="28"/>
        </w:rPr>
        <w:t xml:space="preserve"> обучающегося в сфере социальной (жизненной) компетенции, которая обязательно включает мнение семьи, близких ребенка.  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      </w:t>
      </w:r>
    </w:p>
    <w:p w:rsidR="00C72B92" w:rsidRDefault="00C72B92">
      <w:pPr>
        <w:tabs>
          <w:tab w:val="left" w:pos="1153"/>
        </w:tabs>
        <w:spacing w:after="0" w:line="276" w:lineRule="auto"/>
        <w:jc w:val="both"/>
        <w:rPr>
          <w:rFonts w:ascii="Times New Roman" w:eastAsia="Times New Roman" w:hAnsi="Times New Roman" w:cs="Times New Roman"/>
          <w:sz w:val="28"/>
        </w:rPr>
      </w:pPr>
    </w:p>
    <w:p w:rsidR="00C72B92" w:rsidRDefault="008473D2">
      <w:pPr>
        <w:spacing w:after="0" w:line="276" w:lineRule="auto"/>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2. Содержательный раздел</w:t>
      </w:r>
    </w:p>
    <w:p w:rsidR="00C72B92" w:rsidRDefault="008473D2">
      <w:pPr>
        <w:spacing w:after="0" w:line="276" w:lineRule="auto"/>
        <w:rPr>
          <w:rFonts w:ascii="Times New Roman" w:eastAsia="Times New Roman" w:hAnsi="Times New Roman" w:cs="Times New Roman"/>
          <w:sz w:val="28"/>
        </w:rPr>
      </w:pPr>
      <w:r>
        <w:rPr>
          <w:rFonts w:ascii="Times New Roman" w:eastAsia="Times New Roman" w:hAnsi="Times New Roman" w:cs="Times New Roman"/>
          <w:b/>
          <w:sz w:val="28"/>
        </w:rPr>
        <w:t xml:space="preserve">Характеристика контингента воспитанников </w:t>
      </w:r>
    </w:p>
    <w:p w:rsidR="00C72B92" w:rsidRDefault="008473D2">
      <w:pPr>
        <w:spacing w:after="0" w:line="276"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В средней группе (возраст от 4 до 5 лет) ребенка, из них девочек, мальчиков  </w:t>
      </w:r>
    </w:p>
    <w:p w:rsidR="00C72B92" w:rsidRDefault="008473D2">
      <w:pPr>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2.</w:t>
      </w:r>
      <w:r w:rsidR="00A705F1">
        <w:rPr>
          <w:rFonts w:ascii="Times New Roman" w:eastAsia="Times New Roman" w:hAnsi="Times New Roman" w:cs="Times New Roman"/>
          <w:b/>
          <w:sz w:val="28"/>
        </w:rPr>
        <w:t>1. Паспорт</w:t>
      </w:r>
      <w:r>
        <w:rPr>
          <w:rFonts w:ascii="Times New Roman" w:eastAsia="Times New Roman" w:hAnsi="Times New Roman" w:cs="Times New Roman"/>
          <w:b/>
          <w:sz w:val="28"/>
        </w:rPr>
        <w:t xml:space="preserve"> группы</w:t>
      </w:r>
    </w:p>
    <w:p w:rsidR="00C72B92" w:rsidRDefault="008473D2">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В группе общеразвивающей направленности 5-го года жизни   </w:t>
      </w:r>
      <w:r>
        <w:rPr>
          <w:rFonts w:ascii="Times New Roman" w:eastAsia="Times New Roman" w:hAnsi="Times New Roman" w:cs="Times New Roman"/>
          <w:sz w:val="28"/>
          <w:u w:val="single"/>
        </w:rPr>
        <w:t xml:space="preserve">   18  </w:t>
      </w:r>
      <w:r>
        <w:rPr>
          <w:rFonts w:ascii="Times New Roman" w:eastAsia="Times New Roman" w:hAnsi="Times New Roman" w:cs="Times New Roman"/>
          <w:sz w:val="28"/>
        </w:rPr>
        <w:t xml:space="preserve"> детей, </w:t>
      </w:r>
    </w:p>
    <w:p w:rsidR="00C72B92" w:rsidRDefault="008473D2">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из них  </w:t>
      </w:r>
      <w:r>
        <w:rPr>
          <w:rFonts w:ascii="Times New Roman" w:eastAsia="Times New Roman" w:hAnsi="Times New Roman" w:cs="Times New Roman"/>
          <w:sz w:val="28"/>
          <w:u w:val="single"/>
        </w:rPr>
        <w:t xml:space="preserve">  10  </w:t>
      </w:r>
      <w:r>
        <w:rPr>
          <w:rFonts w:ascii="Times New Roman" w:eastAsia="Times New Roman" w:hAnsi="Times New Roman" w:cs="Times New Roman"/>
          <w:sz w:val="28"/>
        </w:rPr>
        <w:t xml:space="preserve">     </w:t>
      </w:r>
      <w:r w:rsidR="00A705F1">
        <w:rPr>
          <w:rFonts w:ascii="Times New Roman" w:eastAsia="Times New Roman" w:hAnsi="Times New Roman" w:cs="Times New Roman"/>
          <w:sz w:val="28"/>
        </w:rPr>
        <w:t>девочек, 8</w:t>
      </w:r>
      <w:r>
        <w:rPr>
          <w:rFonts w:ascii="Times New Roman" w:eastAsia="Times New Roman" w:hAnsi="Times New Roman" w:cs="Times New Roman"/>
          <w:sz w:val="28"/>
          <w:u w:val="single"/>
        </w:rPr>
        <w:t xml:space="preserve">  </w:t>
      </w:r>
      <w:r>
        <w:rPr>
          <w:rFonts w:ascii="Times New Roman" w:eastAsia="Times New Roman" w:hAnsi="Times New Roman" w:cs="Times New Roman"/>
          <w:sz w:val="28"/>
        </w:rPr>
        <w:t xml:space="preserve">   мальчиков.</w:t>
      </w:r>
    </w:p>
    <w:tbl>
      <w:tblPr>
        <w:tblW w:w="0" w:type="auto"/>
        <w:tblInd w:w="360" w:type="dxa"/>
        <w:tblCellMar>
          <w:left w:w="10" w:type="dxa"/>
          <w:right w:w="10" w:type="dxa"/>
        </w:tblCellMar>
        <w:tblLook w:val="04A0" w:firstRow="1" w:lastRow="0" w:firstColumn="1" w:lastColumn="0" w:noHBand="0" w:noVBand="1"/>
      </w:tblPr>
      <w:tblGrid>
        <w:gridCol w:w="741"/>
        <w:gridCol w:w="6629"/>
        <w:gridCol w:w="1840"/>
      </w:tblGrid>
      <w:tr w:rsidR="00C72B92">
        <w:tblPrEx>
          <w:tblCellMar>
            <w:top w:w="0" w:type="dxa"/>
            <w:bottom w:w="0" w:type="dxa"/>
          </w:tblCellMar>
        </w:tblPrEx>
        <w:trPr>
          <w:trHeight w:val="1"/>
        </w:trPr>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Segoe UI Symbol" w:eastAsia="Segoe UI Symbol" w:hAnsi="Segoe UI Symbol" w:cs="Segoe UI Symbol"/>
                <w:b/>
                <w:sz w:val="24"/>
              </w:rPr>
              <w:t>№</w:t>
            </w:r>
            <w:r>
              <w:rPr>
                <w:rFonts w:ascii="Times New Roman" w:eastAsia="Times New Roman" w:hAnsi="Times New Roman" w:cs="Times New Roman"/>
                <w:b/>
                <w:sz w:val="24"/>
              </w:rPr>
              <w:t xml:space="preserve"> п/п</w:t>
            </w:r>
          </w:p>
        </w:tc>
        <w:tc>
          <w:tcPr>
            <w:tcW w:w="6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b/>
                <w:sz w:val="24"/>
              </w:rPr>
              <w:t>Фамилия, имя ребенка</w:t>
            </w:r>
          </w:p>
        </w:tc>
        <w:tc>
          <w:tcPr>
            <w:tcW w:w="1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b/>
                <w:sz w:val="24"/>
              </w:rPr>
              <w:t>Год рождения</w:t>
            </w:r>
          </w:p>
        </w:tc>
      </w:tr>
      <w:tr w:rsidR="00C72B92">
        <w:tblPrEx>
          <w:tblCellMar>
            <w:top w:w="0" w:type="dxa"/>
            <w:bottom w:w="0" w:type="dxa"/>
          </w:tblCellMar>
        </w:tblPrEx>
        <w:trPr>
          <w:trHeight w:val="1"/>
        </w:trPr>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4"/>
              </w:rPr>
              <w:t>1</w:t>
            </w:r>
          </w:p>
        </w:tc>
        <w:tc>
          <w:tcPr>
            <w:tcW w:w="6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Абель Эмиль Александрович</w:t>
            </w:r>
          </w:p>
        </w:tc>
        <w:tc>
          <w:tcPr>
            <w:tcW w:w="1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28.03.2018</w:t>
            </w:r>
          </w:p>
        </w:tc>
      </w:tr>
      <w:tr w:rsidR="00C72B92">
        <w:tblPrEx>
          <w:tblCellMar>
            <w:top w:w="0" w:type="dxa"/>
            <w:bottom w:w="0" w:type="dxa"/>
          </w:tblCellMar>
        </w:tblPrEx>
        <w:trPr>
          <w:trHeight w:val="1"/>
        </w:trPr>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4"/>
              </w:rPr>
              <w:t>2</w:t>
            </w:r>
          </w:p>
        </w:tc>
        <w:tc>
          <w:tcPr>
            <w:tcW w:w="6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Батычко Ева Дмитриевна</w:t>
            </w:r>
          </w:p>
        </w:tc>
        <w:tc>
          <w:tcPr>
            <w:tcW w:w="1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25.07.2018</w:t>
            </w:r>
          </w:p>
        </w:tc>
      </w:tr>
      <w:tr w:rsidR="00C72B92">
        <w:tblPrEx>
          <w:tblCellMar>
            <w:top w:w="0" w:type="dxa"/>
            <w:bottom w:w="0" w:type="dxa"/>
          </w:tblCellMar>
        </w:tblPrEx>
        <w:trPr>
          <w:trHeight w:val="1"/>
        </w:trPr>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4"/>
              </w:rPr>
              <w:t>3</w:t>
            </w:r>
          </w:p>
        </w:tc>
        <w:tc>
          <w:tcPr>
            <w:tcW w:w="6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Ботирова Нигина Гиясджоновна</w:t>
            </w:r>
          </w:p>
        </w:tc>
        <w:tc>
          <w:tcPr>
            <w:tcW w:w="1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13.11.2018</w:t>
            </w:r>
          </w:p>
        </w:tc>
      </w:tr>
      <w:tr w:rsidR="00C72B92">
        <w:tblPrEx>
          <w:tblCellMar>
            <w:top w:w="0" w:type="dxa"/>
            <w:bottom w:w="0" w:type="dxa"/>
          </w:tblCellMar>
        </w:tblPrEx>
        <w:trPr>
          <w:trHeight w:val="1"/>
        </w:trPr>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4"/>
              </w:rPr>
              <w:t>4</w:t>
            </w:r>
          </w:p>
        </w:tc>
        <w:tc>
          <w:tcPr>
            <w:tcW w:w="6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Долгалёв Матвей Сергеевич</w:t>
            </w:r>
          </w:p>
        </w:tc>
        <w:tc>
          <w:tcPr>
            <w:tcW w:w="1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24.08.2018</w:t>
            </w:r>
          </w:p>
        </w:tc>
      </w:tr>
      <w:tr w:rsidR="00C72B92">
        <w:tblPrEx>
          <w:tblCellMar>
            <w:top w:w="0" w:type="dxa"/>
            <w:bottom w:w="0" w:type="dxa"/>
          </w:tblCellMar>
        </w:tblPrEx>
        <w:trPr>
          <w:trHeight w:val="1"/>
        </w:trPr>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4"/>
              </w:rPr>
              <w:t>5</w:t>
            </w:r>
          </w:p>
        </w:tc>
        <w:tc>
          <w:tcPr>
            <w:tcW w:w="6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Иванов Дмитрий Константинович</w:t>
            </w:r>
          </w:p>
        </w:tc>
        <w:tc>
          <w:tcPr>
            <w:tcW w:w="1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06.02.2018</w:t>
            </w:r>
          </w:p>
        </w:tc>
      </w:tr>
      <w:tr w:rsidR="00C72B92">
        <w:tblPrEx>
          <w:tblCellMar>
            <w:top w:w="0" w:type="dxa"/>
            <w:bottom w:w="0" w:type="dxa"/>
          </w:tblCellMar>
        </w:tblPrEx>
        <w:trPr>
          <w:trHeight w:val="1"/>
        </w:trPr>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4"/>
              </w:rPr>
              <w:t>6</w:t>
            </w:r>
          </w:p>
        </w:tc>
        <w:tc>
          <w:tcPr>
            <w:tcW w:w="6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Ионина Ксения Сергеевна</w:t>
            </w:r>
          </w:p>
        </w:tc>
        <w:tc>
          <w:tcPr>
            <w:tcW w:w="1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21.12.2018</w:t>
            </w:r>
          </w:p>
        </w:tc>
      </w:tr>
      <w:tr w:rsidR="00C72B92">
        <w:tblPrEx>
          <w:tblCellMar>
            <w:top w:w="0" w:type="dxa"/>
            <w:bottom w:w="0" w:type="dxa"/>
          </w:tblCellMar>
        </w:tblPrEx>
        <w:trPr>
          <w:trHeight w:val="1"/>
        </w:trPr>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4"/>
              </w:rPr>
              <w:t>7</w:t>
            </w:r>
          </w:p>
        </w:tc>
        <w:tc>
          <w:tcPr>
            <w:tcW w:w="6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Каторжных Василиса Михайловна</w:t>
            </w:r>
          </w:p>
        </w:tc>
        <w:tc>
          <w:tcPr>
            <w:tcW w:w="1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28.10.2018</w:t>
            </w:r>
          </w:p>
        </w:tc>
      </w:tr>
      <w:tr w:rsidR="00C72B92">
        <w:tblPrEx>
          <w:tblCellMar>
            <w:top w:w="0" w:type="dxa"/>
            <w:bottom w:w="0" w:type="dxa"/>
          </w:tblCellMar>
        </w:tblPrEx>
        <w:trPr>
          <w:trHeight w:val="1"/>
        </w:trPr>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4"/>
              </w:rPr>
              <w:t>8</w:t>
            </w:r>
          </w:p>
        </w:tc>
        <w:tc>
          <w:tcPr>
            <w:tcW w:w="6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Колобова Ксения Николаевна</w:t>
            </w:r>
          </w:p>
        </w:tc>
        <w:tc>
          <w:tcPr>
            <w:tcW w:w="1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23.10.2018</w:t>
            </w:r>
          </w:p>
        </w:tc>
      </w:tr>
      <w:tr w:rsidR="00C72B92">
        <w:tblPrEx>
          <w:tblCellMar>
            <w:top w:w="0" w:type="dxa"/>
            <w:bottom w:w="0" w:type="dxa"/>
          </w:tblCellMar>
        </w:tblPrEx>
        <w:trPr>
          <w:trHeight w:val="1"/>
        </w:trPr>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4"/>
              </w:rPr>
              <w:t>9</w:t>
            </w:r>
          </w:p>
        </w:tc>
        <w:tc>
          <w:tcPr>
            <w:tcW w:w="6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Кузняк Роман Даниилович</w:t>
            </w:r>
          </w:p>
        </w:tc>
        <w:tc>
          <w:tcPr>
            <w:tcW w:w="1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05.10.2018</w:t>
            </w:r>
          </w:p>
        </w:tc>
      </w:tr>
      <w:tr w:rsidR="00C72B92">
        <w:tblPrEx>
          <w:tblCellMar>
            <w:top w:w="0" w:type="dxa"/>
            <w:bottom w:w="0" w:type="dxa"/>
          </w:tblCellMar>
        </w:tblPrEx>
        <w:trPr>
          <w:trHeight w:val="1"/>
        </w:trPr>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4"/>
              </w:rPr>
              <w:t>10</w:t>
            </w:r>
          </w:p>
        </w:tc>
        <w:tc>
          <w:tcPr>
            <w:tcW w:w="6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Нуриев Виталий Артурович</w:t>
            </w:r>
          </w:p>
        </w:tc>
        <w:tc>
          <w:tcPr>
            <w:tcW w:w="1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26.11.2018</w:t>
            </w:r>
          </w:p>
        </w:tc>
      </w:tr>
      <w:tr w:rsidR="00C72B92">
        <w:tblPrEx>
          <w:tblCellMar>
            <w:top w:w="0" w:type="dxa"/>
            <w:bottom w:w="0" w:type="dxa"/>
          </w:tblCellMar>
        </w:tblPrEx>
        <w:trPr>
          <w:trHeight w:val="1"/>
        </w:trPr>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11</w:t>
            </w:r>
          </w:p>
        </w:tc>
        <w:tc>
          <w:tcPr>
            <w:tcW w:w="6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Мяхкова Гюльгаз Ивановна</w:t>
            </w:r>
          </w:p>
        </w:tc>
        <w:tc>
          <w:tcPr>
            <w:tcW w:w="1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A705F1">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20.07.2018</w:t>
            </w:r>
          </w:p>
        </w:tc>
      </w:tr>
      <w:tr w:rsidR="00C72B92">
        <w:tblPrEx>
          <w:tblCellMar>
            <w:top w:w="0" w:type="dxa"/>
            <w:bottom w:w="0" w:type="dxa"/>
          </w:tblCellMar>
        </w:tblPrEx>
        <w:trPr>
          <w:trHeight w:val="1"/>
        </w:trPr>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4"/>
              </w:rPr>
              <w:t>12</w:t>
            </w:r>
          </w:p>
        </w:tc>
        <w:tc>
          <w:tcPr>
            <w:tcW w:w="6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Рахимов Мубин Муминжонович</w:t>
            </w:r>
          </w:p>
        </w:tc>
        <w:tc>
          <w:tcPr>
            <w:tcW w:w="1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11.03.2018</w:t>
            </w:r>
          </w:p>
        </w:tc>
      </w:tr>
      <w:tr w:rsidR="00C72B92">
        <w:tblPrEx>
          <w:tblCellMar>
            <w:top w:w="0" w:type="dxa"/>
            <w:bottom w:w="0" w:type="dxa"/>
          </w:tblCellMar>
        </w:tblPrEx>
        <w:trPr>
          <w:trHeight w:val="1"/>
        </w:trPr>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4"/>
              </w:rPr>
              <w:lastRenderedPageBreak/>
              <w:t>13</w:t>
            </w:r>
          </w:p>
        </w:tc>
        <w:tc>
          <w:tcPr>
            <w:tcW w:w="6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Савченко Арина Анатольевна</w:t>
            </w:r>
          </w:p>
        </w:tc>
        <w:tc>
          <w:tcPr>
            <w:tcW w:w="1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03.08.2018</w:t>
            </w:r>
          </w:p>
        </w:tc>
      </w:tr>
      <w:tr w:rsidR="00C72B92">
        <w:tblPrEx>
          <w:tblCellMar>
            <w:top w:w="0" w:type="dxa"/>
            <w:bottom w:w="0" w:type="dxa"/>
          </w:tblCellMar>
        </w:tblPrEx>
        <w:trPr>
          <w:trHeight w:val="1"/>
        </w:trPr>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4"/>
              </w:rPr>
              <w:t>14</w:t>
            </w:r>
          </w:p>
        </w:tc>
        <w:tc>
          <w:tcPr>
            <w:tcW w:w="6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Сулиманова Таисия Адлановна</w:t>
            </w:r>
          </w:p>
        </w:tc>
        <w:tc>
          <w:tcPr>
            <w:tcW w:w="1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20.08.2018</w:t>
            </w:r>
          </w:p>
        </w:tc>
      </w:tr>
      <w:tr w:rsidR="00C72B92">
        <w:tblPrEx>
          <w:tblCellMar>
            <w:top w:w="0" w:type="dxa"/>
            <w:bottom w:w="0" w:type="dxa"/>
          </w:tblCellMar>
        </w:tblPrEx>
        <w:trPr>
          <w:trHeight w:val="1"/>
        </w:trPr>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4"/>
              </w:rPr>
              <w:t>14</w:t>
            </w:r>
          </w:p>
        </w:tc>
        <w:tc>
          <w:tcPr>
            <w:tcW w:w="6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Устименко Ульяна Андреевна</w:t>
            </w:r>
          </w:p>
        </w:tc>
        <w:tc>
          <w:tcPr>
            <w:tcW w:w="1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04.12.2018</w:t>
            </w:r>
          </w:p>
        </w:tc>
      </w:tr>
      <w:tr w:rsidR="00C72B92">
        <w:tblPrEx>
          <w:tblCellMar>
            <w:top w:w="0" w:type="dxa"/>
            <w:bottom w:w="0" w:type="dxa"/>
          </w:tblCellMar>
        </w:tblPrEx>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4"/>
              </w:rPr>
              <w:t>16</w:t>
            </w:r>
          </w:p>
        </w:tc>
        <w:tc>
          <w:tcPr>
            <w:tcW w:w="6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Хайбуллина Латифа Рауфовна</w:t>
            </w:r>
          </w:p>
        </w:tc>
        <w:tc>
          <w:tcPr>
            <w:tcW w:w="1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21.12.2018</w:t>
            </w:r>
          </w:p>
        </w:tc>
      </w:tr>
      <w:tr w:rsidR="00C72B92">
        <w:tblPrEx>
          <w:tblCellMar>
            <w:top w:w="0" w:type="dxa"/>
            <w:bottom w:w="0" w:type="dxa"/>
          </w:tblCellMar>
        </w:tblPrEx>
        <w:trPr>
          <w:trHeight w:val="1"/>
        </w:trPr>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4"/>
              </w:rPr>
              <w:t>17</w:t>
            </w:r>
          </w:p>
        </w:tc>
        <w:tc>
          <w:tcPr>
            <w:tcW w:w="6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Постников Евгений Николаевич</w:t>
            </w:r>
          </w:p>
        </w:tc>
        <w:tc>
          <w:tcPr>
            <w:tcW w:w="1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A705F1">
            <w:pPr>
              <w:spacing w:after="0" w:line="240" w:lineRule="auto"/>
              <w:jc w:val="center"/>
              <w:rPr>
                <w:rFonts w:ascii="Calibri" w:eastAsia="Calibri" w:hAnsi="Calibri" w:cs="Calibri"/>
              </w:rPr>
            </w:pPr>
            <w:r>
              <w:rPr>
                <w:rFonts w:ascii="Calibri" w:eastAsia="Calibri" w:hAnsi="Calibri" w:cs="Calibri"/>
              </w:rPr>
              <w:t>20.01.2018</w:t>
            </w:r>
          </w:p>
        </w:tc>
      </w:tr>
      <w:tr w:rsidR="00C72B92">
        <w:tblPrEx>
          <w:tblCellMar>
            <w:top w:w="0" w:type="dxa"/>
            <w:bottom w:w="0" w:type="dxa"/>
          </w:tblCellMar>
        </w:tblPrEx>
        <w:trPr>
          <w:trHeight w:val="1"/>
        </w:trPr>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4"/>
              </w:rPr>
              <w:t>18</w:t>
            </w:r>
          </w:p>
        </w:tc>
        <w:tc>
          <w:tcPr>
            <w:tcW w:w="6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Покачев Владимир Алексеевич</w:t>
            </w:r>
          </w:p>
        </w:tc>
        <w:tc>
          <w:tcPr>
            <w:tcW w:w="18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pPr>
            <w:r>
              <w:rPr>
                <w:rFonts w:ascii="Times New Roman" w:eastAsia="Times New Roman" w:hAnsi="Times New Roman" w:cs="Times New Roman"/>
                <w:sz w:val="28"/>
              </w:rPr>
              <w:t>13.02.2018</w:t>
            </w:r>
          </w:p>
        </w:tc>
      </w:tr>
    </w:tbl>
    <w:p w:rsidR="00C72B92" w:rsidRDefault="00C72B92">
      <w:pPr>
        <w:spacing w:after="0" w:line="360" w:lineRule="auto"/>
        <w:jc w:val="both"/>
        <w:rPr>
          <w:rFonts w:ascii="Times New Roman" w:eastAsia="Times New Roman" w:hAnsi="Times New Roman" w:cs="Times New Roman"/>
          <w:sz w:val="28"/>
        </w:rPr>
      </w:pPr>
    </w:p>
    <w:p w:rsidR="00C72B92" w:rsidRDefault="00C72B92">
      <w:pPr>
        <w:spacing w:after="200" w:line="276" w:lineRule="auto"/>
        <w:rPr>
          <w:rFonts w:ascii="Times New Roman" w:eastAsia="Times New Roman" w:hAnsi="Times New Roman" w:cs="Times New Roman"/>
          <w:sz w:val="28"/>
        </w:rPr>
      </w:pPr>
    </w:p>
    <w:p w:rsidR="00C72B92" w:rsidRDefault="00C72B92">
      <w:pPr>
        <w:spacing w:after="200" w:line="276" w:lineRule="auto"/>
        <w:rPr>
          <w:rFonts w:ascii="Times New Roman" w:eastAsia="Times New Roman" w:hAnsi="Times New Roman" w:cs="Times New Roman"/>
          <w:sz w:val="28"/>
        </w:rPr>
      </w:pPr>
    </w:p>
    <w:p w:rsidR="00C72B92" w:rsidRDefault="00C72B92">
      <w:pPr>
        <w:spacing w:after="0" w:line="360" w:lineRule="auto"/>
        <w:jc w:val="both"/>
        <w:rPr>
          <w:rFonts w:ascii="Times New Roman" w:eastAsia="Times New Roman" w:hAnsi="Times New Roman" w:cs="Times New Roman"/>
          <w:b/>
          <w:sz w:val="24"/>
        </w:rPr>
      </w:pPr>
    </w:p>
    <w:p w:rsidR="00C72B92" w:rsidRDefault="008473D2">
      <w:pPr>
        <w:tabs>
          <w:tab w:val="left" w:pos="1020"/>
        </w:tabs>
        <w:spacing w:after="0" w:line="276"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Общие сведения о детях и родителях (законных представителях)</w:t>
      </w:r>
    </w:p>
    <w:tbl>
      <w:tblPr>
        <w:tblW w:w="0" w:type="auto"/>
        <w:tblInd w:w="232" w:type="dxa"/>
        <w:tblCellMar>
          <w:left w:w="10" w:type="dxa"/>
          <w:right w:w="10" w:type="dxa"/>
        </w:tblCellMar>
        <w:tblLook w:val="04A0" w:firstRow="1" w:lastRow="0" w:firstColumn="1" w:lastColumn="0" w:noHBand="0" w:noVBand="1"/>
      </w:tblPr>
      <w:tblGrid>
        <w:gridCol w:w="617"/>
        <w:gridCol w:w="2199"/>
        <w:gridCol w:w="2289"/>
        <w:gridCol w:w="2251"/>
        <w:gridCol w:w="1983"/>
      </w:tblGrid>
      <w:tr w:rsidR="00C72B92">
        <w:tblPrEx>
          <w:tblCellMar>
            <w:top w:w="0" w:type="dxa"/>
            <w:bottom w:w="0" w:type="dxa"/>
          </w:tblCellMar>
        </w:tblPrEx>
        <w:tc>
          <w:tcPr>
            <w:tcW w:w="4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rFonts w:ascii="Times New Roman" w:eastAsia="Times New Roman" w:hAnsi="Times New Roman" w:cs="Times New Roman"/>
                <w:b/>
                <w:sz w:val="28"/>
              </w:rPr>
            </w:pPr>
            <w:r>
              <w:rPr>
                <w:rFonts w:ascii="Segoe UI Symbol" w:eastAsia="Segoe UI Symbol" w:hAnsi="Segoe UI Symbol" w:cs="Segoe UI Symbol"/>
                <w:b/>
                <w:sz w:val="28"/>
              </w:rPr>
              <w:t>№</w:t>
            </w:r>
          </w:p>
          <w:p w:rsidR="00C72B92" w:rsidRDefault="008473D2">
            <w:pPr>
              <w:spacing w:after="0" w:line="240" w:lineRule="auto"/>
              <w:jc w:val="center"/>
              <w:rPr>
                <w:sz w:val="28"/>
              </w:rPr>
            </w:pPr>
            <w:r>
              <w:rPr>
                <w:rFonts w:ascii="Times New Roman" w:eastAsia="Times New Roman" w:hAnsi="Times New Roman" w:cs="Times New Roman"/>
                <w:b/>
                <w:sz w:val="28"/>
              </w:rPr>
              <w:t>п/п</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sz w:val="28"/>
              </w:rPr>
            </w:pPr>
            <w:r>
              <w:rPr>
                <w:rFonts w:ascii="Times New Roman" w:eastAsia="Times New Roman" w:hAnsi="Times New Roman" w:cs="Times New Roman"/>
                <w:b/>
                <w:sz w:val="28"/>
              </w:rPr>
              <w:t>Ф.И.О. ребёнка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Домашний адрес,</w:t>
            </w:r>
          </w:p>
          <w:p w:rsidR="00C72B92" w:rsidRDefault="008473D2">
            <w:pPr>
              <w:spacing w:after="0" w:line="240" w:lineRule="auto"/>
              <w:jc w:val="center"/>
              <w:rPr>
                <w:sz w:val="28"/>
              </w:rPr>
            </w:pPr>
            <w:r>
              <w:rPr>
                <w:rFonts w:ascii="Times New Roman" w:eastAsia="Times New Roman" w:hAnsi="Times New Roman" w:cs="Times New Roman"/>
                <w:b/>
                <w:sz w:val="28"/>
              </w:rPr>
              <w:t>Телефон</w:t>
            </w:r>
          </w:p>
        </w:tc>
        <w:tc>
          <w:tcPr>
            <w:tcW w:w="2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sz w:val="28"/>
              </w:rPr>
            </w:pPr>
            <w:r>
              <w:rPr>
                <w:rFonts w:ascii="Times New Roman" w:eastAsia="Times New Roman" w:hAnsi="Times New Roman" w:cs="Times New Roman"/>
                <w:b/>
                <w:sz w:val="28"/>
              </w:rPr>
              <w:t>Ф.И.О. родителей</w:t>
            </w:r>
          </w:p>
        </w:tc>
        <w:tc>
          <w:tcPr>
            <w:tcW w:w="2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tabs>
                <w:tab w:val="left" w:pos="9514"/>
              </w:tabs>
              <w:spacing w:after="0" w:line="240" w:lineRule="auto"/>
              <w:jc w:val="center"/>
              <w:rPr>
                <w:sz w:val="28"/>
              </w:rPr>
            </w:pPr>
            <w:r>
              <w:rPr>
                <w:rFonts w:ascii="Times New Roman" w:eastAsia="Times New Roman" w:hAnsi="Times New Roman" w:cs="Times New Roman"/>
                <w:b/>
                <w:sz w:val="28"/>
              </w:rPr>
              <w:t>Социальный статус семьи</w:t>
            </w:r>
          </w:p>
        </w:tc>
      </w:tr>
      <w:tr w:rsidR="00C72B92">
        <w:tblPrEx>
          <w:tblCellMar>
            <w:top w:w="0" w:type="dxa"/>
            <w:bottom w:w="0" w:type="dxa"/>
          </w:tblCellMar>
        </w:tblPrEx>
        <w:trPr>
          <w:trHeight w:val="1"/>
        </w:trPr>
        <w:tc>
          <w:tcPr>
            <w:tcW w:w="4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rPr>
                <w:sz w:val="28"/>
              </w:rPr>
            </w:pPr>
            <w:r>
              <w:rPr>
                <w:rFonts w:ascii="Times New Roman" w:eastAsia="Times New Roman" w:hAnsi="Times New Roman" w:cs="Times New Roman"/>
                <w:sz w:val="28"/>
              </w:rPr>
              <w:t>1</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sz w:val="28"/>
              </w:rPr>
            </w:pPr>
            <w:r>
              <w:rPr>
                <w:rFonts w:ascii="Times New Roman" w:eastAsia="Times New Roman" w:hAnsi="Times New Roman" w:cs="Times New Roman"/>
                <w:sz w:val="28"/>
              </w:rPr>
              <w:t>Абель Эмиль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ind w:left="-958" w:firstLine="566"/>
              <w:jc w:val="center"/>
              <w:rPr>
                <w:rFonts w:ascii="Times New Roman" w:eastAsia="Times New Roman" w:hAnsi="Times New Roman" w:cs="Times New Roman"/>
                <w:sz w:val="28"/>
              </w:rPr>
            </w:pPr>
            <w:r>
              <w:rPr>
                <w:rFonts w:ascii="Times New Roman" w:eastAsia="Times New Roman" w:hAnsi="Times New Roman" w:cs="Times New Roman"/>
                <w:sz w:val="28"/>
              </w:rPr>
              <w:t>Ул. Первомайская д 1а  кв 1</w:t>
            </w:r>
          </w:p>
          <w:p w:rsidR="00C72B92" w:rsidRDefault="008473D2">
            <w:pPr>
              <w:spacing w:after="0" w:line="240" w:lineRule="auto"/>
              <w:ind w:left="-958" w:firstLine="566"/>
              <w:jc w:val="center"/>
              <w:rPr>
                <w:rFonts w:ascii="Calibri" w:eastAsia="Calibri" w:hAnsi="Calibri" w:cs="Calibri"/>
                <w:sz w:val="28"/>
              </w:rPr>
            </w:pPr>
            <w:r>
              <w:rPr>
                <w:rFonts w:ascii="Times New Roman" w:eastAsia="Times New Roman" w:hAnsi="Times New Roman" w:cs="Times New Roman"/>
                <w:sz w:val="28"/>
              </w:rPr>
              <w:t>89195307439</w:t>
            </w:r>
          </w:p>
          <w:p w:rsidR="00C72B92" w:rsidRDefault="00C72B92">
            <w:pPr>
              <w:spacing w:after="0" w:line="240" w:lineRule="auto"/>
              <w:jc w:val="center"/>
              <w:rPr>
                <w:sz w:val="28"/>
              </w:rPr>
            </w:pPr>
          </w:p>
        </w:tc>
        <w:tc>
          <w:tcPr>
            <w:tcW w:w="2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Абель Галина Васильевна</w:t>
            </w:r>
          </w:p>
          <w:p w:rsidR="00C72B92" w:rsidRDefault="008473D2">
            <w:pPr>
              <w:spacing w:after="0" w:line="240" w:lineRule="auto"/>
              <w:rPr>
                <w:sz w:val="28"/>
              </w:rPr>
            </w:pPr>
            <w:r>
              <w:rPr>
                <w:rFonts w:ascii="Times New Roman" w:eastAsia="Times New Roman" w:hAnsi="Times New Roman" w:cs="Times New Roman"/>
                <w:sz w:val="28"/>
              </w:rPr>
              <w:t>Абель Александр Михайлович</w:t>
            </w:r>
          </w:p>
        </w:tc>
        <w:tc>
          <w:tcPr>
            <w:tcW w:w="2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40" w:lineRule="auto"/>
              <w:rPr>
                <w:rFonts w:ascii="Calibri" w:eastAsia="Calibri" w:hAnsi="Calibri" w:cs="Calibri"/>
                <w:sz w:val="28"/>
              </w:rPr>
            </w:pPr>
          </w:p>
        </w:tc>
      </w:tr>
      <w:tr w:rsidR="00C72B92">
        <w:tblPrEx>
          <w:tblCellMar>
            <w:top w:w="0" w:type="dxa"/>
            <w:bottom w:w="0" w:type="dxa"/>
          </w:tblCellMar>
        </w:tblPrEx>
        <w:trPr>
          <w:trHeight w:val="1"/>
        </w:trPr>
        <w:tc>
          <w:tcPr>
            <w:tcW w:w="4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rPr>
                <w:sz w:val="28"/>
              </w:rPr>
            </w:pPr>
            <w:r>
              <w:rPr>
                <w:rFonts w:ascii="Times New Roman" w:eastAsia="Times New Roman" w:hAnsi="Times New Roman" w:cs="Times New Roman"/>
                <w:sz w:val="28"/>
              </w:rPr>
              <w:t>2</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sz w:val="28"/>
              </w:rPr>
            </w:pPr>
            <w:r>
              <w:rPr>
                <w:rFonts w:ascii="Times New Roman" w:eastAsia="Times New Roman" w:hAnsi="Times New Roman" w:cs="Times New Roman"/>
                <w:sz w:val="28"/>
              </w:rPr>
              <w:t>Батычко Ева Дмитриевна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sz w:val="28"/>
              </w:rPr>
            </w:pPr>
            <w:r>
              <w:rPr>
                <w:rFonts w:ascii="Times New Roman" w:eastAsia="Times New Roman" w:hAnsi="Times New Roman" w:cs="Times New Roman"/>
                <w:sz w:val="28"/>
              </w:rPr>
              <w:t>Ул. Техснаб д 100 89825446109</w:t>
            </w:r>
          </w:p>
        </w:tc>
        <w:tc>
          <w:tcPr>
            <w:tcW w:w="2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Батычко Кристина Григорьевна</w:t>
            </w:r>
          </w:p>
          <w:p w:rsidR="00C72B92" w:rsidRDefault="008473D2">
            <w:pPr>
              <w:spacing w:after="0" w:line="240" w:lineRule="auto"/>
              <w:jc w:val="center"/>
              <w:rPr>
                <w:sz w:val="28"/>
              </w:rPr>
            </w:pPr>
            <w:r>
              <w:rPr>
                <w:rFonts w:ascii="Times New Roman" w:eastAsia="Times New Roman" w:hAnsi="Times New Roman" w:cs="Times New Roman"/>
                <w:sz w:val="28"/>
              </w:rPr>
              <w:t>Батычко Дмитрий Алексеевич</w:t>
            </w:r>
          </w:p>
        </w:tc>
        <w:tc>
          <w:tcPr>
            <w:tcW w:w="2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40" w:lineRule="auto"/>
              <w:rPr>
                <w:rFonts w:ascii="Calibri" w:eastAsia="Calibri" w:hAnsi="Calibri" w:cs="Calibri"/>
                <w:sz w:val="28"/>
              </w:rPr>
            </w:pPr>
          </w:p>
        </w:tc>
      </w:tr>
      <w:tr w:rsidR="00C72B92">
        <w:tblPrEx>
          <w:tblCellMar>
            <w:top w:w="0" w:type="dxa"/>
            <w:bottom w:w="0" w:type="dxa"/>
          </w:tblCellMar>
        </w:tblPrEx>
        <w:trPr>
          <w:trHeight w:val="1"/>
        </w:trPr>
        <w:tc>
          <w:tcPr>
            <w:tcW w:w="4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rPr>
                <w:sz w:val="28"/>
              </w:rPr>
            </w:pPr>
            <w:r>
              <w:rPr>
                <w:rFonts w:ascii="Times New Roman" w:eastAsia="Times New Roman" w:hAnsi="Times New Roman" w:cs="Times New Roman"/>
                <w:sz w:val="28"/>
              </w:rPr>
              <w:t>3</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Ботирова Нигина Гиясджоновна</w:t>
            </w:r>
          </w:p>
          <w:p w:rsidR="00C72B92" w:rsidRDefault="00C72B92">
            <w:pPr>
              <w:spacing w:after="0" w:line="240" w:lineRule="auto"/>
              <w:jc w:val="center"/>
              <w:rPr>
                <w:sz w:val="28"/>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Ул. Новая д 16 кв 16</w:t>
            </w:r>
          </w:p>
          <w:p w:rsidR="00C72B92" w:rsidRDefault="008473D2">
            <w:pPr>
              <w:spacing w:after="0" w:line="240" w:lineRule="auto"/>
              <w:jc w:val="center"/>
              <w:rPr>
                <w:sz w:val="28"/>
              </w:rPr>
            </w:pPr>
            <w:r>
              <w:rPr>
                <w:rFonts w:ascii="Times New Roman" w:eastAsia="Times New Roman" w:hAnsi="Times New Roman" w:cs="Times New Roman"/>
                <w:sz w:val="28"/>
              </w:rPr>
              <w:t>89825981666</w:t>
            </w:r>
          </w:p>
        </w:tc>
        <w:tc>
          <w:tcPr>
            <w:tcW w:w="2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Еремеева Аленам Викторовна</w:t>
            </w:r>
          </w:p>
          <w:p w:rsidR="00C72B92" w:rsidRDefault="008473D2">
            <w:pPr>
              <w:spacing w:after="0" w:line="240" w:lineRule="auto"/>
              <w:jc w:val="center"/>
              <w:rPr>
                <w:sz w:val="28"/>
              </w:rPr>
            </w:pPr>
            <w:r>
              <w:rPr>
                <w:rFonts w:ascii="Times New Roman" w:eastAsia="Times New Roman" w:hAnsi="Times New Roman" w:cs="Times New Roman"/>
                <w:sz w:val="28"/>
              </w:rPr>
              <w:t>Ботиров Гиязджон Кабилович</w:t>
            </w:r>
          </w:p>
        </w:tc>
        <w:tc>
          <w:tcPr>
            <w:tcW w:w="2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rPr>
                <w:sz w:val="28"/>
              </w:rPr>
            </w:pPr>
            <w:r>
              <w:rPr>
                <w:rFonts w:ascii="Times New Roman" w:eastAsia="Times New Roman" w:hAnsi="Times New Roman" w:cs="Times New Roman"/>
                <w:sz w:val="28"/>
              </w:rPr>
              <w:t>Многодетная</w:t>
            </w:r>
          </w:p>
        </w:tc>
      </w:tr>
      <w:tr w:rsidR="00C72B92">
        <w:tblPrEx>
          <w:tblCellMar>
            <w:top w:w="0" w:type="dxa"/>
            <w:bottom w:w="0" w:type="dxa"/>
          </w:tblCellMar>
        </w:tblPrEx>
        <w:trPr>
          <w:trHeight w:val="1"/>
        </w:trPr>
        <w:tc>
          <w:tcPr>
            <w:tcW w:w="4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rPr>
                <w:sz w:val="28"/>
              </w:rPr>
            </w:pPr>
            <w:r>
              <w:rPr>
                <w:rFonts w:ascii="Times New Roman" w:eastAsia="Times New Roman" w:hAnsi="Times New Roman" w:cs="Times New Roman"/>
                <w:sz w:val="28"/>
              </w:rPr>
              <w:t>4</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sz w:val="28"/>
              </w:rPr>
            </w:pPr>
            <w:r>
              <w:rPr>
                <w:rFonts w:ascii="Times New Roman" w:eastAsia="Times New Roman" w:hAnsi="Times New Roman" w:cs="Times New Roman"/>
                <w:sz w:val="28"/>
              </w:rPr>
              <w:t>Долгалёв Матвей</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sz w:val="28"/>
              </w:rPr>
            </w:pPr>
            <w:r>
              <w:rPr>
                <w:rFonts w:ascii="Times New Roman" w:eastAsia="Times New Roman" w:hAnsi="Times New Roman" w:cs="Times New Roman"/>
                <w:sz w:val="28"/>
              </w:rPr>
              <w:t>Ул.Техснаб д 78 кв 14 89224374330</w:t>
            </w:r>
          </w:p>
        </w:tc>
        <w:tc>
          <w:tcPr>
            <w:tcW w:w="2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sz w:val="28"/>
              </w:rPr>
            </w:pPr>
            <w:r>
              <w:rPr>
                <w:rFonts w:ascii="Times New Roman" w:eastAsia="Times New Roman" w:hAnsi="Times New Roman" w:cs="Times New Roman"/>
                <w:sz w:val="28"/>
              </w:rPr>
              <w:t>Долгалева Марина Константиновна</w:t>
            </w:r>
          </w:p>
        </w:tc>
        <w:tc>
          <w:tcPr>
            <w:tcW w:w="2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40" w:lineRule="auto"/>
              <w:rPr>
                <w:rFonts w:ascii="Calibri" w:eastAsia="Calibri" w:hAnsi="Calibri" w:cs="Calibri"/>
                <w:sz w:val="28"/>
              </w:rPr>
            </w:pPr>
          </w:p>
        </w:tc>
      </w:tr>
      <w:tr w:rsidR="00C72B92">
        <w:tblPrEx>
          <w:tblCellMar>
            <w:top w:w="0" w:type="dxa"/>
            <w:bottom w:w="0" w:type="dxa"/>
          </w:tblCellMar>
        </w:tblPrEx>
        <w:trPr>
          <w:trHeight w:val="1"/>
        </w:trPr>
        <w:tc>
          <w:tcPr>
            <w:tcW w:w="4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rPr>
                <w:sz w:val="28"/>
              </w:rPr>
            </w:pPr>
            <w:r>
              <w:rPr>
                <w:rFonts w:ascii="Times New Roman" w:eastAsia="Times New Roman" w:hAnsi="Times New Roman" w:cs="Times New Roman"/>
                <w:sz w:val="28"/>
              </w:rPr>
              <w:t>5</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sz w:val="28"/>
              </w:rPr>
            </w:pPr>
            <w:r>
              <w:rPr>
                <w:rFonts w:ascii="Times New Roman" w:eastAsia="Times New Roman" w:hAnsi="Times New Roman" w:cs="Times New Roman"/>
                <w:sz w:val="28"/>
              </w:rPr>
              <w:t>Иванов Дмитрий Константинович</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Ул. Транспортная д. 26 кв 16</w:t>
            </w:r>
          </w:p>
          <w:p w:rsidR="00C72B92" w:rsidRDefault="008473D2">
            <w:pPr>
              <w:spacing w:after="0" w:line="240" w:lineRule="auto"/>
              <w:jc w:val="center"/>
              <w:rPr>
                <w:sz w:val="28"/>
              </w:rPr>
            </w:pPr>
            <w:r>
              <w:rPr>
                <w:rFonts w:ascii="Times New Roman" w:eastAsia="Times New Roman" w:hAnsi="Times New Roman" w:cs="Times New Roman"/>
                <w:sz w:val="28"/>
              </w:rPr>
              <w:t>89527120959</w:t>
            </w:r>
          </w:p>
        </w:tc>
        <w:tc>
          <w:tcPr>
            <w:tcW w:w="2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Иванова Анастасия Алексеевна</w:t>
            </w:r>
          </w:p>
          <w:p w:rsidR="00C72B92" w:rsidRDefault="008473D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Иванов Константин Михайлович</w:t>
            </w:r>
          </w:p>
          <w:p w:rsidR="00C72B92" w:rsidRDefault="00C72B92">
            <w:pPr>
              <w:spacing w:after="0" w:line="240" w:lineRule="auto"/>
              <w:jc w:val="center"/>
              <w:rPr>
                <w:sz w:val="28"/>
              </w:rPr>
            </w:pPr>
          </w:p>
        </w:tc>
        <w:tc>
          <w:tcPr>
            <w:tcW w:w="2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40" w:lineRule="auto"/>
              <w:rPr>
                <w:rFonts w:ascii="Calibri" w:eastAsia="Calibri" w:hAnsi="Calibri" w:cs="Calibri"/>
                <w:sz w:val="28"/>
              </w:rPr>
            </w:pPr>
          </w:p>
        </w:tc>
      </w:tr>
      <w:tr w:rsidR="00C72B92">
        <w:tblPrEx>
          <w:tblCellMar>
            <w:top w:w="0" w:type="dxa"/>
            <w:bottom w:w="0" w:type="dxa"/>
          </w:tblCellMar>
        </w:tblPrEx>
        <w:trPr>
          <w:trHeight w:val="1"/>
        </w:trPr>
        <w:tc>
          <w:tcPr>
            <w:tcW w:w="4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rPr>
                <w:sz w:val="28"/>
              </w:rPr>
            </w:pPr>
            <w:r>
              <w:rPr>
                <w:rFonts w:ascii="Times New Roman" w:eastAsia="Times New Roman" w:hAnsi="Times New Roman" w:cs="Times New Roman"/>
                <w:sz w:val="28"/>
              </w:rPr>
              <w:t>6</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sz w:val="28"/>
              </w:rPr>
            </w:pPr>
            <w:r>
              <w:rPr>
                <w:rFonts w:ascii="Times New Roman" w:eastAsia="Times New Roman" w:hAnsi="Times New Roman" w:cs="Times New Roman"/>
                <w:sz w:val="28"/>
              </w:rPr>
              <w:t>Ионина Ксения Сергеевна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Ул. 70 лет Октября д 5 кв 9</w:t>
            </w:r>
          </w:p>
          <w:p w:rsidR="00C72B92" w:rsidRDefault="008473D2">
            <w:pPr>
              <w:spacing w:after="0" w:line="240" w:lineRule="auto"/>
              <w:jc w:val="center"/>
              <w:rPr>
                <w:sz w:val="28"/>
              </w:rPr>
            </w:pPr>
            <w:r>
              <w:rPr>
                <w:rFonts w:ascii="Times New Roman" w:eastAsia="Times New Roman" w:hAnsi="Times New Roman" w:cs="Times New Roman"/>
                <w:sz w:val="28"/>
              </w:rPr>
              <w:t>89825241867</w:t>
            </w:r>
          </w:p>
        </w:tc>
        <w:tc>
          <w:tcPr>
            <w:tcW w:w="2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Ионина Екатерина Владимировна</w:t>
            </w:r>
          </w:p>
          <w:p w:rsidR="00C72B92" w:rsidRDefault="008473D2">
            <w:pPr>
              <w:spacing w:after="0" w:line="240" w:lineRule="auto"/>
              <w:jc w:val="center"/>
              <w:rPr>
                <w:sz w:val="28"/>
              </w:rPr>
            </w:pPr>
            <w:r>
              <w:rPr>
                <w:rFonts w:ascii="Times New Roman" w:eastAsia="Times New Roman" w:hAnsi="Times New Roman" w:cs="Times New Roman"/>
                <w:sz w:val="28"/>
              </w:rPr>
              <w:t>Ионин Сергей Вячеславович</w:t>
            </w:r>
          </w:p>
        </w:tc>
        <w:tc>
          <w:tcPr>
            <w:tcW w:w="2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40" w:lineRule="auto"/>
              <w:rPr>
                <w:rFonts w:ascii="Calibri" w:eastAsia="Calibri" w:hAnsi="Calibri" w:cs="Calibri"/>
                <w:sz w:val="28"/>
              </w:rPr>
            </w:pPr>
          </w:p>
        </w:tc>
      </w:tr>
      <w:tr w:rsidR="00C72B92">
        <w:tblPrEx>
          <w:tblCellMar>
            <w:top w:w="0" w:type="dxa"/>
            <w:bottom w:w="0" w:type="dxa"/>
          </w:tblCellMar>
        </w:tblPrEx>
        <w:trPr>
          <w:trHeight w:val="1"/>
        </w:trPr>
        <w:tc>
          <w:tcPr>
            <w:tcW w:w="4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rPr>
                <w:sz w:val="28"/>
              </w:rPr>
            </w:pPr>
            <w:r>
              <w:rPr>
                <w:rFonts w:ascii="Times New Roman" w:eastAsia="Times New Roman" w:hAnsi="Times New Roman" w:cs="Times New Roman"/>
                <w:sz w:val="28"/>
              </w:rPr>
              <w:t>7</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sz w:val="28"/>
              </w:rPr>
            </w:pPr>
            <w:r>
              <w:rPr>
                <w:rFonts w:ascii="Times New Roman" w:eastAsia="Times New Roman" w:hAnsi="Times New Roman" w:cs="Times New Roman"/>
                <w:sz w:val="28"/>
              </w:rPr>
              <w:t>Каторжных Василиса Михайловна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Ул. Транспортная д 3 кв 13</w:t>
            </w:r>
          </w:p>
          <w:p w:rsidR="00C72B92" w:rsidRDefault="008473D2">
            <w:pPr>
              <w:spacing w:after="0" w:line="240" w:lineRule="auto"/>
              <w:jc w:val="center"/>
              <w:rPr>
                <w:sz w:val="28"/>
              </w:rPr>
            </w:pPr>
            <w:r>
              <w:rPr>
                <w:rFonts w:ascii="Times New Roman" w:eastAsia="Times New Roman" w:hAnsi="Times New Roman" w:cs="Times New Roman"/>
                <w:sz w:val="28"/>
              </w:rPr>
              <w:t>898215900720</w:t>
            </w:r>
          </w:p>
        </w:tc>
        <w:tc>
          <w:tcPr>
            <w:tcW w:w="2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Каторжных Нина Борисовна</w:t>
            </w:r>
          </w:p>
          <w:p w:rsidR="00C72B92" w:rsidRDefault="008473D2">
            <w:pPr>
              <w:spacing w:after="0" w:line="240" w:lineRule="auto"/>
              <w:jc w:val="center"/>
              <w:rPr>
                <w:sz w:val="28"/>
              </w:rPr>
            </w:pPr>
            <w:r>
              <w:rPr>
                <w:rFonts w:ascii="Times New Roman" w:eastAsia="Times New Roman" w:hAnsi="Times New Roman" w:cs="Times New Roman"/>
                <w:sz w:val="28"/>
              </w:rPr>
              <w:t>Каторжных Михаил Сергеевич</w:t>
            </w:r>
          </w:p>
        </w:tc>
        <w:tc>
          <w:tcPr>
            <w:tcW w:w="2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40" w:lineRule="auto"/>
              <w:ind w:right="638"/>
              <w:rPr>
                <w:rFonts w:ascii="Calibri" w:eastAsia="Calibri" w:hAnsi="Calibri" w:cs="Calibri"/>
                <w:sz w:val="28"/>
              </w:rPr>
            </w:pPr>
          </w:p>
        </w:tc>
      </w:tr>
      <w:tr w:rsidR="00C72B92">
        <w:tblPrEx>
          <w:tblCellMar>
            <w:top w:w="0" w:type="dxa"/>
            <w:bottom w:w="0" w:type="dxa"/>
          </w:tblCellMar>
        </w:tblPrEx>
        <w:trPr>
          <w:trHeight w:val="1"/>
        </w:trPr>
        <w:tc>
          <w:tcPr>
            <w:tcW w:w="4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rPr>
                <w:sz w:val="28"/>
              </w:rPr>
            </w:pPr>
            <w:r>
              <w:rPr>
                <w:rFonts w:ascii="Times New Roman" w:eastAsia="Times New Roman" w:hAnsi="Times New Roman" w:cs="Times New Roman"/>
                <w:sz w:val="28"/>
              </w:rPr>
              <w:t>8</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sz w:val="28"/>
              </w:rPr>
            </w:pPr>
            <w:r>
              <w:rPr>
                <w:rFonts w:ascii="Times New Roman" w:eastAsia="Times New Roman" w:hAnsi="Times New Roman" w:cs="Times New Roman"/>
                <w:sz w:val="28"/>
              </w:rPr>
              <w:t>Колобова Ксения Николаевна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Ул. Губкина д 8 кв 4</w:t>
            </w:r>
          </w:p>
          <w:p w:rsidR="00C72B92" w:rsidRDefault="008473D2">
            <w:pPr>
              <w:spacing w:after="0" w:line="240" w:lineRule="auto"/>
              <w:jc w:val="center"/>
              <w:rPr>
                <w:sz w:val="28"/>
              </w:rPr>
            </w:pPr>
            <w:r>
              <w:rPr>
                <w:rFonts w:ascii="Times New Roman" w:eastAsia="Times New Roman" w:hAnsi="Times New Roman" w:cs="Times New Roman"/>
                <w:sz w:val="28"/>
              </w:rPr>
              <w:t>89129340619</w:t>
            </w:r>
          </w:p>
        </w:tc>
        <w:tc>
          <w:tcPr>
            <w:tcW w:w="2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Колобова Любовь Аркадьевна</w:t>
            </w:r>
          </w:p>
          <w:p w:rsidR="00C72B92" w:rsidRDefault="008473D2">
            <w:pPr>
              <w:spacing w:after="0" w:line="240" w:lineRule="auto"/>
              <w:jc w:val="center"/>
              <w:rPr>
                <w:sz w:val="28"/>
              </w:rPr>
            </w:pPr>
            <w:r>
              <w:rPr>
                <w:rFonts w:ascii="Times New Roman" w:eastAsia="Times New Roman" w:hAnsi="Times New Roman" w:cs="Times New Roman"/>
                <w:sz w:val="28"/>
              </w:rPr>
              <w:t>Колобов Николай Дмитриевич</w:t>
            </w:r>
          </w:p>
        </w:tc>
        <w:tc>
          <w:tcPr>
            <w:tcW w:w="2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rPr>
                <w:sz w:val="28"/>
              </w:rPr>
            </w:pPr>
            <w:r>
              <w:rPr>
                <w:rFonts w:ascii="Times New Roman" w:eastAsia="Times New Roman" w:hAnsi="Times New Roman" w:cs="Times New Roman"/>
                <w:sz w:val="28"/>
              </w:rPr>
              <w:t>Многодетная</w:t>
            </w:r>
          </w:p>
        </w:tc>
      </w:tr>
      <w:tr w:rsidR="00C72B92">
        <w:tblPrEx>
          <w:tblCellMar>
            <w:top w:w="0" w:type="dxa"/>
            <w:bottom w:w="0" w:type="dxa"/>
          </w:tblCellMar>
        </w:tblPrEx>
        <w:trPr>
          <w:trHeight w:val="1"/>
        </w:trPr>
        <w:tc>
          <w:tcPr>
            <w:tcW w:w="4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rPr>
                <w:sz w:val="28"/>
              </w:rPr>
            </w:pPr>
            <w:r>
              <w:rPr>
                <w:rFonts w:ascii="Times New Roman" w:eastAsia="Times New Roman" w:hAnsi="Times New Roman" w:cs="Times New Roman"/>
                <w:sz w:val="28"/>
              </w:rPr>
              <w:t>9</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sz w:val="28"/>
              </w:rPr>
            </w:pPr>
            <w:r>
              <w:rPr>
                <w:rFonts w:ascii="Times New Roman" w:eastAsia="Times New Roman" w:hAnsi="Times New Roman" w:cs="Times New Roman"/>
                <w:sz w:val="28"/>
              </w:rPr>
              <w:t>Кузняк Роман Даниилович</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Ул. Транспортная д 28 кв 19</w:t>
            </w:r>
          </w:p>
          <w:p w:rsidR="00C72B92" w:rsidRDefault="008473D2">
            <w:pPr>
              <w:spacing w:after="0" w:line="240" w:lineRule="auto"/>
              <w:jc w:val="center"/>
              <w:rPr>
                <w:sz w:val="28"/>
              </w:rPr>
            </w:pPr>
            <w:r>
              <w:rPr>
                <w:rFonts w:ascii="Times New Roman" w:eastAsia="Times New Roman" w:hAnsi="Times New Roman" w:cs="Times New Roman"/>
                <w:sz w:val="28"/>
              </w:rPr>
              <w:t>89195345543</w:t>
            </w:r>
          </w:p>
        </w:tc>
        <w:tc>
          <w:tcPr>
            <w:tcW w:w="2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Кузняк Яна Илфидаровна</w:t>
            </w:r>
          </w:p>
          <w:p w:rsidR="00C72B92" w:rsidRDefault="008473D2">
            <w:pPr>
              <w:spacing w:after="0" w:line="240" w:lineRule="auto"/>
              <w:jc w:val="center"/>
              <w:rPr>
                <w:sz w:val="28"/>
              </w:rPr>
            </w:pPr>
            <w:r>
              <w:rPr>
                <w:rFonts w:ascii="Times New Roman" w:eastAsia="Times New Roman" w:hAnsi="Times New Roman" w:cs="Times New Roman"/>
                <w:sz w:val="28"/>
              </w:rPr>
              <w:t>Кузняк Даниил Вячеславович</w:t>
            </w:r>
          </w:p>
        </w:tc>
        <w:tc>
          <w:tcPr>
            <w:tcW w:w="2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rPr>
                <w:sz w:val="28"/>
              </w:rPr>
            </w:pPr>
            <w:r>
              <w:rPr>
                <w:rFonts w:ascii="Times New Roman" w:eastAsia="Times New Roman" w:hAnsi="Times New Roman" w:cs="Times New Roman"/>
                <w:sz w:val="28"/>
              </w:rPr>
              <w:t>Многодетная</w:t>
            </w:r>
          </w:p>
        </w:tc>
      </w:tr>
      <w:tr w:rsidR="00A705F1">
        <w:tblPrEx>
          <w:tblCellMar>
            <w:top w:w="0" w:type="dxa"/>
            <w:bottom w:w="0" w:type="dxa"/>
          </w:tblCellMar>
        </w:tblPrEx>
        <w:trPr>
          <w:trHeight w:val="1"/>
        </w:trPr>
        <w:tc>
          <w:tcPr>
            <w:tcW w:w="4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05F1" w:rsidRDefault="00A705F1">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10</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05F1" w:rsidRDefault="00A705F1">
            <w:pPr>
              <w:spacing w:after="0" w:line="240" w:lineRule="auto"/>
              <w:jc w:val="center"/>
              <w:rPr>
                <w:rFonts w:ascii="Times New Roman" w:eastAsia="Times New Roman" w:hAnsi="Times New Roman" w:cs="Times New Roman"/>
                <w:sz w:val="28"/>
              </w:rPr>
            </w:pPr>
            <w:r w:rsidRPr="00A705F1">
              <w:rPr>
                <w:rFonts w:ascii="Times New Roman" w:eastAsia="Times New Roman" w:hAnsi="Times New Roman" w:cs="Times New Roman"/>
                <w:sz w:val="28"/>
              </w:rPr>
              <w:t>Мяхкова Гюльгаз Ивановна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05F1" w:rsidRDefault="00A705F1">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70 лет Октября д 1 кв 8</w:t>
            </w:r>
          </w:p>
        </w:tc>
        <w:tc>
          <w:tcPr>
            <w:tcW w:w="2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05F1" w:rsidRDefault="00A705F1">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Мяхков Иван Вячеславович</w:t>
            </w:r>
          </w:p>
          <w:p w:rsidR="00A705F1" w:rsidRDefault="00A705F1">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Алекберова Гёзал Кёнуль Кызы</w:t>
            </w:r>
          </w:p>
        </w:tc>
        <w:tc>
          <w:tcPr>
            <w:tcW w:w="2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705F1" w:rsidRDefault="00A705F1">
            <w:pPr>
              <w:spacing w:after="0" w:line="240" w:lineRule="auto"/>
              <w:rPr>
                <w:rFonts w:ascii="Calibri" w:eastAsia="Calibri" w:hAnsi="Calibri" w:cs="Calibri"/>
                <w:sz w:val="28"/>
              </w:rPr>
            </w:pPr>
            <w:r>
              <w:rPr>
                <w:rFonts w:ascii="Calibri" w:eastAsia="Calibri" w:hAnsi="Calibri" w:cs="Calibri"/>
                <w:sz w:val="28"/>
              </w:rPr>
              <w:t>Многодетная</w:t>
            </w:r>
          </w:p>
        </w:tc>
      </w:tr>
      <w:tr w:rsidR="00C72B92">
        <w:tblPrEx>
          <w:tblCellMar>
            <w:top w:w="0" w:type="dxa"/>
            <w:bottom w:w="0" w:type="dxa"/>
          </w:tblCellMar>
        </w:tblPrEx>
        <w:trPr>
          <w:trHeight w:val="1"/>
        </w:trPr>
        <w:tc>
          <w:tcPr>
            <w:tcW w:w="4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A705F1">
            <w:pPr>
              <w:spacing w:after="0" w:line="240" w:lineRule="auto"/>
              <w:rPr>
                <w:sz w:val="28"/>
              </w:rPr>
            </w:pPr>
            <w:r>
              <w:rPr>
                <w:rFonts w:ascii="Times New Roman" w:eastAsia="Times New Roman" w:hAnsi="Times New Roman" w:cs="Times New Roman"/>
                <w:sz w:val="28"/>
              </w:rPr>
              <w:t>11</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Нуриев Виталий</w:t>
            </w:r>
          </w:p>
          <w:p w:rsidR="00C72B92" w:rsidRDefault="008473D2">
            <w:pPr>
              <w:spacing w:after="0" w:line="240" w:lineRule="auto"/>
              <w:jc w:val="center"/>
              <w:rPr>
                <w:sz w:val="28"/>
              </w:rPr>
            </w:pPr>
            <w:r>
              <w:rPr>
                <w:rFonts w:ascii="Times New Roman" w:eastAsia="Times New Roman" w:hAnsi="Times New Roman" w:cs="Times New Roman"/>
                <w:sz w:val="28"/>
              </w:rPr>
              <w:t>Артурович</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sz w:val="28"/>
              </w:rPr>
            </w:pPr>
            <w:r>
              <w:rPr>
                <w:rFonts w:ascii="Times New Roman" w:eastAsia="Times New Roman" w:hAnsi="Times New Roman" w:cs="Times New Roman"/>
                <w:sz w:val="28"/>
              </w:rPr>
              <w:t>Ул.Транспортная 30 кв 11 89822173289</w:t>
            </w:r>
          </w:p>
        </w:tc>
        <w:tc>
          <w:tcPr>
            <w:tcW w:w="2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Нуриева Инна Викторовна</w:t>
            </w:r>
          </w:p>
          <w:p w:rsidR="00C72B92" w:rsidRDefault="008473D2">
            <w:pPr>
              <w:spacing w:after="0" w:line="240" w:lineRule="auto"/>
              <w:jc w:val="center"/>
              <w:rPr>
                <w:sz w:val="28"/>
              </w:rPr>
            </w:pPr>
            <w:r>
              <w:rPr>
                <w:rFonts w:ascii="Times New Roman" w:eastAsia="Times New Roman" w:hAnsi="Times New Roman" w:cs="Times New Roman"/>
                <w:sz w:val="28"/>
              </w:rPr>
              <w:t>Нуриев Артур Илфидарович</w:t>
            </w:r>
          </w:p>
        </w:tc>
        <w:tc>
          <w:tcPr>
            <w:tcW w:w="2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40" w:lineRule="auto"/>
              <w:rPr>
                <w:rFonts w:ascii="Calibri" w:eastAsia="Calibri" w:hAnsi="Calibri" w:cs="Calibri"/>
                <w:sz w:val="28"/>
              </w:rPr>
            </w:pPr>
          </w:p>
        </w:tc>
      </w:tr>
      <w:tr w:rsidR="00C72B92">
        <w:tblPrEx>
          <w:tblCellMar>
            <w:top w:w="0" w:type="dxa"/>
            <w:bottom w:w="0" w:type="dxa"/>
          </w:tblCellMar>
        </w:tblPrEx>
        <w:trPr>
          <w:trHeight w:val="1"/>
        </w:trPr>
        <w:tc>
          <w:tcPr>
            <w:tcW w:w="4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A705F1">
            <w:pPr>
              <w:spacing w:after="0" w:line="240" w:lineRule="auto"/>
              <w:rPr>
                <w:sz w:val="28"/>
              </w:rPr>
            </w:pPr>
            <w:r>
              <w:rPr>
                <w:rFonts w:ascii="Times New Roman" w:eastAsia="Times New Roman" w:hAnsi="Times New Roman" w:cs="Times New Roman"/>
                <w:sz w:val="28"/>
              </w:rPr>
              <w:t>12</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Рахимов Мубин</w:t>
            </w:r>
          </w:p>
          <w:p w:rsidR="00C72B92" w:rsidRDefault="008473D2">
            <w:pPr>
              <w:spacing w:after="0" w:line="240" w:lineRule="auto"/>
              <w:jc w:val="center"/>
              <w:rPr>
                <w:sz w:val="28"/>
              </w:rPr>
            </w:pPr>
            <w:r>
              <w:rPr>
                <w:rFonts w:ascii="Times New Roman" w:eastAsia="Times New Roman" w:hAnsi="Times New Roman" w:cs="Times New Roman"/>
                <w:sz w:val="28"/>
              </w:rPr>
              <w:t>Муминжонович</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sz w:val="28"/>
              </w:rPr>
            </w:pPr>
            <w:r>
              <w:rPr>
                <w:rFonts w:ascii="Times New Roman" w:eastAsia="Times New Roman" w:hAnsi="Times New Roman" w:cs="Times New Roman"/>
                <w:sz w:val="28"/>
              </w:rPr>
              <w:t>Ул.Новая д 13 кв 13</w:t>
            </w:r>
          </w:p>
        </w:tc>
        <w:tc>
          <w:tcPr>
            <w:tcW w:w="2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Ботирова Назира Талабаевна</w:t>
            </w:r>
          </w:p>
          <w:p w:rsidR="00C72B92" w:rsidRDefault="008473D2">
            <w:pPr>
              <w:spacing w:after="0" w:line="240" w:lineRule="auto"/>
              <w:jc w:val="center"/>
              <w:rPr>
                <w:sz w:val="28"/>
              </w:rPr>
            </w:pPr>
            <w:r>
              <w:rPr>
                <w:rFonts w:ascii="Times New Roman" w:eastAsia="Times New Roman" w:hAnsi="Times New Roman" w:cs="Times New Roman"/>
                <w:sz w:val="28"/>
              </w:rPr>
              <w:t>Рахимов Муминжон Арифжолвич</w:t>
            </w:r>
          </w:p>
        </w:tc>
        <w:tc>
          <w:tcPr>
            <w:tcW w:w="2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rPr>
                <w:sz w:val="28"/>
              </w:rPr>
            </w:pPr>
            <w:r>
              <w:rPr>
                <w:rFonts w:ascii="Times New Roman" w:eastAsia="Times New Roman" w:hAnsi="Times New Roman" w:cs="Times New Roman"/>
                <w:sz w:val="28"/>
              </w:rPr>
              <w:t>Многодетная</w:t>
            </w:r>
          </w:p>
        </w:tc>
      </w:tr>
      <w:tr w:rsidR="00C72B92">
        <w:tblPrEx>
          <w:tblCellMar>
            <w:top w:w="0" w:type="dxa"/>
            <w:bottom w:w="0" w:type="dxa"/>
          </w:tblCellMar>
        </w:tblPrEx>
        <w:trPr>
          <w:trHeight w:val="1"/>
        </w:trPr>
        <w:tc>
          <w:tcPr>
            <w:tcW w:w="4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A705F1">
            <w:pPr>
              <w:spacing w:after="0" w:line="240" w:lineRule="auto"/>
              <w:rPr>
                <w:sz w:val="28"/>
              </w:rPr>
            </w:pPr>
            <w:r>
              <w:rPr>
                <w:rFonts w:ascii="Times New Roman" w:eastAsia="Times New Roman" w:hAnsi="Times New Roman" w:cs="Times New Roman"/>
                <w:sz w:val="28"/>
              </w:rPr>
              <w:t>13</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sz w:val="28"/>
              </w:rPr>
            </w:pPr>
            <w:r>
              <w:rPr>
                <w:rFonts w:ascii="Times New Roman" w:eastAsia="Times New Roman" w:hAnsi="Times New Roman" w:cs="Times New Roman"/>
                <w:sz w:val="28"/>
              </w:rPr>
              <w:t>Савченко Арина Анатольевна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B97FC6">
            <w:pPr>
              <w:spacing w:after="0" w:line="240" w:lineRule="auto"/>
              <w:jc w:val="center"/>
              <w:rPr>
                <w:sz w:val="28"/>
              </w:rPr>
            </w:pPr>
            <w:r>
              <w:rPr>
                <w:rFonts w:ascii="Times New Roman" w:eastAsia="Times New Roman" w:hAnsi="Times New Roman" w:cs="Times New Roman"/>
                <w:sz w:val="28"/>
              </w:rPr>
              <w:t>Ул. Транспортная</w:t>
            </w:r>
            <w:r w:rsidR="008473D2">
              <w:rPr>
                <w:rFonts w:ascii="Times New Roman" w:eastAsia="Times New Roman" w:hAnsi="Times New Roman" w:cs="Times New Roman"/>
                <w:sz w:val="28"/>
              </w:rPr>
              <w:t xml:space="preserve"> 13 кв 10 89825976974</w:t>
            </w:r>
          </w:p>
        </w:tc>
        <w:tc>
          <w:tcPr>
            <w:tcW w:w="2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Савченко Людмила Александровна</w:t>
            </w:r>
          </w:p>
          <w:p w:rsidR="00C72B92" w:rsidRDefault="008473D2">
            <w:pPr>
              <w:spacing w:after="0" w:line="240" w:lineRule="auto"/>
              <w:jc w:val="center"/>
              <w:rPr>
                <w:sz w:val="28"/>
              </w:rPr>
            </w:pPr>
            <w:r>
              <w:rPr>
                <w:rFonts w:ascii="Times New Roman" w:eastAsia="Times New Roman" w:hAnsi="Times New Roman" w:cs="Times New Roman"/>
                <w:sz w:val="28"/>
              </w:rPr>
              <w:t>Савчено Анатолий Викторович</w:t>
            </w:r>
          </w:p>
        </w:tc>
        <w:tc>
          <w:tcPr>
            <w:tcW w:w="2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40" w:lineRule="auto"/>
              <w:rPr>
                <w:rFonts w:ascii="Calibri" w:eastAsia="Calibri" w:hAnsi="Calibri" w:cs="Calibri"/>
                <w:sz w:val="28"/>
              </w:rPr>
            </w:pPr>
          </w:p>
        </w:tc>
      </w:tr>
      <w:tr w:rsidR="00C72B92">
        <w:tblPrEx>
          <w:tblCellMar>
            <w:top w:w="0" w:type="dxa"/>
            <w:bottom w:w="0" w:type="dxa"/>
          </w:tblCellMar>
        </w:tblPrEx>
        <w:trPr>
          <w:trHeight w:val="1"/>
        </w:trPr>
        <w:tc>
          <w:tcPr>
            <w:tcW w:w="4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A705F1">
            <w:pPr>
              <w:spacing w:after="0" w:line="240" w:lineRule="auto"/>
              <w:rPr>
                <w:sz w:val="28"/>
              </w:rPr>
            </w:pPr>
            <w:r>
              <w:rPr>
                <w:rFonts w:ascii="Times New Roman" w:eastAsia="Times New Roman" w:hAnsi="Times New Roman" w:cs="Times New Roman"/>
                <w:sz w:val="28"/>
              </w:rPr>
              <w:t>14</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sz w:val="28"/>
              </w:rPr>
            </w:pPr>
            <w:r>
              <w:rPr>
                <w:rFonts w:ascii="Times New Roman" w:eastAsia="Times New Roman" w:hAnsi="Times New Roman" w:cs="Times New Roman"/>
                <w:sz w:val="28"/>
              </w:rPr>
              <w:t>Сулиманова Таисия Адлановна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sz w:val="28"/>
              </w:rPr>
            </w:pPr>
            <w:r>
              <w:rPr>
                <w:rFonts w:ascii="Times New Roman" w:eastAsia="Times New Roman" w:hAnsi="Times New Roman" w:cs="Times New Roman"/>
                <w:sz w:val="28"/>
              </w:rPr>
              <w:t>Ул.. Речников д 15 кв 2 89825403839</w:t>
            </w:r>
          </w:p>
        </w:tc>
        <w:tc>
          <w:tcPr>
            <w:tcW w:w="2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Сулимановна Анастасия Олеговна</w:t>
            </w:r>
          </w:p>
          <w:p w:rsidR="00C72B92" w:rsidRDefault="008473D2">
            <w:pPr>
              <w:spacing w:after="0" w:line="240" w:lineRule="auto"/>
              <w:jc w:val="center"/>
              <w:rPr>
                <w:sz w:val="28"/>
              </w:rPr>
            </w:pPr>
            <w:r>
              <w:rPr>
                <w:rFonts w:ascii="Times New Roman" w:eastAsia="Times New Roman" w:hAnsi="Times New Roman" w:cs="Times New Roman"/>
                <w:sz w:val="28"/>
              </w:rPr>
              <w:lastRenderedPageBreak/>
              <w:t>Сулимаенов Адлан Викторович</w:t>
            </w:r>
          </w:p>
        </w:tc>
        <w:tc>
          <w:tcPr>
            <w:tcW w:w="2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40" w:lineRule="auto"/>
              <w:rPr>
                <w:rFonts w:ascii="Calibri" w:eastAsia="Calibri" w:hAnsi="Calibri" w:cs="Calibri"/>
                <w:sz w:val="28"/>
              </w:rPr>
            </w:pPr>
          </w:p>
        </w:tc>
      </w:tr>
      <w:tr w:rsidR="00C72B92">
        <w:tblPrEx>
          <w:tblCellMar>
            <w:top w:w="0" w:type="dxa"/>
            <w:bottom w:w="0" w:type="dxa"/>
          </w:tblCellMar>
        </w:tblPrEx>
        <w:trPr>
          <w:trHeight w:val="1"/>
        </w:trPr>
        <w:tc>
          <w:tcPr>
            <w:tcW w:w="4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A705F1">
            <w:pPr>
              <w:spacing w:after="0" w:line="240" w:lineRule="auto"/>
              <w:rPr>
                <w:sz w:val="28"/>
              </w:rPr>
            </w:pPr>
            <w:r>
              <w:rPr>
                <w:rFonts w:ascii="Times New Roman" w:eastAsia="Times New Roman" w:hAnsi="Times New Roman" w:cs="Times New Roman"/>
                <w:sz w:val="28"/>
              </w:rPr>
              <w:t>15</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Устименко Ульяна</w:t>
            </w:r>
          </w:p>
          <w:p w:rsidR="00C72B92" w:rsidRDefault="008473D2">
            <w:pPr>
              <w:spacing w:after="0" w:line="240" w:lineRule="auto"/>
              <w:jc w:val="center"/>
              <w:rPr>
                <w:sz w:val="28"/>
              </w:rPr>
            </w:pPr>
            <w:r>
              <w:rPr>
                <w:rFonts w:ascii="Times New Roman" w:eastAsia="Times New Roman" w:hAnsi="Times New Roman" w:cs="Times New Roman"/>
                <w:sz w:val="28"/>
              </w:rPr>
              <w:t>Андреевна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sz w:val="28"/>
              </w:rPr>
            </w:pPr>
            <w:r>
              <w:rPr>
                <w:rFonts w:ascii="Times New Roman" w:eastAsia="Times New Roman" w:hAnsi="Times New Roman" w:cs="Times New Roman"/>
                <w:sz w:val="28"/>
              </w:rPr>
              <w:t>Ул. Мира д 6 кв 4 89024937077</w:t>
            </w:r>
          </w:p>
        </w:tc>
        <w:tc>
          <w:tcPr>
            <w:tcW w:w="2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Устименко Александра Андреевна</w:t>
            </w:r>
          </w:p>
          <w:p w:rsidR="00C72B92" w:rsidRDefault="008473D2">
            <w:pPr>
              <w:spacing w:after="0" w:line="240" w:lineRule="auto"/>
              <w:jc w:val="center"/>
              <w:rPr>
                <w:sz w:val="28"/>
              </w:rPr>
            </w:pPr>
            <w:r>
              <w:rPr>
                <w:rFonts w:ascii="Times New Roman" w:eastAsia="Times New Roman" w:hAnsi="Times New Roman" w:cs="Times New Roman"/>
                <w:sz w:val="28"/>
              </w:rPr>
              <w:t>Устименко Андрей Сергеевич</w:t>
            </w:r>
          </w:p>
        </w:tc>
        <w:tc>
          <w:tcPr>
            <w:tcW w:w="2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40" w:lineRule="auto"/>
              <w:rPr>
                <w:rFonts w:ascii="Calibri" w:eastAsia="Calibri" w:hAnsi="Calibri" w:cs="Calibri"/>
                <w:sz w:val="28"/>
              </w:rPr>
            </w:pPr>
          </w:p>
        </w:tc>
      </w:tr>
      <w:tr w:rsidR="00C72B92">
        <w:tblPrEx>
          <w:tblCellMar>
            <w:top w:w="0" w:type="dxa"/>
            <w:bottom w:w="0" w:type="dxa"/>
          </w:tblCellMar>
        </w:tblPrEx>
        <w:trPr>
          <w:trHeight w:val="1"/>
        </w:trPr>
        <w:tc>
          <w:tcPr>
            <w:tcW w:w="4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A705F1">
            <w:pPr>
              <w:spacing w:after="0" w:line="240" w:lineRule="auto"/>
              <w:rPr>
                <w:sz w:val="28"/>
              </w:rPr>
            </w:pPr>
            <w:r>
              <w:rPr>
                <w:rFonts w:ascii="Times New Roman" w:eastAsia="Times New Roman" w:hAnsi="Times New Roman" w:cs="Times New Roman"/>
                <w:sz w:val="28"/>
              </w:rPr>
              <w:t>16</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Хайбуллина Латифа</w:t>
            </w:r>
          </w:p>
          <w:p w:rsidR="00C72B92" w:rsidRDefault="008473D2">
            <w:pPr>
              <w:spacing w:after="0" w:line="240" w:lineRule="auto"/>
              <w:jc w:val="center"/>
              <w:rPr>
                <w:sz w:val="28"/>
              </w:rPr>
            </w:pPr>
            <w:r>
              <w:rPr>
                <w:rFonts w:ascii="Times New Roman" w:eastAsia="Times New Roman" w:hAnsi="Times New Roman" w:cs="Times New Roman"/>
                <w:sz w:val="28"/>
              </w:rPr>
              <w:t>Рауфовна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sz w:val="28"/>
              </w:rPr>
            </w:pPr>
            <w:r>
              <w:rPr>
                <w:rFonts w:ascii="Times New Roman" w:eastAsia="Times New Roman" w:hAnsi="Times New Roman" w:cs="Times New Roman"/>
                <w:sz w:val="28"/>
              </w:rPr>
              <w:t>Ул. Энтузиастов д 12 кв 9 89825999048</w:t>
            </w:r>
          </w:p>
        </w:tc>
        <w:tc>
          <w:tcPr>
            <w:tcW w:w="2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Хайбуллина Эльза Гильмебаяновна</w:t>
            </w:r>
          </w:p>
          <w:p w:rsidR="00C72B92" w:rsidRDefault="008473D2">
            <w:pPr>
              <w:spacing w:after="0" w:line="240" w:lineRule="auto"/>
              <w:jc w:val="center"/>
              <w:rPr>
                <w:sz w:val="28"/>
              </w:rPr>
            </w:pPr>
            <w:r>
              <w:rPr>
                <w:rFonts w:ascii="Times New Roman" w:eastAsia="Times New Roman" w:hAnsi="Times New Roman" w:cs="Times New Roman"/>
                <w:sz w:val="28"/>
              </w:rPr>
              <w:t>Хайбуллин Рауф Анварович</w:t>
            </w:r>
          </w:p>
        </w:tc>
        <w:tc>
          <w:tcPr>
            <w:tcW w:w="2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40" w:lineRule="auto"/>
              <w:rPr>
                <w:rFonts w:ascii="Calibri" w:eastAsia="Calibri" w:hAnsi="Calibri" w:cs="Calibri"/>
                <w:sz w:val="28"/>
              </w:rPr>
            </w:pPr>
          </w:p>
        </w:tc>
      </w:tr>
      <w:tr w:rsidR="00C72B92">
        <w:tblPrEx>
          <w:tblCellMar>
            <w:top w:w="0" w:type="dxa"/>
            <w:bottom w:w="0" w:type="dxa"/>
          </w:tblCellMar>
        </w:tblPrEx>
        <w:trPr>
          <w:trHeight w:val="1"/>
        </w:trPr>
        <w:tc>
          <w:tcPr>
            <w:tcW w:w="4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A705F1">
            <w:pPr>
              <w:spacing w:after="0" w:line="240" w:lineRule="auto"/>
              <w:rPr>
                <w:sz w:val="28"/>
              </w:rPr>
            </w:pPr>
            <w:r>
              <w:rPr>
                <w:rFonts w:ascii="Times New Roman" w:eastAsia="Times New Roman" w:hAnsi="Times New Roman" w:cs="Times New Roman"/>
                <w:sz w:val="28"/>
              </w:rPr>
              <w:t>17</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sz w:val="28"/>
              </w:rPr>
            </w:pPr>
            <w:r>
              <w:rPr>
                <w:rFonts w:ascii="Times New Roman" w:eastAsia="Times New Roman" w:hAnsi="Times New Roman" w:cs="Times New Roman"/>
                <w:sz w:val="28"/>
              </w:rPr>
              <w:t>Постников Евгений Николаевич</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A705F1">
            <w:pPr>
              <w:spacing w:after="0" w:line="240" w:lineRule="auto"/>
              <w:jc w:val="center"/>
              <w:rPr>
                <w:rFonts w:ascii="Calibri" w:eastAsia="Calibri" w:hAnsi="Calibri" w:cs="Calibri"/>
                <w:sz w:val="28"/>
              </w:rPr>
            </w:pPr>
            <w:r>
              <w:rPr>
                <w:rFonts w:ascii="Calibri" w:eastAsia="Calibri" w:hAnsi="Calibri" w:cs="Calibri"/>
                <w:sz w:val="28"/>
              </w:rPr>
              <w:t>70 лет Октября д 6 кв 12</w:t>
            </w:r>
          </w:p>
        </w:tc>
        <w:tc>
          <w:tcPr>
            <w:tcW w:w="2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rFonts w:ascii="Calibri" w:eastAsia="Calibri" w:hAnsi="Calibri" w:cs="Calibri"/>
                <w:sz w:val="28"/>
              </w:rPr>
            </w:pPr>
            <w:r>
              <w:rPr>
                <w:rFonts w:ascii="Times New Roman" w:eastAsia="Times New Roman" w:hAnsi="Times New Roman" w:cs="Times New Roman"/>
                <w:sz w:val="28"/>
              </w:rPr>
              <w:t>Постников</w:t>
            </w:r>
            <w:r>
              <w:rPr>
                <w:rFonts w:ascii="Calibri" w:eastAsia="Calibri" w:hAnsi="Calibri" w:cs="Calibri"/>
                <w:sz w:val="28"/>
              </w:rPr>
              <w:t xml:space="preserve"> Николай</w:t>
            </w:r>
          </w:p>
          <w:p w:rsidR="00C72B92" w:rsidRDefault="008473D2">
            <w:pPr>
              <w:spacing w:after="0" w:line="240" w:lineRule="auto"/>
              <w:jc w:val="center"/>
              <w:rPr>
                <w:sz w:val="28"/>
              </w:rPr>
            </w:pPr>
            <w:r>
              <w:rPr>
                <w:rFonts w:ascii="Times New Roman" w:eastAsia="Times New Roman" w:hAnsi="Times New Roman" w:cs="Times New Roman"/>
                <w:sz w:val="28"/>
              </w:rPr>
              <w:t xml:space="preserve">Постникова </w:t>
            </w:r>
            <w:r>
              <w:rPr>
                <w:rFonts w:ascii="Calibri" w:eastAsia="Calibri" w:hAnsi="Calibri" w:cs="Calibri"/>
                <w:sz w:val="28"/>
              </w:rPr>
              <w:t>Наталья Викторовна</w:t>
            </w:r>
          </w:p>
        </w:tc>
        <w:tc>
          <w:tcPr>
            <w:tcW w:w="2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rPr>
                <w:sz w:val="28"/>
              </w:rPr>
            </w:pPr>
            <w:r>
              <w:rPr>
                <w:rFonts w:ascii="Times New Roman" w:eastAsia="Times New Roman" w:hAnsi="Times New Roman" w:cs="Times New Roman"/>
                <w:sz w:val="28"/>
              </w:rPr>
              <w:t>Многодетная</w:t>
            </w:r>
          </w:p>
        </w:tc>
      </w:tr>
      <w:tr w:rsidR="00C72B92">
        <w:tblPrEx>
          <w:tblCellMar>
            <w:top w:w="0" w:type="dxa"/>
            <w:bottom w:w="0" w:type="dxa"/>
          </w:tblCellMar>
        </w:tblPrEx>
        <w:trPr>
          <w:trHeight w:val="1"/>
        </w:trPr>
        <w:tc>
          <w:tcPr>
            <w:tcW w:w="4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A705F1">
            <w:pPr>
              <w:spacing w:after="0" w:line="240" w:lineRule="auto"/>
              <w:rPr>
                <w:sz w:val="28"/>
              </w:rPr>
            </w:pPr>
            <w:r>
              <w:rPr>
                <w:rFonts w:ascii="Times New Roman" w:eastAsia="Times New Roman" w:hAnsi="Times New Roman" w:cs="Times New Roman"/>
                <w:sz w:val="28"/>
              </w:rPr>
              <w:t>18</w:t>
            </w:r>
          </w:p>
        </w:tc>
        <w:tc>
          <w:tcPr>
            <w:tcW w:w="19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sz w:val="28"/>
              </w:rPr>
            </w:pPr>
            <w:r>
              <w:rPr>
                <w:rFonts w:ascii="Times New Roman" w:eastAsia="Times New Roman" w:hAnsi="Times New Roman" w:cs="Times New Roman"/>
                <w:sz w:val="28"/>
              </w:rPr>
              <w:t>Покачев Владимир Алексеевич</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sz w:val="28"/>
              </w:rPr>
            </w:pPr>
            <w:r>
              <w:rPr>
                <w:rFonts w:ascii="Times New Roman" w:eastAsia="Times New Roman" w:hAnsi="Times New Roman" w:cs="Times New Roman"/>
                <w:sz w:val="28"/>
              </w:rPr>
              <w:t>Ул Мира 11 кв 2</w:t>
            </w:r>
          </w:p>
        </w:tc>
        <w:tc>
          <w:tcPr>
            <w:tcW w:w="26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Покачева Лана Геннадьевна</w:t>
            </w:r>
          </w:p>
          <w:p w:rsidR="00C72B92" w:rsidRDefault="008473D2">
            <w:pPr>
              <w:spacing w:after="0" w:line="240" w:lineRule="auto"/>
              <w:jc w:val="center"/>
              <w:rPr>
                <w:sz w:val="28"/>
              </w:rPr>
            </w:pPr>
            <w:r>
              <w:rPr>
                <w:rFonts w:ascii="Times New Roman" w:eastAsia="Times New Roman" w:hAnsi="Times New Roman" w:cs="Times New Roman"/>
                <w:sz w:val="28"/>
              </w:rPr>
              <w:t>Покачев Алексей Дмитриевич</w:t>
            </w:r>
          </w:p>
        </w:tc>
        <w:tc>
          <w:tcPr>
            <w:tcW w:w="26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40" w:lineRule="auto"/>
              <w:rPr>
                <w:rFonts w:ascii="Calibri" w:eastAsia="Calibri" w:hAnsi="Calibri" w:cs="Calibri"/>
                <w:sz w:val="28"/>
              </w:rPr>
            </w:pPr>
          </w:p>
        </w:tc>
      </w:tr>
    </w:tbl>
    <w:p w:rsidR="00C72B92" w:rsidRDefault="00C72B92">
      <w:pPr>
        <w:tabs>
          <w:tab w:val="left" w:pos="1020"/>
        </w:tabs>
        <w:spacing w:after="0" w:line="276" w:lineRule="auto"/>
        <w:jc w:val="center"/>
        <w:rPr>
          <w:rFonts w:ascii="Times New Roman" w:eastAsia="Times New Roman" w:hAnsi="Times New Roman" w:cs="Times New Roman"/>
          <w:b/>
          <w:sz w:val="24"/>
        </w:rPr>
      </w:pPr>
    </w:p>
    <w:p w:rsidR="00C72B92" w:rsidRDefault="00C72B92">
      <w:pPr>
        <w:spacing w:after="0" w:line="276" w:lineRule="auto"/>
        <w:jc w:val="both"/>
        <w:rPr>
          <w:rFonts w:ascii="Times New Roman" w:eastAsia="Times New Roman" w:hAnsi="Times New Roman" w:cs="Times New Roman"/>
          <w:b/>
          <w:color w:val="000000"/>
          <w:sz w:val="24"/>
        </w:rPr>
      </w:pPr>
    </w:p>
    <w:p w:rsidR="00C72B92" w:rsidRDefault="008473D2">
      <w:pPr>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2.2. Экран здоровья детей группы общеразвивающей направленности возраст 4-5 лет</w:t>
      </w:r>
    </w:p>
    <w:tbl>
      <w:tblPr>
        <w:tblW w:w="0" w:type="auto"/>
        <w:tblInd w:w="534" w:type="dxa"/>
        <w:tblCellMar>
          <w:left w:w="10" w:type="dxa"/>
          <w:right w:w="10" w:type="dxa"/>
        </w:tblCellMar>
        <w:tblLook w:val="04A0" w:firstRow="1" w:lastRow="0" w:firstColumn="1" w:lastColumn="0" w:noHBand="0" w:noVBand="1"/>
      </w:tblPr>
      <w:tblGrid>
        <w:gridCol w:w="429"/>
        <w:gridCol w:w="1519"/>
        <w:gridCol w:w="1044"/>
        <w:gridCol w:w="765"/>
        <w:gridCol w:w="1162"/>
        <w:gridCol w:w="1340"/>
        <w:gridCol w:w="488"/>
        <w:gridCol w:w="413"/>
        <w:gridCol w:w="488"/>
        <w:gridCol w:w="413"/>
        <w:gridCol w:w="976"/>
      </w:tblGrid>
      <w:tr w:rsidR="00C72B92">
        <w:tblPrEx>
          <w:tblCellMar>
            <w:top w:w="0" w:type="dxa"/>
            <w:bottom w:w="0" w:type="dxa"/>
          </w:tblCellMar>
        </w:tblPrEx>
        <w:trPr>
          <w:cantSplit/>
          <w:trHeight w:val="1"/>
        </w:trPr>
        <w:tc>
          <w:tcPr>
            <w:tcW w:w="4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Times New Roman" w:eastAsia="Times New Roman" w:hAnsi="Times New Roman" w:cs="Times New Roman"/>
                <w:sz w:val="24"/>
              </w:rPr>
            </w:pPr>
          </w:p>
          <w:p w:rsidR="00C72B92" w:rsidRDefault="008473D2">
            <w:pPr>
              <w:spacing w:after="200" w:line="240" w:lineRule="auto"/>
              <w:jc w:val="center"/>
            </w:pPr>
            <w:r>
              <w:rPr>
                <w:rFonts w:ascii="Segoe UI Symbol" w:eastAsia="Segoe UI Symbol" w:hAnsi="Segoe UI Symbol" w:cs="Segoe UI Symbol"/>
                <w:sz w:val="24"/>
              </w:rPr>
              <w:t>№</w:t>
            </w:r>
            <w:r>
              <w:rPr>
                <w:rFonts w:ascii="Times New Roman" w:eastAsia="Times New Roman" w:hAnsi="Times New Roman" w:cs="Times New Roman"/>
                <w:sz w:val="24"/>
              </w:rPr>
              <w:t xml:space="preserve"> п/п</w:t>
            </w:r>
          </w:p>
        </w:tc>
        <w:tc>
          <w:tcPr>
            <w:tcW w:w="158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rsidP="00B97FC6">
            <w:pPr>
              <w:spacing w:after="200" w:line="240" w:lineRule="auto"/>
              <w:jc w:val="center"/>
              <w:rPr>
                <w:rFonts w:ascii="Times New Roman" w:eastAsia="Times New Roman" w:hAnsi="Times New Roman" w:cs="Times New Roman"/>
                <w:sz w:val="24"/>
              </w:rPr>
            </w:pPr>
          </w:p>
          <w:p w:rsidR="00C72B92" w:rsidRDefault="008473D2" w:rsidP="00B97FC6">
            <w:pPr>
              <w:spacing w:after="20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Фамилия, имя</w:t>
            </w:r>
          </w:p>
          <w:p w:rsidR="00C72B92" w:rsidRDefault="008473D2" w:rsidP="00B97FC6">
            <w:pPr>
              <w:spacing w:after="200" w:line="240" w:lineRule="auto"/>
              <w:jc w:val="center"/>
            </w:pPr>
            <w:r>
              <w:rPr>
                <w:rFonts w:ascii="Times New Roman" w:eastAsia="Times New Roman" w:hAnsi="Times New Roman" w:cs="Times New Roman"/>
                <w:sz w:val="24"/>
              </w:rPr>
              <w:t>воспитанников</w:t>
            </w:r>
          </w:p>
        </w:tc>
        <w:tc>
          <w:tcPr>
            <w:tcW w:w="108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97FC6" w:rsidRDefault="00B97FC6" w:rsidP="00B97FC6">
            <w:pPr>
              <w:spacing w:after="200" w:line="240" w:lineRule="auto"/>
              <w:rPr>
                <w:rFonts w:ascii="Times New Roman" w:eastAsia="Times New Roman" w:hAnsi="Times New Roman" w:cs="Times New Roman"/>
              </w:rPr>
            </w:pPr>
          </w:p>
          <w:p w:rsidR="00C72B92" w:rsidRDefault="008473D2" w:rsidP="00B97FC6">
            <w:pPr>
              <w:spacing w:after="200" w:line="240" w:lineRule="auto"/>
              <w:rPr>
                <w:rFonts w:ascii="Times New Roman" w:eastAsia="Times New Roman" w:hAnsi="Times New Roman" w:cs="Times New Roman"/>
              </w:rPr>
            </w:pPr>
            <w:r>
              <w:rPr>
                <w:rFonts w:ascii="Times New Roman" w:eastAsia="Times New Roman" w:hAnsi="Times New Roman" w:cs="Times New Roman"/>
              </w:rPr>
              <w:t>Дата</w:t>
            </w:r>
          </w:p>
          <w:p w:rsidR="00C72B92" w:rsidRDefault="008473D2" w:rsidP="00B97FC6">
            <w:pPr>
              <w:spacing w:after="200" w:line="240" w:lineRule="auto"/>
            </w:pPr>
            <w:r>
              <w:rPr>
                <w:rFonts w:ascii="Times New Roman" w:eastAsia="Times New Roman" w:hAnsi="Times New Roman" w:cs="Times New Roman"/>
              </w:rPr>
              <w:t>рождения</w:t>
            </w:r>
          </w:p>
        </w:tc>
        <w:tc>
          <w:tcPr>
            <w:tcW w:w="79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97FC6" w:rsidRDefault="00B97FC6" w:rsidP="00B97FC6">
            <w:pPr>
              <w:spacing w:after="200" w:line="240" w:lineRule="auto"/>
              <w:rPr>
                <w:rFonts w:ascii="Times New Roman" w:eastAsia="Times New Roman" w:hAnsi="Times New Roman" w:cs="Times New Roman"/>
              </w:rPr>
            </w:pPr>
          </w:p>
          <w:p w:rsidR="00C72B92" w:rsidRDefault="008473D2" w:rsidP="00B97FC6">
            <w:pPr>
              <w:spacing w:after="200" w:line="240" w:lineRule="auto"/>
            </w:pPr>
            <w:r>
              <w:rPr>
                <w:rFonts w:ascii="Times New Roman" w:eastAsia="Times New Roman" w:hAnsi="Times New Roman" w:cs="Times New Roman"/>
              </w:rPr>
              <w:t>Группа здоровья</w:t>
            </w:r>
          </w:p>
        </w:tc>
        <w:tc>
          <w:tcPr>
            <w:tcW w:w="120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97FC6" w:rsidRDefault="00B97FC6" w:rsidP="00B97FC6">
            <w:pPr>
              <w:spacing w:after="200" w:line="240" w:lineRule="auto"/>
              <w:rPr>
                <w:rFonts w:ascii="Times New Roman" w:eastAsia="Times New Roman" w:hAnsi="Times New Roman" w:cs="Times New Roman"/>
              </w:rPr>
            </w:pPr>
            <w:r>
              <w:rPr>
                <w:rFonts w:ascii="Times New Roman" w:eastAsia="Times New Roman" w:hAnsi="Times New Roman" w:cs="Times New Roman"/>
              </w:rPr>
              <w:t xml:space="preserve">      </w:t>
            </w:r>
          </w:p>
          <w:p w:rsidR="00C72B92" w:rsidRPr="00B97FC6" w:rsidRDefault="00B97FC6" w:rsidP="00B97FC6">
            <w:pPr>
              <w:spacing w:after="200" w:line="240" w:lineRule="auto"/>
              <w:rPr>
                <w:rFonts w:ascii="Times New Roman" w:eastAsia="Times New Roman" w:hAnsi="Times New Roman" w:cs="Times New Roman"/>
              </w:rPr>
            </w:pPr>
            <w:r>
              <w:rPr>
                <w:rFonts w:ascii="Times New Roman" w:eastAsia="Times New Roman" w:hAnsi="Times New Roman" w:cs="Times New Roman"/>
              </w:rPr>
              <w:t>Физкуль</w:t>
            </w:r>
            <w:r w:rsidR="008473D2">
              <w:rPr>
                <w:rFonts w:ascii="Times New Roman" w:eastAsia="Times New Roman" w:hAnsi="Times New Roman" w:cs="Times New Roman"/>
              </w:rPr>
              <w:t>турная группа</w:t>
            </w:r>
          </w:p>
        </w:tc>
        <w:tc>
          <w:tcPr>
            <w:tcW w:w="17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rsidP="00B97FC6">
            <w:pPr>
              <w:spacing w:after="200" w:line="240" w:lineRule="auto"/>
              <w:rPr>
                <w:rFonts w:ascii="Times New Roman" w:eastAsia="Times New Roman" w:hAnsi="Times New Roman" w:cs="Times New Roman"/>
              </w:rPr>
            </w:pPr>
          </w:p>
          <w:p w:rsidR="00C72B92" w:rsidRDefault="008473D2" w:rsidP="00B97FC6">
            <w:pPr>
              <w:spacing w:after="200" w:line="240" w:lineRule="auto"/>
              <w:rPr>
                <w:rFonts w:ascii="Times New Roman" w:eastAsia="Times New Roman" w:hAnsi="Times New Roman" w:cs="Times New Roman"/>
              </w:rPr>
            </w:pPr>
            <w:r>
              <w:rPr>
                <w:rFonts w:ascii="Times New Roman" w:eastAsia="Times New Roman" w:hAnsi="Times New Roman" w:cs="Times New Roman"/>
              </w:rPr>
              <w:t>Основной</w:t>
            </w:r>
          </w:p>
          <w:p w:rsidR="00C72B92" w:rsidRDefault="008473D2" w:rsidP="00B97FC6">
            <w:pPr>
              <w:spacing w:after="200" w:line="240" w:lineRule="auto"/>
            </w:pPr>
            <w:r>
              <w:rPr>
                <w:rFonts w:ascii="Times New Roman" w:eastAsia="Times New Roman" w:hAnsi="Times New Roman" w:cs="Times New Roman"/>
              </w:rPr>
              <w:t>диагноз</w:t>
            </w:r>
          </w:p>
        </w:tc>
        <w:tc>
          <w:tcPr>
            <w:tcW w:w="92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rsidP="00B97FC6">
            <w:pPr>
              <w:spacing w:after="200" w:line="240" w:lineRule="auto"/>
              <w:rPr>
                <w:rFonts w:ascii="Times New Roman" w:eastAsia="Times New Roman" w:hAnsi="Times New Roman" w:cs="Times New Roman"/>
              </w:rPr>
            </w:pPr>
          </w:p>
          <w:p w:rsidR="00C72B92" w:rsidRDefault="008473D2" w:rsidP="00B97FC6">
            <w:pPr>
              <w:spacing w:after="200" w:line="240" w:lineRule="auto"/>
            </w:pPr>
            <w:r>
              <w:rPr>
                <w:rFonts w:ascii="Times New Roman" w:eastAsia="Times New Roman" w:hAnsi="Times New Roman" w:cs="Times New Roman"/>
              </w:rPr>
              <w:t>Начало года</w:t>
            </w:r>
          </w:p>
        </w:tc>
        <w:tc>
          <w:tcPr>
            <w:tcW w:w="92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rsidP="00B97FC6">
            <w:pPr>
              <w:spacing w:after="200" w:line="240" w:lineRule="auto"/>
              <w:rPr>
                <w:rFonts w:ascii="Times New Roman" w:eastAsia="Times New Roman" w:hAnsi="Times New Roman" w:cs="Times New Roman"/>
              </w:rPr>
            </w:pPr>
          </w:p>
          <w:p w:rsidR="00C72B92" w:rsidRDefault="008473D2" w:rsidP="00B97FC6">
            <w:pPr>
              <w:spacing w:after="200" w:line="240" w:lineRule="auto"/>
            </w:pPr>
            <w:r>
              <w:rPr>
                <w:rFonts w:ascii="Times New Roman" w:eastAsia="Times New Roman" w:hAnsi="Times New Roman" w:cs="Times New Roman"/>
              </w:rPr>
              <w:t>Конец года</w:t>
            </w:r>
          </w:p>
        </w:tc>
        <w:tc>
          <w:tcPr>
            <w:tcW w:w="101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rsidP="00B97FC6">
            <w:pPr>
              <w:spacing w:after="200" w:line="240" w:lineRule="auto"/>
              <w:rPr>
                <w:rFonts w:ascii="Times New Roman" w:eastAsia="Times New Roman" w:hAnsi="Times New Roman" w:cs="Times New Roman"/>
              </w:rPr>
            </w:pPr>
          </w:p>
          <w:p w:rsidR="00C72B92" w:rsidRDefault="008473D2" w:rsidP="00B97FC6">
            <w:pPr>
              <w:spacing w:after="200" w:line="240" w:lineRule="auto"/>
            </w:pPr>
            <w:r>
              <w:rPr>
                <w:rFonts w:ascii="Times New Roman" w:eastAsia="Times New Roman" w:hAnsi="Times New Roman" w:cs="Times New Roman"/>
              </w:rPr>
              <w:t>Маркировка мебели</w:t>
            </w:r>
          </w:p>
        </w:tc>
      </w:tr>
      <w:tr w:rsidR="00C72B92">
        <w:tblPrEx>
          <w:tblCellMar>
            <w:top w:w="0" w:type="dxa"/>
            <w:bottom w:w="0" w:type="dxa"/>
          </w:tblCellMar>
        </w:tblPrEx>
        <w:trPr>
          <w:trHeight w:val="1"/>
        </w:trPr>
        <w:tc>
          <w:tcPr>
            <w:tcW w:w="43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58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8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9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20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76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both"/>
            </w:pPr>
            <w:r>
              <w:rPr>
                <w:rFonts w:ascii="Times New Roman" w:eastAsia="Times New Roman" w:hAnsi="Times New Roman" w:cs="Times New Roman"/>
              </w:rPr>
              <w:t>рост</w:t>
            </w: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both"/>
            </w:pPr>
            <w:r>
              <w:rPr>
                <w:rFonts w:ascii="Times New Roman" w:eastAsia="Times New Roman" w:hAnsi="Times New Roman" w:cs="Times New Roman"/>
              </w:rPr>
              <w:t>вес</w:t>
            </w: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both"/>
            </w:pPr>
            <w:r>
              <w:rPr>
                <w:rFonts w:ascii="Times New Roman" w:eastAsia="Times New Roman" w:hAnsi="Times New Roman" w:cs="Times New Roman"/>
              </w:rPr>
              <w:t>рост</w:t>
            </w: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both"/>
            </w:pPr>
            <w:r>
              <w:rPr>
                <w:rFonts w:ascii="Times New Roman" w:eastAsia="Times New Roman" w:hAnsi="Times New Roman" w:cs="Times New Roman"/>
              </w:rPr>
              <w:t>вес</w:t>
            </w:r>
          </w:p>
        </w:tc>
        <w:tc>
          <w:tcPr>
            <w:tcW w:w="101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pPr>
          </w:p>
        </w:tc>
      </w:tr>
      <w:tr w:rsidR="00C72B92">
        <w:tblPrEx>
          <w:tblCellMar>
            <w:top w:w="0" w:type="dxa"/>
            <w:bottom w:w="0" w:type="dxa"/>
          </w:tblCellMar>
        </w:tblPrEx>
        <w:trPr>
          <w:trHeight w:val="1"/>
        </w:trPr>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1</w:t>
            </w:r>
          </w:p>
        </w:tc>
        <w:tc>
          <w:tcPr>
            <w:tcW w:w="1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8"/>
              </w:rPr>
              <w:t>Абель Эмиль Александрович</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8"/>
              </w:rPr>
              <w:t>28.03.2018</w:t>
            </w:r>
          </w:p>
        </w:tc>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5</w:t>
            </w:r>
          </w:p>
        </w:tc>
        <w:tc>
          <w:tcPr>
            <w:tcW w:w="1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Специальная</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ДМЖП ООО</w:t>
            </w:r>
          </w:p>
          <w:p w:rsidR="00C72B92" w:rsidRDefault="008473D2">
            <w:pPr>
              <w:spacing w:after="200" w:line="240" w:lineRule="auto"/>
              <w:jc w:val="center"/>
            </w:pPr>
            <w:r>
              <w:rPr>
                <w:rFonts w:ascii="Times New Roman" w:eastAsia="Times New Roman" w:hAnsi="Times New Roman" w:cs="Times New Roman"/>
                <w:sz w:val="24"/>
              </w:rPr>
              <w:t xml:space="preserve">Анемия лёгкой </w:t>
            </w:r>
            <w:r w:rsidR="00B97FC6">
              <w:rPr>
                <w:rFonts w:ascii="Times New Roman" w:eastAsia="Times New Roman" w:hAnsi="Times New Roman" w:cs="Times New Roman"/>
                <w:sz w:val="24"/>
              </w:rPr>
              <w:t>степени; левосторонняя</w:t>
            </w:r>
            <w:r>
              <w:rPr>
                <w:rFonts w:ascii="Times New Roman" w:eastAsia="Times New Roman" w:hAnsi="Times New Roman" w:cs="Times New Roman"/>
                <w:sz w:val="24"/>
              </w:rPr>
              <w:t xml:space="preserve"> расщелина верхней губы, тв. И мяг. </w:t>
            </w:r>
            <w:r>
              <w:rPr>
                <w:rFonts w:ascii="Times New Roman" w:eastAsia="Times New Roman" w:hAnsi="Times New Roman" w:cs="Times New Roman"/>
                <w:sz w:val="24"/>
              </w:rPr>
              <w:lastRenderedPageBreak/>
              <w:t>нёба</w:t>
            </w: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r>
      <w:tr w:rsidR="00C72B92">
        <w:tblPrEx>
          <w:tblCellMar>
            <w:top w:w="0" w:type="dxa"/>
            <w:bottom w:w="0" w:type="dxa"/>
          </w:tblCellMar>
        </w:tblPrEx>
        <w:trPr>
          <w:trHeight w:val="1"/>
        </w:trPr>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2</w:t>
            </w:r>
          </w:p>
        </w:tc>
        <w:tc>
          <w:tcPr>
            <w:tcW w:w="1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8"/>
              </w:rPr>
              <w:t>Батычко Ева Дмитриевна</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8"/>
              </w:rPr>
              <w:t>25.07.2018</w:t>
            </w:r>
          </w:p>
        </w:tc>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2</w:t>
            </w:r>
          </w:p>
        </w:tc>
        <w:tc>
          <w:tcPr>
            <w:tcW w:w="1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Основная</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кариес</w:t>
            </w: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r>
      <w:tr w:rsidR="00C72B92">
        <w:tblPrEx>
          <w:tblCellMar>
            <w:top w:w="0" w:type="dxa"/>
            <w:bottom w:w="0" w:type="dxa"/>
          </w:tblCellMar>
        </w:tblPrEx>
        <w:trPr>
          <w:trHeight w:val="1"/>
        </w:trPr>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3</w:t>
            </w:r>
          </w:p>
        </w:tc>
        <w:tc>
          <w:tcPr>
            <w:tcW w:w="1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8"/>
              </w:rPr>
              <w:t>Ботирова Нигина Гиясджоновна</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8"/>
              </w:rPr>
              <w:t>13.11.2018</w:t>
            </w:r>
          </w:p>
        </w:tc>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1</w:t>
            </w:r>
          </w:p>
        </w:tc>
        <w:tc>
          <w:tcPr>
            <w:tcW w:w="1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Основная</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Здоров</w:t>
            </w: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r>
      <w:tr w:rsidR="00C72B92">
        <w:tblPrEx>
          <w:tblCellMar>
            <w:top w:w="0" w:type="dxa"/>
            <w:bottom w:w="0" w:type="dxa"/>
          </w:tblCellMar>
        </w:tblPrEx>
        <w:trPr>
          <w:trHeight w:val="1"/>
        </w:trPr>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4</w:t>
            </w:r>
          </w:p>
        </w:tc>
        <w:tc>
          <w:tcPr>
            <w:tcW w:w="1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8"/>
              </w:rPr>
              <w:t>Долгалёв Матвей Сергеевич</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8"/>
              </w:rPr>
              <w:t>24.08.2018</w:t>
            </w:r>
          </w:p>
        </w:tc>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1</w:t>
            </w:r>
          </w:p>
        </w:tc>
        <w:tc>
          <w:tcPr>
            <w:tcW w:w="1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Основная</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Здоров</w:t>
            </w: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r>
      <w:tr w:rsidR="00C72B92">
        <w:tblPrEx>
          <w:tblCellMar>
            <w:top w:w="0" w:type="dxa"/>
            <w:bottom w:w="0" w:type="dxa"/>
          </w:tblCellMar>
        </w:tblPrEx>
        <w:trPr>
          <w:trHeight w:val="1"/>
        </w:trPr>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5</w:t>
            </w:r>
          </w:p>
        </w:tc>
        <w:tc>
          <w:tcPr>
            <w:tcW w:w="1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8"/>
              </w:rPr>
              <w:t>Иванов Дмитрий Константинович</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8"/>
              </w:rPr>
              <w:t>06.02.2018</w:t>
            </w:r>
          </w:p>
        </w:tc>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2</w:t>
            </w:r>
          </w:p>
        </w:tc>
        <w:tc>
          <w:tcPr>
            <w:tcW w:w="1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Основная</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Белково-энергетическая недостаточность</w:t>
            </w: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r>
      <w:tr w:rsidR="00C72B92">
        <w:tblPrEx>
          <w:tblCellMar>
            <w:top w:w="0" w:type="dxa"/>
            <w:bottom w:w="0" w:type="dxa"/>
          </w:tblCellMar>
        </w:tblPrEx>
        <w:trPr>
          <w:trHeight w:val="1"/>
        </w:trPr>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6</w:t>
            </w:r>
          </w:p>
        </w:tc>
        <w:tc>
          <w:tcPr>
            <w:tcW w:w="1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8"/>
              </w:rPr>
              <w:t>Ионина Ксения Сергеевна</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8"/>
              </w:rPr>
              <w:t>21.12.2018</w:t>
            </w:r>
          </w:p>
        </w:tc>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3</w:t>
            </w:r>
          </w:p>
        </w:tc>
        <w:tc>
          <w:tcPr>
            <w:tcW w:w="1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Основная</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Атопический дерматит, дисбактериоз кишечника</w:t>
            </w: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r>
      <w:tr w:rsidR="00C72B92">
        <w:tblPrEx>
          <w:tblCellMar>
            <w:top w:w="0" w:type="dxa"/>
            <w:bottom w:w="0" w:type="dxa"/>
          </w:tblCellMar>
        </w:tblPrEx>
        <w:trPr>
          <w:trHeight w:val="1"/>
        </w:trPr>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7</w:t>
            </w:r>
          </w:p>
        </w:tc>
        <w:tc>
          <w:tcPr>
            <w:tcW w:w="1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8"/>
              </w:rPr>
              <w:t>Каторжных Василиса Михайловна</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8"/>
              </w:rPr>
              <w:t>28.10.2018</w:t>
            </w:r>
          </w:p>
        </w:tc>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1</w:t>
            </w:r>
          </w:p>
        </w:tc>
        <w:tc>
          <w:tcPr>
            <w:tcW w:w="1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rPr>
                <w:rFonts w:ascii="Calibri" w:eastAsia="Calibri" w:hAnsi="Calibri" w:cs="Calibri"/>
              </w:rPr>
            </w:pPr>
            <w:r>
              <w:rPr>
                <w:rFonts w:ascii="Calibri" w:eastAsia="Calibri" w:hAnsi="Calibri" w:cs="Calibri"/>
              </w:rPr>
              <w:t xml:space="preserve">Основная </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Здоров</w:t>
            </w: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r>
      <w:tr w:rsidR="00C72B92">
        <w:tblPrEx>
          <w:tblCellMar>
            <w:top w:w="0" w:type="dxa"/>
            <w:bottom w:w="0" w:type="dxa"/>
          </w:tblCellMar>
        </w:tblPrEx>
        <w:trPr>
          <w:trHeight w:val="1"/>
        </w:trPr>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8</w:t>
            </w:r>
          </w:p>
        </w:tc>
        <w:tc>
          <w:tcPr>
            <w:tcW w:w="1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8"/>
              </w:rPr>
              <w:t>Колобова Ксения Николаевна</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8"/>
              </w:rPr>
              <w:t>23.10.2018</w:t>
            </w:r>
          </w:p>
        </w:tc>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1</w:t>
            </w:r>
          </w:p>
        </w:tc>
        <w:tc>
          <w:tcPr>
            <w:tcW w:w="1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Основная</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Здоров</w:t>
            </w: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r>
      <w:tr w:rsidR="00C72B92">
        <w:tblPrEx>
          <w:tblCellMar>
            <w:top w:w="0" w:type="dxa"/>
            <w:bottom w:w="0" w:type="dxa"/>
          </w:tblCellMar>
        </w:tblPrEx>
        <w:trPr>
          <w:trHeight w:val="1"/>
        </w:trPr>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9</w:t>
            </w:r>
          </w:p>
        </w:tc>
        <w:tc>
          <w:tcPr>
            <w:tcW w:w="1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8"/>
              </w:rPr>
              <w:t>Кузняк Роман Даниилович</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8"/>
              </w:rPr>
              <w:t>05.10.2018</w:t>
            </w:r>
          </w:p>
        </w:tc>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1</w:t>
            </w:r>
          </w:p>
        </w:tc>
        <w:tc>
          <w:tcPr>
            <w:tcW w:w="1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Основная</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Здоров</w:t>
            </w: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r>
      <w:tr w:rsidR="00C72B92">
        <w:tblPrEx>
          <w:tblCellMar>
            <w:top w:w="0" w:type="dxa"/>
            <w:bottom w:w="0" w:type="dxa"/>
          </w:tblCellMar>
        </w:tblPrEx>
        <w:trPr>
          <w:trHeight w:val="1"/>
        </w:trPr>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10</w:t>
            </w:r>
          </w:p>
        </w:tc>
        <w:tc>
          <w:tcPr>
            <w:tcW w:w="1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8"/>
              </w:rPr>
              <w:t>Мяхкова Гюльгаз Ивановна</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8"/>
              </w:rPr>
              <w:t>20.07.2018</w:t>
            </w:r>
          </w:p>
        </w:tc>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1</w:t>
            </w:r>
          </w:p>
        </w:tc>
        <w:tc>
          <w:tcPr>
            <w:tcW w:w="1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Основная</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Здоров</w:t>
            </w: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r>
      <w:tr w:rsidR="00C72B92">
        <w:tblPrEx>
          <w:tblCellMar>
            <w:top w:w="0" w:type="dxa"/>
            <w:bottom w:w="0" w:type="dxa"/>
          </w:tblCellMar>
        </w:tblPrEx>
        <w:trPr>
          <w:trHeight w:val="1"/>
        </w:trPr>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lastRenderedPageBreak/>
              <w:t>11</w:t>
            </w:r>
          </w:p>
        </w:tc>
        <w:tc>
          <w:tcPr>
            <w:tcW w:w="1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8"/>
              </w:rPr>
              <w:t>Нуриев Виталий Артурович</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8"/>
              </w:rPr>
              <w:t>26.11.2018</w:t>
            </w:r>
          </w:p>
        </w:tc>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1</w:t>
            </w:r>
          </w:p>
        </w:tc>
        <w:tc>
          <w:tcPr>
            <w:tcW w:w="1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Основная</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Здоров</w:t>
            </w: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r>
      <w:tr w:rsidR="00C72B92">
        <w:tblPrEx>
          <w:tblCellMar>
            <w:top w:w="0" w:type="dxa"/>
            <w:bottom w:w="0" w:type="dxa"/>
          </w:tblCellMar>
        </w:tblPrEx>
        <w:trPr>
          <w:trHeight w:val="1"/>
        </w:trPr>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11</w:t>
            </w:r>
          </w:p>
        </w:tc>
        <w:tc>
          <w:tcPr>
            <w:tcW w:w="1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8"/>
              </w:rPr>
              <w:t>Рахимов Мубин Муминжонович</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8"/>
              </w:rPr>
              <w:t>11.03.2018</w:t>
            </w:r>
          </w:p>
        </w:tc>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1</w:t>
            </w:r>
          </w:p>
        </w:tc>
        <w:tc>
          <w:tcPr>
            <w:tcW w:w="1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Основная</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Здоров</w:t>
            </w: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r>
      <w:tr w:rsidR="00C72B92">
        <w:tblPrEx>
          <w:tblCellMar>
            <w:top w:w="0" w:type="dxa"/>
            <w:bottom w:w="0" w:type="dxa"/>
          </w:tblCellMar>
        </w:tblPrEx>
        <w:trPr>
          <w:trHeight w:val="1"/>
        </w:trPr>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13</w:t>
            </w:r>
          </w:p>
        </w:tc>
        <w:tc>
          <w:tcPr>
            <w:tcW w:w="1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8"/>
              </w:rPr>
              <w:t>Савченко Арина Анатольевна</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8"/>
              </w:rPr>
              <w:t>03.08.2018</w:t>
            </w:r>
          </w:p>
        </w:tc>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1</w:t>
            </w:r>
          </w:p>
        </w:tc>
        <w:tc>
          <w:tcPr>
            <w:tcW w:w="1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Основная</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pPr>
            <w:r>
              <w:rPr>
                <w:rFonts w:ascii="Times New Roman" w:eastAsia="Times New Roman" w:hAnsi="Times New Roman" w:cs="Times New Roman"/>
                <w:sz w:val="24"/>
              </w:rPr>
              <w:t>Здоров</w:t>
            </w: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rPr>
            </w:pPr>
          </w:p>
        </w:tc>
      </w:tr>
      <w:tr w:rsidR="00C72B92">
        <w:tblPrEx>
          <w:tblCellMar>
            <w:top w:w="0" w:type="dxa"/>
            <w:bottom w:w="0" w:type="dxa"/>
          </w:tblCellMar>
        </w:tblPrEx>
        <w:trPr>
          <w:trHeight w:val="1"/>
        </w:trPr>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rPr>
                <w:sz w:val="28"/>
              </w:rPr>
            </w:pPr>
            <w:r>
              <w:rPr>
                <w:rFonts w:ascii="Times New Roman" w:eastAsia="Times New Roman" w:hAnsi="Times New Roman" w:cs="Times New Roman"/>
                <w:sz w:val="28"/>
              </w:rPr>
              <w:t>14</w:t>
            </w:r>
          </w:p>
        </w:tc>
        <w:tc>
          <w:tcPr>
            <w:tcW w:w="1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rPr>
                <w:sz w:val="28"/>
              </w:rPr>
            </w:pPr>
            <w:r>
              <w:rPr>
                <w:rFonts w:ascii="Times New Roman" w:eastAsia="Times New Roman" w:hAnsi="Times New Roman" w:cs="Times New Roman"/>
                <w:sz w:val="28"/>
              </w:rPr>
              <w:t>Сулиманова Таисия Адлановна</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rPr>
                <w:sz w:val="28"/>
              </w:rPr>
            </w:pPr>
            <w:r>
              <w:rPr>
                <w:rFonts w:ascii="Times New Roman" w:eastAsia="Times New Roman" w:hAnsi="Times New Roman" w:cs="Times New Roman"/>
                <w:sz w:val="28"/>
              </w:rPr>
              <w:t>20.08.2018</w:t>
            </w:r>
          </w:p>
        </w:tc>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rPr>
                <w:sz w:val="28"/>
              </w:rPr>
            </w:pPr>
            <w:r>
              <w:rPr>
                <w:rFonts w:ascii="Times New Roman" w:eastAsia="Times New Roman" w:hAnsi="Times New Roman" w:cs="Times New Roman"/>
                <w:sz w:val="28"/>
              </w:rPr>
              <w:t>1</w:t>
            </w:r>
          </w:p>
        </w:tc>
        <w:tc>
          <w:tcPr>
            <w:tcW w:w="1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rPr>
                <w:sz w:val="28"/>
              </w:rPr>
            </w:pPr>
            <w:r>
              <w:rPr>
                <w:rFonts w:ascii="Times New Roman" w:eastAsia="Times New Roman" w:hAnsi="Times New Roman" w:cs="Times New Roman"/>
                <w:sz w:val="28"/>
              </w:rPr>
              <w:t>Основная</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rPr>
                <w:sz w:val="28"/>
              </w:rPr>
            </w:pPr>
            <w:r>
              <w:rPr>
                <w:rFonts w:ascii="Times New Roman" w:eastAsia="Times New Roman" w:hAnsi="Times New Roman" w:cs="Times New Roman"/>
                <w:sz w:val="28"/>
              </w:rPr>
              <w:t>Здоров</w:t>
            </w: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sz w:val="28"/>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sz w:val="28"/>
              </w:rPr>
            </w:pP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sz w:val="28"/>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sz w:val="28"/>
              </w:rPr>
            </w:pP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sz w:val="28"/>
              </w:rPr>
            </w:pPr>
          </w:p>
        </w:tc>
      </w:tr>
      <w:tr w:rsidR="00C72B92">
        <w:tblPrEx>
          <w:tblCellMar>
            <w:top w:w="0" w:type="dxa"/>
            <w:bottom w:w="0" w:type="dxa"/>
          </w:tblCellMar>
        </w:tblPrEx>
        <w:trPr>
          <w:trHeight w:val="1"/>
        </w:trPr>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rPr>
                <w:sz w:val="28"/>
              </w:rPr>
            </w:pPr>
            <w:r>
              <w:rPr>
                <w:rFonts w:ascii="Times New Roman" w:eastAsia="Times New Roman" w:hAnsi="Times New Roman" w:cs="Times New Roman"/>
                <w:sz w:val="28"/>
              </w:rPr>
              <w:t>15</w:t>
            </w:r>
          </w:p>
        </w:tc>
        <w:tc>
          <w:tcPr>
            <w:tcW w:w="1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Устименко Ульяна</w:t>
            </w:r>
          </w:p>
          <w:p w:rsidR="00C72B92" w:rsidRDefault="008473D2">
            <w:pPr>
              <w:spacing w:after="200" w:line="240" w:lineRule="auto"/>
              <w:jc w:val="center"/>
              <w:rPr>
                <w:sz w:val="28"/>
              </w:rPr>
            </w:pPr>
            <w:r>
              <w:rPr>
                <w:rFonts w:ascii="Times New Roman" w:eastAsia="Times New Roman" w:hAnsi="Times New Roman" w:cs="Times New Roman"/>
                <w:sz w:val="28"/>
              </w:rPr>
              <w:t>Андреевна</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rPr>
                <w:sz w:val="28"/>
              </w:rPr>
            </w:pPr>
            <w:r>
              <w:rPr>
                <w:rFonts w:ascii="Times New Roman" w:eastAsia="Times New Roman" w:hAnsi="Times New Roman" w:cs="Times New Roman"/>
                <w:sz w:val="28"/>
              </w:rPr>
              <w:t>04.12.2018</w:t>
            </w:r>
          </w:p>
        </w:tc>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rPr>
                <w:sz w:val="28"/>
              </w:rPr>
            </w:pPr>
            <w:r>
              <w:rPr>
                <w:rFonts w:ascii="Times New Roman" w:eastAsia="Times New Roman" w:hAnsi="Times New Roman" w:cs="Times New Roman"/>
                <w:sz w:val="28"/>
              </w:rPr>
              <w:t>1</w:t>
            </w:r>
          </w:p>
        </w:tc>
        <w:tc>
          <w:tcPr>
            <w:tcW w:w="1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rPr>
                <w:sz w:val="28"/>
              </w:rPr>
            </w:pPr>
            <w:r>
              <w:rPr>
                <w:rFonts w:ascii="Times New Roman" w:eastAsia="Times New Roman" w:hAnsi="Times New Roman" w:cs="Times New Roman"/>
                <w:sz w:val="28"/>
              </w:rPr>
              <w:t>Основная</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rPr>
                <w:sz w:val="28"/>
              </w:rPr>
            </w:pPr>
            <w:r>
              <w:rPr>
                <w:rFonts w:ascii="Times New Roman" w:eastAsia="Times New Roman" w:hAnsi="Times New Roman" w:cs="Times New Roman"/>
                <w:sz w:val="28"/>
              </w:rPr>
              <w:t>Здоров</w:t>
            </w: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sz w:val="28"/>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sz w:val="28"/>
              </w:rPr>
            </w:pP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sz w:val="28"/>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sz w:val="28"/>
              </w:rPr>
            </w:pP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sz w:val="28"/>
              </w:rPr>
            </w:pPr>
          </w:p>
        </w:tc>
      </w:tr>
      <w:tr w:rsidR="00C72B92">
        <w:tblPrEx>
          <w:tblCellMar>
            <w:top w:w="0" w:type="dxa"/>
            <w:bottom w:w="0" w:type="dxa"/>
          </w:tblCellMar>
        </w:tblPrEx>
        <w:trPr>
          <w:trHeight w:val="1"/>
        </w:trPr>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rPr>
                <w:sz w:val="28"/>
              </w:rPr>
            </w:pPr>
            <w:r>
              <w:rPr>
                <w:rFonts w:ascii="Times New Roman" w:eastAsia="Times New Roman" w:hAnsi="Times New Roman" w:cs="Times New Roman"/>
                <w:sz w:val="28"/>
              </w:rPr>
              <w:t>16</w:t>
            </w:r>
          </w:p>
        </w:tc>
        <w:tc>
          <w:tcPr>
            <w:tcW w:w="1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Хайбуллина Латифа</w:t>
            </w:r>
          </w:p>
          <w:p w:rsidR="00C72B92" w:rsidRDefault="008473D2">
            <w:pPr>
              <w:spacing w:after="200" w:line="240" w:lineRule="auto"/>
              <w:jc w:val="center"/>
              <w:rPr>
                <w:sz w:val="28"/>
              </w:rPr>
            </w:pPr>
            <w:r>
              <w:rPr>
                <w:rFonts w:ascii="Times New Roman" w:eastAsia="Times New Roman" w:hAnsi="Times New Roman" w:cs="Times New Roman"/>
                <w:sz w:val="28"/>
              </w:rPr>
              <w:t>Рауфовна</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rPr>
                <w:sz w:val="28"/>
              </w:rPr>
            </w:pPr>
            <w:r>
              <w:rPr>
                <w:rFonts w:ascii="Times New Roman" w:eastAsia="Times New Roman" w:hAnsi="Times New Roman" w:cs="Times New Roman"/>
                <w:sz w:val="28"/>
              </w:rPr>
              <w:t>21.12.2018</w:t>
            </w:r>
          </w:p>
        </w:tc>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rPr>
                <w:sz w:val="28"/>
              </w:rPr>
            </w:pPr>
            <w:r>
              <w:rPr>
                <w:rFonts w:ascii="Times New Roman" w:eastAsia="Times New Roman" w:hAnsi="Times New Roman" w:cs="Times New Roman"/>
                <w:sz w:val="28"/>
              </w:rPr>
              <w:t>1</w:t>
            </w:r>
          </w:p>
        </w:tc>
        <w:tc>
          <w:tcPr>
            <w:tcW w:w="1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rPr>
                <w:sz w:val="28"/>
              </w:rPr>
            </w:pPr>
            <w:r>
              <w:rPr>
                <w:rFonts w:ascii="Times New Roman" w:eastAsia="Times New Roman" w:hAnsi="Times New Roman" w:cs="Times New Roman"/>
                <w:sz w:val="28"/>
              </w:rPr>
              <w:t>Основная</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rPr>
                <w:sz w:val="28"/>
              </w:rPr>
            </w:pPr>
            <w:r>
              <w:rPr>
                <w:rFonts w:ascii="Times New Roman" w:eastAsia="Times New Roman" w:hAnsi="Times New Roman" w:cs="Times New Roman"/>
                <w:sz w:val="28"/>
              </w:rPr>
              <w:t>Здоров</w:t>
            </w: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sz w:val="28"/>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sz w:val="28"/>
              </w:rPr>
            </w:pP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sz w:val="28"/>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sz w:val="28"/>
              </w:rPr>
            </w:pP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sz w:val="28"/>
              </w:rPr>
            </w:pPr>
          </w:p>
        </w:tc>
      </w:tr>
      <w:tr w:rsidR="00C72B92">
        <w:tblPrEx>
          <w:tblCellMar>
            <w:top w:w="0" w:type="dxa"/>
            <w:bottom w:w="0" w:type="dxa"/>
          </w:tblCellMar>
        </w:tblPrEx>
        <w:trPr>
          <w:trHeight w:val="1"/>
        </w:trPr>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rPr>
                <w:sz w:val="28"/>
              </w:rPr>
            </w:pPr>
            <w:r>
              <w:rPr>
                <w:rFonts w:ascii="Times New Roman" w:eastAsia="Times New Roman" w:hAnsi="Times New Roman" w:cs="Times New Roman"/>
                <w:sz w:val="28"/>
              </w:rPr>
              <w:t>17</w:t>
            </w:r>
          </w:p>
        </w:tc>
        <w:tc>
          <w:tcPr>
            <w:tcW w:w="1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rPr>
                <w:sz w:val="28"/>
              </w:rPr>
            </w:pPr>
            <w:r>
              <w:rPr>
                <w:rFonts w:ascii="Times New Roman" w:eastAsia="Times New Roman" w:hAnsi="Times New Roman" w:cs="Times New Roman"/>
                <w:sz w:val="28"/>
              </w:rPr>
              <w:t>Постников Евгений Николаевич</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rPr>
                <w:sz w:val="28"/>
              </w:rPr>
            </w:pPr>
            <w:r>
              <w:rPr>
                <w:rFonts w:ascii="Times New Roman" w:eastAsia="Times New Roman" w:hAnsi="Times New Roman" w:cs="Times New Roman"/>
                <w:sz w:val="28"/>
              </w:rPr>
              <w:t>29.05.2018</w:t>
            </w:r>
          </w:p>
        </w:tc>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rPr>
                <w:sz w:val="28"/>
              </w:rPr>
            </w:pPr>
            <w:r>
              <w:rPr>
                <w:rFonts w:ascii="Times New Roman" w:eastAsia="Times New Roman" w:hAnsi="Times New Roman" w:cs="Times New Roman"/>
                <w:sz w:val="28"/>
              </w:rPr>
              <w:t>1</w:t>
            </w:r>
          </w:p>
        </w:tc>
        <w:tc>
          <w:tcPr>
            <w:tcW w:w="1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rPr>
                <w:sz w:val="28"/>
              </w:rPr>
            </w:pPr>
            <w:r>
              <w:rPr>
                <w:rFonts w:ascii="Times New Roman" w:eastAsia="Times New Roman" w:hAnsi="Times New Roman" w:cs="Times New Roman"/>
                <w:sz w:val="28"/>
              </w:rPr>
              <w:t>Основная</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rPr>
                <w:sz w:val="28"/>
              </w:rPr>
            </w:pPr>
            <w:r>
              <w:rPr>
                <w:rFonts w:ascii="Times New Roman" w:eastAsia="Times New Roman" w:hAnsi="Times New Roman" w:cs="Times New Roman"/>
                <w:sz w:val="28"/>
              </w:rPr>
              <w:t>Здоров</w:t>
            </w: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sz w:val="28"/>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sz w:val="28"/>
              </w:rPr>
            </w:pP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sz w:val="28"/>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sz w:val="28"/>
              </w:rPr>
            </w:pP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sz w:val="28"/>
              </w:rPr>
            </w:pPr>
          </w:p>
        </w:tc>
      </w:tr>
      <w:tr w:rsidR="00C72B92">
        <w:tblPrEx>
          <w:tblCellMar>
            <w:top w:w="0" w:type="dxa"/>
            <w:bottom w:w="0" w:type="dxa"/>
          </w:tblCellMar>
        </w:tblPrEx>
        <w:trPr>
          <w:trHeight w:val="1"/>
        </w:trPr>
        <w:tc>
          <w:tcPr>
            <w:tcW w:w="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rPr>
                <w:sz w:val="28"/>
              </w:rPr>
            </w:pPr>
            <w:r>
              <w:rPr>
                <w:rFonts w:ascii="Times New Roman" w:eastAsia="Times New Roman" w:hAnsi="Times New Roman" w:cs="Times New Roman"/>
                <w:sz w:val="28"/>
              </w:rPr>
              <w:t>18</w:t>
            </w:r>
          </w:p>
        </w:tc>
        <w:tc>
          <w:tcPr>
            <w:tcW w:w="1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rPr>
                <w:sz w:val="28"/>
              </w:rPr>
            </w:pPr>
            <w:r>
              <w:rPr>
                <w:rFonts w:ascii="Times New Roman" w:eastAsia="Times New Roman" w:hAnsi="Times New Roman" w:cs="Times New Roman"/>
                <w:sz w:val="28"/>
              </w:rPr>
              <w:t>Покачев Владимир Алексеевич</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rPr>
                <w:sz w:val="28"/>
              </w:rPr>
            </w:pPr>
            <w:r>
              <w:rPr>
                <w:rFonts w:ascii="Times New Roman" w:eastAsia="Times New Roman" w:hAnsi="Times New Roman" w:cs="Times New Roman"/>
                <w:sz w:val="28"/>
              </w:rPr>
              <w:t>13.02.2018</w:t>
            </w:r>
          </w:p>
        </w:tc>
        <w:tc>
          <w:tcPr>
            <w:tcW w:w="7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rPr>
                <w:sz w:val="28"/>
              </w:rPr>
            </w:pPr>
            <w:r>
              <w:rPr>
                <w:rFonts w:ascii="Times New Roman" w:eastAsia="Times New Roman" w:hAnsi="Times New Roman" w:cs="Times New Roman"/>
                <w:sz w:val="28"/>
              </w:rPr>
              <w:t>2</w:t>
            </w:r>
          </w:p>
        </w:tc>
        <w:tc>
          <w:tcPr>
            <w:tcW w:w="1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rPr>
                <w:sz w:val="28"/>
              </w:rPr>
            </w:pPr>
            <w:r>
              <w:rPr>
                <w:rFonts w:ascii="Times New Roman" w:eastAsia="Times New Roman" w:hAnsi="Times New Roman" w:cs="Times New Roman"/>
                <w:sz w:val="28"/>
              </w:rPr>
              <w:t>Основная</w:t>
            </w:r>
          </w:p>
        </w:tc>
        <w:tc>
          <w:tcPr>
            <w:tcW w:w="17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200" w:line="240" w:lineRule="auto"/>
              <w:jc w:val="center"/>
              <w:rPr>
                <w:sz w:val="28"/>
              </w:rPr>
            </w:pPr>
            <w:r>
              <w:rPr>
                <w:rFonts w:ascii="Times New Roman" w:eastAsia="Times New Roman" w:hAnsi="Times New Roman" w:cs="Times New Roman"/>
                <w:sz w:val="28"/>
              </w:rPr>
              <w:t>Кариес</w:t>
            </w: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sz w:val="28"/>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sz w:val="28"/>
              </w:rPr>
            </w:pPr>
          </w:p>
        </w:tc>
        <w:tc>
          <w:tcPr>
            <w:tcW w:w="5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sz w:val="28"/>
              </w:rPr>
            </w:pPr>
          </w:p>
        </w:tc>
        <w:tc>
          <w:tcPr>
            <w:tcW w:w="4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sz w:val="28"/>
              </w:rPr>
            </w:pPr>
          </w:p>
        </w:tc>
        <w:tc>
          <w:tcPr>
            <w:tcW w:w="10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200" w:line="240" w:lineRule="auto"/>
              <w:jc w:val="center"/>
              <w:rPr>
                <w:rFonts w:ascii="Calibri" w:eastAsia="Calibri" w:hAnsi="Calibri" w:cs="Calibri"/>
                <w:sz w:val="28"/>
              </w:rPr>
            </w:pPr>
          </w:p>
        </w:tc>
      </w:tr>
    </w:tbl>
    <w:p w:rsidR="00C72B92" w:rsidRDefault="00C72B92">
      <w:pPr>
        <w:spacing w:after="0" w:line="240" w:lineRule="auto"/>
        <w:jc w:val="both"/>
        <w:rPr>
          <w:rFonts w:ascii="Times New Roman" w:eastAsia="Times New Roman" w:hAnsi="Times New Roman" w:cs="Times New Roman"/>
          <w:b/>
          <w:sz w:val="28"/>
        </w:rPr>
      </w:pPr>
    </w:p>
    <w:p w:rsidR="00C72B92" w:rsidRDefault="00C72B92">
      <w:pPr>
        <w:spacing w:after="0" w:line="240" w:lineRule="auto"/>
        <w:jc w:val="both"/>
        <w:rPr>
          <w:rFonts w:ascii="Times New Roman" w:eastAsia="Times New Roman" w:hAnsi="Times New Roman" w:cs="Times New Roman"/>
          <w:b/>
          <w:sz w:val="28"/>
        </w:rPr>
      </w:pPr>
    </w:p>
    <w:p w:rsidR="00C72B92" w:rsidRDefault="00C72B92">
      <w:pPr>
        <w:spacing w:after="0" w:line="240" w:lineRule="auto"/>
        <w:jc w:val="both"/>
        <w:rPr>
          <w:rFonts w:ascii="Times New Roman" w:eastAsia="Times New Roman" w:hAnsi="Times New Roman" w:cs="Times New Roman"/>
          <w:b/>
          <w:sz w:val="28"/>
        </w:rPr>
      </w:pP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2.3. Развитие игровой деятельности детей 5-го года жизни</w:t>
      </w:r>
    </w:p>
    <w:p w:rsidR="00C72B92" w:rsidRDefault="008473D2">
      <w:pPr>
        <w:spacing w:after="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В средней группе воспитатель продолжает обогащение игрового опыта детей. Задачи развития игровой деятельности: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1. Развивать все компоненты детской игры (обогащать тематику и виды игр, игровые действия, сюжеты, умения устанавливать ролевые отношения, создавать игровую обстановку, используя для этого реальные предметы и их заместители, действовать в реальной и воображаемой игровых ситуациях).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2. Обогащать содержание детских игр, развивать воображение, творчество, интерес к игровому экспериментированию.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3. Формировать умение следовать игровым правилам в дидактических, подвижных, развивающих играх.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4. Воспитывать доброжелательные отношения между детьми, обогащать способы их игрового взаимодействия. </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b/>
          <w:i/>
          <w:sz w:val="28"/>
        </w:rPr>
        <w:t>Сюжетно-ролевые игры.</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Проявление интереса к отображению в сюжетно-ролевых играх семейных и несложных профессиональных отношений взрослых (врач — пациент, парикмахер — клиент, капитан — матрос и др.), к объединению в одном сюжете разнообразных по тематике событий (мама с дочкой собрались идти в гости, сначала они зашли в парикмахерскую, а затем в магазин за подарками). Поддержка эмоционального вовлечения в содержание, которое находит отражение в игре. Освоение новых способов ролевого поведения: способности строить сюжеты с большим количеством персонажей, самостоятельно вести ролевые диалоги, выполнять по ходу развития сюжета не одну, а несколько ролей. Развитие умений до начала игры определять тему, одно-два игровых события («Во что будем играть? Что произойдет?»), распределять роли до начала игры. Самостоятельное использование в играх предметов- заместителей (разнообразные кубики, бруски, флаконы, веревки, бечевки, которые могут быть использованы в качестве других предметов). По побуждению воспитателя использование изобразительных игровых действий («чик-чик, это чек»). Освоение способа развития игрового замысла через проблемную ситуацию: потеря какого-либо предмета (у парикмахера исчезли все расчески), невозможности достичь цель (корабль сбился с курса). Развитие умения вести разные ролевые диалоги — в начале года в совместной игре с воспитателем, а во втором полугодии — в совместной игре со сверстниками. В совместной игре с воспитателем изменять содержание диалога в зависимости от смены ролей, обмениваться ролями с воспитателем, действуя в соответствии с новой игровой позицией (диалоги по телефону в разных ролях — мамы, папы, бабушки, детей). Освоение способа сокращения предметных игровых действий детей за счет обозначения части сюжета в речевом плане («Как будто мы уже покормили кукол и теперь будем одевать их на прогулку»). Самостоятельное включение в игровой сюжет новых событий, ролей, проявление творчества в выборе предметов-заместителей и </w:t>
      </w:r>
      <w:r>
        <w:rPr>
          <w:rFonts w:ascii="Times New Roman" w:eastAsia="Times New Roman" w:hAnsi="Times New Roman" w:cs="Times New Roman"/>
          <w:sz w:val="28"/>
        </w:rPr>
        <w:lastRenderedPageBreak/>
        <w:t xml:space="preserve">создании игровой обстановки (устраивать комнату для кукол, обстановку магазина, парикмахерской, кабинета врача, гаража и т. п.). Использование по собственной инициативе в играх ряженья, масок, музыкальных игрушек (бубен, металлофон, дудочки-свистульки). К концу года самостоятельное придумывание реплик игровых персонажей, использование разных интонаций в ролевых диалогах, комбинирование в сюжете 3—4- х эпизодов, разнообразного содержания, Развитие доброжелательности в игровом общении с партнерами-сверстниками. Проявление инициативности в игровом взаимодействии со сверстниками, добрых чувств по отношению к сверстникам и игрушкам, интереса к общему замыслу и к согласованию действий с играющими детьми. </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b/>
          <w:i/>
          <w:sz w:val="28"/>
        </w:rPr>
        <w:t>Режиссерские игры.</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Участие в режиссерских играх на основе литературного опыта, впечатлений от просмотра мультипликационных фильмов, комбинирования событий из разных мультфильмов или сказок. Отображение в индивидуальных играх эмоционально значимых событий (посещение врача, приход гостей, поездка в поезде и пр.). Освоение умения представить готовую сюжетную ситуацию и показать ее зрителю (взрослому). Проявление самостоятельности в осуществлении режиссерской игры (передвижение игрушек по игровому полю, озвучивание событий, комментирование происходящего в игре). По побуждению воспитателя, а впоследствии самостоятельно озвучивание диалога между персонажами, выражение оценки персонажей, их действий («зайчик-трусишка испугался волка, побежал»). Проявление инициативы в выборе необходимых материалов и игрушек для создания обстановки режиссерской игры, использовании предметов-заместителей. Проявление интереса к режиссерской игре на основе ситуации, служащей завязкой сюжета (</w:t>
      </w:r>
      <w:r w:rsidR="00815EA0">
        <w:rPr>
          <w:rFonts w:ascii="Times New Roman" w:eastAsia="Times New Roman" w:hAnsi="Times New Roman" w:cs="Times New Roman"/>
          <w:sz w:val="28"/>
        </w:rPr>
        <w:t>например,</w:t>
      </w:r>
      <w:r>
        <w:rPr>
          <w:rFonts w:ascii="Times New Roman" w:eastAsia="Times New Roman" w:hAnsi="Times New Roman" w:cs="Times New Roman"/>
          <w:sz w:val="28"/>
        </w:rPr>
        <w:t xml:space="preserve"> в кроватке лежит мишка с перевязанной бинтом лапой; кукла Маша накрыла стол и ждет гостей). По побуждению воспитателя высказывание предположений о том, что произойдет дальше, разыгрывание продолжения ситуации, передача диалогов героев. К концу года самостоятельное придумывание и создание ситуаций-завязок сюжета режиссерской игры при помощи игрушек и предметов, их показывают воспитателю, сверстникам. </w:t>
      </w:r>
    </w:p>
    <w:p w:rsidR="00C72B92" w:rsidRDefault="008473D2">
      <w:pPr>
        <w:spacing w:after="0" w:line="276"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Игровые импровизации и театрализация.</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Участие в творческих имитационных играх, развитие умения мимикой, жестами, движениями передавать разное эмоциональное состояние персонажей («зайчик заблудился, испугался, но его нашли медвежата, приласкали, отвели домой, и все смеются, хлопают в ладоши, радуются»). Использование жестов и движений для передачи физических особенностей </w:t>
      </w:r>
      <w:r>
        <w:rPr>
          <w:rFonts w:ascii="Times New Roman" w:eastAsia="Times New Roman" w:hAnsi="Times New Roman" w:cs="Times New Roman"/>
          <w:sz w:val="28"/>
        </w:rPr>
        <w:lastRenderedPageBreak/>
        <w:t xml:space="preserve">игрового образа («летят большие птицы и маленькие птички», «идет по снегу большой медведь и маленькая обезьянка»). Освоение умений жестом показать: маленькая бусинка, куколка — вот такая; огромный снежный ком, дом, гора — вот такие, передать интонацией и силой голоса игровой образ (маленькая мышка и великан, гномик и дракон). В играх на темы литературных произведений освоение умений выразительно передавать особенности движений, голоса, эмоциональные состояния. Участие в театрализациях на темы любимых сказок («Репка», «Кот, петух и лиса», «Колобок»). Самостоятельное использование предметов для ряженья: элементов костюмов сказочных героев, масок животных, эмблем с изображениями любимых литературных персонажей (Винни-Пух, Буратино). Проявление желания самостоятельно воспроизводить в играх-драматизациях полюбившиеся эпизоды сказок, мультипликационных фильмов. </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b/>
          <w:i/>
          <w:sz w:val="28"/>
        </w:rPr>
        <w:t>Игра-экспериментирование с различными предметами и материалами.</w:t>
      </w:r>
    </w:p>
    <w:p w:rsidR="00C72B92" w:rsidRDefault="008473D2">
      <w:pPr>
        <w:numPr>
          <w:ilvl w:val="0"/>
          <w:numId w:val="5"/>
        </w:numPr>
        <w:spacing w:after="0" w:line="276"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b/>
          <w:i/>
          <w:sz w:val="28"/>
        </w:rPr>
        <w:t>Игры с водой, снегом, льдом.</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«Волшебная вода» (смешивание подкрашенной воды и получение разнообразных «волшебных» цветов и оттенков). «Цветные капельки» (капанье из пипетки в баночки с водой жидкой краски различной густоты и насыщенности и наблюдение за «путешествием» капельки). «Льдинки» (замораживание окрашенной воды в разных формочках и украшение льдинками построек из снега). «Ледяные узоры» (замораживание в воде узоров из камешков, бусинок, листьев и рассматривание их). «Освобождение из плена» (размораживание маленьких игрушек, замороженных во льду «ледяной колдуньей»). «Тонет — не тонет» (испытание на плавучесть игрушек из разного материала). «Снежные фигуры» (лепка из снега снежных баб, снегурочек, зайчиков, игра в снежное царство), «Кто прошел?» (узнавать следы на снегу по отпечаткам). </w:t>
      </w:r>
    </w:p>
    <w:p w:rsidR="00C72B92" w:rsidRDefault="008473D2">
      <w:pPr>
        <w:numPr>
          <w:ilvl w:val="0"/>
          <w:numId w:val="6"/>
        </w:numPr>
        <w:spacing w:after="0" w:line="276" w:lineRule="auto"/>
        <w:ind w:left="720" w:hanging="360"/>
        <w:jc w:val="both"/>
        <w:rPr>
          <w:rFonts w:ascii="Times New Roman" w:eastAsia="Times New Roman" w:hAnsi="Times New Roman" w:cs="Times New Roman"/>
          <w:b/>
          <w:i/>
          <w:sz w:val="28"/>
        </w:rPr>
      </w:pPr>
      <w:r>
        <w:rPr>
          <w:rFonts w:ascii="Times New Roman" w:eastAsia="Times New Roman" w:hAnsi="Times New Roman" w:cs="Times New Roman"/>
          <w:b/>
          <w:i/>
          <w:sz w:val="28"/>
        </w:rPr>
        <w:t xml:space="preserve">Игры с мыльной водой и пеной.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«Мыльные пузыри» (пускание мыльных пузырей с помощью разных предметов: соломинок, трубочек, деревянных катушек </w:t>
      </w:r>
      <w:r w:rsidR="00815EA0">
        <w:rPr>
          <w:rFonts w:ascii="Times New Roman" w:eastAsia="Times New Roman" w:hAnsi="Times New Roman" w:cs="Times New Roman"/>
          <w:sz w:val="28"/>
        </w:rPr>
        <w:t>из- под нитками</w:t>
      </w:r>
      <w:r>
        <w:rPr>
          <w:rFonts w:ascii="Times New Roman" w:eastAsia="Times New Roman" w:hAnsi="Times New Roman" w:cs="Times New Roman"/>
          <w:sz w:val="28"/>
        </w:rPr>
        <w:t xml:space="preserve"> и пр.). «У кого пена выше и пышней» (выдувание воздуха через трубочку и т. п. в мыльную воду с целью получения самой большой). «Подушка из пены» (испытание: какие предметы, из каких материалов могут лежать на поверхности пены). </w:t>
      </w:r>
    </w:p>
    <w:p w:rsidR="00815EA0" w:rsidRDefault="008473D2" w:rsidP="00815EA0">
      <w:pPr>
        <w:numPr>
          <w:ilvl w:val="0"/>
          <w:numId w:val="7"/>
        </w:numPr>
        <w:spacing w:after="0" w:line="276" w:lineRule="auto"/>
        <w:ind w:left="720" w:hanging="360"/>
        <w:jc w:val="both"/>
        <w:rPr>
          <w:rFonts w:ascii="Times New Roman" w:eastAsia="Times New Roman" w:hAnsi="Times New Roman" w:cs="Times New Roman"/>
          <w:b/>
          <w:i/>
          <w:sz w:val="28"/>
        </w:rPr>
      </w:pPr>
      <w:r>
        <w:rPr>
          <w:rFonts w:ascii="Times New Roman" w:eastAsia="Times New Roman" w:hAnsi="Times New Roman" w:cs="Times New Roman"/>
          <w:b/>
          <w:i/>
          <w:sz w:val="28"/>
        </w:rPr>
        <w:t xml:space="preserve">Игры с зеркалом. </w:t>
      </w:r>
    </w:p>
    <w:p w:rsidR="00815EA0" w:rsidRDefault="008473D2" w:rsidP="00815EA0">
      <w:pPr>
        <w:spacing w:after="0" w:line="276" w:lineRule="auto"/>
        <w:ind w:left="360"/>
        <w:jc w:val="both"/>
        <w:rPr>
          <w:rFonts w:ascii="Times New Roman" w:eastAsia="Times New Roman" w:hAnsi="Times New Roman" w:cs="Times New Roman"/>
          <w:sz w:val="28"/>
        </w:rPr>
      </w:pPr>
      <w:r w:rsidRPr="00815EA0">
        <w:rPr>
          <w:rFonts w:ascii="Times New Roman" w:eastAsia="Times New Roman" w:hAnsi="Times New Roman" w:cs="Times New Roman"/>
          <w:sz w:val="28"/>
        </w:rPr>
        <w:t>«Поймай солнышко» (маленьким зеркалом поймать луч солнца и пустить зайчика). «Солнечные зайчики» (воспитатель и дети пускают веселых солнечных зайчиков). «Что отражается в зеркале» (пытаться увидеть, что</w:t>
      </w:r>
    </w:p>
    <w:p w:rsidR="00815EA0" w:rsidRDefault="008473D2" w:rsidP="00815EA0">
      <w:pPr>
        <w:spacing w:after="0" w:line="276" w:lineRule="auto"/>
        <w:ind w:left="360"/>
        <w:jc w:val="both"/>
        <w:rPr>
          <w:rFonts w:ascii="Times New Roman" w:eastAsia="Times New Roman" w:hAnsi="Times New Roman" w:cs="Times New Roman"/>
          <w:sz w:val="28"/>
        </w:rPr>
      </w:pPr>
      <w:r w:rsidRPr="00815EA0">
        <w:rPr>
          <w:rFonts w:ascii="Times New Roman" w:eastAsia="Times New Roman" w:hAnsi="Times New Roman" w:cs="Times New Roman"/>
          <w:sz w:val="28"/>
        </w:rPr>
        <w:lastRenderedPageBreak/>
        <w:t>находится за спиной, справа, слева, на потолке, только с помощью зеркала).</w:t>
      </w:r>
    </w:p>
    <w:p w:rsidR="00C72B92" w:rsidRPr="00815EA0" w:rsidRDefault="008473D2" w:rsidP="00815EA0">
      <w:pPr>
        <w:pStyle w:val="a8"/>
        <w:numPr>
          <w:ilvl w:val="0"/>
          <w:numId w:val="41"/>
        </w:numPr>
        <w:spacing w:after="0" w:line="276" w:lineRule="auto"/>
        <w:jc w:val="both"/>
        <w:rPr>
          <w:rFonts w:ascii="Times New Roman" w:eastAsia="Times New Roman" w:hAnsi="Times New Roman" w:cs="Times New Roman"/>
          <w:sz w:val="28"/>
        </w:rPr>
      </w:pPr>
      <w:r w:rsidRPr="00815EA0">
        <w:rPr>
          <w:rFonts w:ascii="Times New Roman" w:eastAsia="Times New Roman" w:hAnsi="Times New Roman" w:cs="Times New Roman"/>
          <w:b/>
          <w:i/>
          <w:sz w:val="28"/>
        </w:rPr>
        <w:t>Игры со светом.</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«Театр теней», «У кого тень интересней», «Угадай, чья тень» (экспериментирование с тенью), «Прятки и поиски» (поиск спрятанного предмета с помощью фонарика в темноте). Игры со стеклами. «Мир меняет цвет» (рассматривание окружающего через стекла разного цвета). «Таинственные картинки» (рассматривание цветных картинок через стекла разного цвета и наблюдение: какие изображения на картинке становятся невидимыми). «Все увидим, все узнаем» (рассматривание предметов, мелких картинок, знаков, узоров через увеличительное стекло). </w:t>
      </w:r>
    </w:p>
    <w:p w:rsidR="00C72B92" w:rsidRDefault="008473D2">
      <w:pPr>
        <w:numPr>
          <w:ilvl w:val="0"/>
          <w:numId w:val="8"/>
        </w:numPr>
        <w:spacing w:after="0" w:line="276" w:lineRule="auto"/>
        <w:ind w:left="720" w:hanging="360"/>
        <w:jc w:val="both"/>
        <w:rPr>
          <w:rFonts w:ascii="Times New Roman" w:eastAsia="Times New Roman" w:hAnsi="Times New Roman" w:cs="Times New Roman"/>
          <w:b/>
          <w:i/>
          <w:sz w:val="28"/>
        </w:rPr>
      </w:pPr>
      <w:r>
        <w:rPr>
          <w:rFonts w:ascii="Times New Roman" w:eastAsia="Times New Roman" w:hAnsi="Times New Roman" w:cs="Times New Roman"/>
          <w:b/>
          <w:i/>
          <w:sz w:val="28"/>
        </w:rPr>
        <w:t xml:space="preserve">Игры со звуками.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«Погремушки» (испытание: какие предметы лучше гремят в коробочках из разных материалов). «Звонкие бутылочки» (испытать, какой звук издает молоточек, если ударять по бутылочкам, наполненным водой, песком, или по пустым). «Угадай, что шуршит, что гремит» (узнать с закрытыми глазами разные звуки: разрывания или сминания бумаги, колебания фольги, насыпания песка, переливания воды и пр.).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i/>
          <w:sz w:val="28"/>
        </w:rPr>
        <w:t>Дидактические игры. Игры с готовым содержанием и правилами.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Совместное с воспитателем участие в играх на сравнение предметов по различным признакам (размеру, форме, цвету, назначению и т. п.), группировку предметов на основе общих признаков (это — посуда, это — обувь; здесь ленты одинаковой длины и одинакового цвета); составление целого изображение из 6—8 частей («Составь картинку», «Пазлы»); выстраивание «ряда» из одинаковых предметов по убыванию или возрастанию того или иного признака (по размеру, по ширине, высоте, интенсивности цвета и т. д.); составление простого плана-схемы с использованием разнообразных замещений реальных объектов (игры «Угадай картинку», «Найди по схеме», «Волшебные знаки»). Освоение способов планирования своей поисковой игровой деятельности, реализация образов воображения (развивающие игры «Сложи узор», «Точечки», «Уголки», «Уникуб» и др.). Развитие умения принимать поставленную воспитателем игровую задачу или выдвигать самостоятельно свою задачу в знакомой игре. Самостоятельно или с небольшой помощью воспитателя действовать по правилам, стремиться к результату, контролировать его в соответствии с игровой задачей. Освоение правил настольно-печатных игр: объединяться со сверстниками, действовать по очереди, по простой схеме и т. п. В совместной с воспитателем игре пояснять ход игры, рассказывать, как правильно действовать в игре. Формулирование в речи, достигнут или нет </w:t>
      </w:r>
      <w:r>
        <w:rPr>
          <w:rFonts w:ascii="Times New Roman" w:eastAsia="Times New Roman" w:hAnsi="Times New Roman" w:cs="Times New Roman"/>
          <w:sz w:val="28"/>
        </w:rPr>
        <w:lastRenderedPageBreak/>
        <w:t xml:space="preserve">игровой результат («У меня получилось правильно — картинка составлена»). Самостоятельно замечать неполное соответствие полученного результата требованиям. Проявление желания объяснять сверстникам, как правильно играть в игру; не смеяться над проигравшим сверстником. </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i/>
          <w:sz w:val="28"/>
        </w:rPr>
        <w:t>Результаты развития игровой деятельности.</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i/>
          <w:sz w:val="28"/>
        </w:rPr>
        <w:t>Достижения ребенка (Что нас радует).</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 играх наблюдается разнообразие сюжетов. Ребенок называет роль до начала игры, обозначает свою новую роль по ходу игры.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Проявляет самостоятельность в выборе и использовании предметов- заместителей, с интересом включается в ролевой диалог со сверстниками.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Выдвигает игровые замыслы, инициативен в развитии игрового сюжета или в создании интересных (выразительных) образов игровых персонажей.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Вступает в ролевой диалог, отвечает на вопросы и задает их соответственно принятой роли. Играя индивидуально, ведет негромкий диалог с игрушками, комментирует их «действия», говорит разными голосами за разных персонажей.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Проявляет интерес к игровому экспериментированию с предметами и материалами.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Проявляет творчество в создании игровой обстановки, в театрализации эпизодов любимых сказок, в имитации действий животных, сказочных героев и пр.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 играх с правилами принимает игровую задачу, проявляет интерес к результату, выигрышу.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Доброжелателен в общении с партнерами по игре. Вызывает озабоченность и требует совместных усилий педагогов и родителей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 игре ребенок повторяет однообразные сюжетные эпизоды. Затрудняется исполнять разные роли в одной сюжетно-ролевой игре, придумать новый вариант сюжета или новую роль.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Испытывает затруднения в согласовании игровых действий с партнерами- сверстниками, вступает в конфликты, не пытается вникнуть в общий замысел. Нуждается в помощи воспитателя для установления игрового взаимодействия со сверстниками.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 игре с воспитателем проявляет интерес к его игровым действиям, повторяет их, но испытывает трудности в ролевом диалоге.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 играх с правилами путает последовательность действий, вступает в игру раньше сигнала, упускает правила.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Затрудняется назвать и перечислить любимые игры.</w:t>
      </w: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2.4. Организация образовательной деятельности в соответствии с направлениями развития воспитанников, представленными в пяти образовательных областях</w:t>
      </w: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2.4.1. Физическое развитие</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Задачи образовательной деятельности: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1. Развивать умения уверенно и активно выполнять основные элементы техники общеразвивающих упражнений, основных движений, спортивных упражнений, соблюдать правила в подвижных играх и контролировать их выполнение, самостоятельно проводить подвижные игры и упражнения, ориентироваться в пространстве, воспринимать показ как образец для самостоятельного выполнения упражнений, оценивать движения сверстников и замечать их ошибки.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2. Целенаправленно развивать скоростно-силовые качества, координацию, общую выносливость, силу, гибкость.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3. Формировать у детей потребность в двигательной активности, интерес к выполнению элементарных правил здорового образа жизни.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4. Развивать умения самостоятельно и правильно совершать процессы умывания, мытья рук; самостоятельно следить за своим внешним видом; вести себя за столом во время еды; самостоятельно одеваться и раздеваться, ухаживать за своими вещами (вещами личного пользования). </w:t>
      </w:r>
    </w:p>
    <w:p w:rsidR="00C72B92" w:rsidRDefault="008473D2">
      <w:pPr>
        <w:spacing w:after="0" w:line="276"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 xml:space="preserve">Содержание образовательной деятельности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i/>
          <w:sz w:val="28"/>
        </w:rPr>
        <w:t>Двигательная деятельность</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Порядковые упражнения. Построение в колонну по одному по росту. Перестроения из колонны по одному в колонну по два в движении, со сменой ведущего, самостоятельное перестроение в звенья на ходу по зрительным ориентирам. Повороты переступанием в движении и на месте направо, налево и кругом на месте. Общеразвивающие упражнения.</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Традиционные четырех 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повороты. Основные движения. Представления о зависимости хорошего результата в упражнении от правильного выполнения главных элементов техники: в беге — активного толчка и выноса маховой ноги; в прыжках — энергичного толчка и маха руками вперед — вверх; в метании — исходного положения, замаха; в лазании — чередующегося шага при подъеме на гимнастическую стенку одноименным способом. Подводящие упражнения. Ходьба с сохранением правильной осанки, </w:t>
      </w:r>
      <w:r>
        <w:rPr>
          <w:rFonts w:ascii="Times New Roman" w:eastAsia="Times New Roman" w:hAnsi="Times New Roman" w:cs="Times New Roman"/>
          <w:sz w:val="28"/>
        </w:rPr>
        <w:lastRenderedPageBreak/>
        <w:t xml:space="preserve">заданного темпа (быстрого, умеренного, медленного). Бег. Бег с энергичным отталкиванием мягким приземлением и сохранением равновесия. Виды бега: в колонне по одному и парами, соразмеряя свои движения с движениями партнера, «змейкой» между предметами, со сменой ведущего и темпа, между линиями, с высоким подниманием колен; со старта из разных исходных позиций (стоя, стоя на коленях и др.); на скорость (15—20 м, 2—3 раза), в медленном темпе (до 2 мин), со средней скоростью 40—60 м (3—4 раза); челночный бег (5×3=15), ведение колонны. Бросание, ловля, метание. Ловля мяча с расстояния 1,5 м, отбивание его об пол не менее 5 раз подряд. Правильные исходные положения при метании. Ползание, лазание.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Прыжки. Прыжки на двух ногах с поворотами кругом, со сменой ног; ноги вместе — 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10 см; прыжки в длину с места; вверх с места (спрыгивание на высоту 15—20 см). Сохранение равновесия после вращений или в заданных положениях: стоя на одной ноге, на приподнятой поверхности. Подвижные игры: правила; функции водящего. Игры с элементами соревнования. Подвижные игры и игровые упражнения на развитие крупной и мелкой моторики рук, быстроты реакции, скоростно-силовых качеств, координации, гибкости, равновесия. Спортивные упражнения. Ходьба на лыжах — скользящий шаг, повороты на месте, подъемы на гору ступающим шагом и полу елочкой, правила надевания и переноса лыж под рукой. Плавание — погружение в воду с головой, попеременные движения ног, игры в воде. Скольжение по ледяным дорожкам на двух ногах самостоятельное.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велосипеде: по прямой, по кругу, «змейкой», с поворотами. Ритмические движения: танцевальные позиции (исходные положения); элементы народных танцев; разный ритм и темп движений; элементы простейшего перестроения по музыкальному сигналу, ритмичные движения в соответствии с характером и темпом музыки. </w:t>
      </w:r>
    </w:p>
    <w:p w:rsidR="00C72B92" w:rsidRDefault="008473D2">
      <w:pPr>
        <w:spacing w:after="0" w:line="276"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 xml:space="preserve">Становление у детей ценностей здорового образа жизни, овладение его элементарными нормами и правилами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Представления об элементарных правилах здорового образа жизни, важности их соблюдения для здоровья человека; о вредных привычках, приводящих к болезням; об опасных и безопасных ситуациях для здоровья, а также как их предупредить. Основные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 </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b/>
          <w:i/>
          <w:sz w:val="28"/>
        </w:rPr>
        <w:t xml:space="preserve">Результаты образовательной деятельности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 двигательной деятельности ребенок проявляет хорошую координацию, быстроту, силу, выносливость, гибкость.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Уверенно и активно выполняет основные движения, основные элементы общеразвивающих, спортивных упражнений, свободно ориентируется в пространстве, хорошо развита крупная и мелкая моторика рук.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Проявляет интерес к разнообразным физическим упражнениям, действиям с различными физкультурными пособиями, настойчивость для достижения хорошего результата, потребность в двигательной активности.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Переносит освоенные упражнения в самостоятельную деятельность.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Самостоятельная двигательная деятельность разнообразна.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Ребенок проявляет элементарное творчество в двигательной деятельности: видоизменяет физические упражнения, создает комбинации из знакомых упражнений, передает образы персонажей в подвижных играх.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С интересом стремится узнать о факторах, обеспечивающих здоровье, с удовольствием слушает рассказы и сказки, стихи о здоровом образе жизни, любит рассуждать на эту тему, задает вопросы, делает выводы.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Может элементарно охарактеризовать свое самочувствие, привлечь внимание взрослого в случае недомогания.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Стремится к самостоятельному осуществлению процессов личной гигиены, их правильной организации.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Умеет в угрожающих здоровью ситуациях позвать на помощь взрослого.</w:t>
      </w: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2.4.2 Социально-коммуникативное развитие</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Дошкольник входит в мир социальных отношений.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Задачи образовательной деятельности: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1. Воспитывать доброжелательное отношение к взрослым и детям: быть приветливым, проявлять интерес к действиям и поступкам людей, желание по примеру воспитателя помочь, порадовать окружающих.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2. Развивать эмоциональную отзывчивость к взрослым и детям, сопереживание героям литературных произведений, доброе отношение к животным и растениям.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3. Воспитывать культуру общения со взрослыми и сверстниками, желание выполнять правила: здороваться, прощаться, благодарить за услугу, обращаться к воспитателю по имени и отчеству, быть вежливыми в общении со старшими и сверстниками, учиться сдерживать отрицательные эмоции и действия.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4. Развивать стремление к совместным играм, взаимодействию в паре или небольшой подгруппе, к взаимодействию в практической деятельности.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5. Развивать в детях уверенность, стремление к самостоятельности, привязанность к семье, к воспитателю.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i/>
          <w:sz w:val="28"/>
        </w:rPr>
        <w:t>Содержание образовательной деятельности</w:t>
      </w:r>
      <w:r>
        <w:rPr>
          <w:rFonts w:ascii="Times New Roman" w:eastAsia="Times New Roman" w:hAnsi="Times New Roman" w:cs="Times New Roman"/>
          <w:sz w:val="28"/>
        </w:rPr>
        <w:t>.</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b/>
          <w:i/>
          <w:sz w:val="28"/>
        </w:rPr>
        <w:t>Эмоции.</w:t>
      </w:r>
      <w:r>
        <w:rPr>
          <w:rFonts w:ascii="Times New Roman" w:eastAsia="Times New Roman" w:hAnsi="Times New Roman" w:cs="Times New Roman"/>
          <w:i/>
          <w:sz w:val="28"/>
        </w:rPr>
        <w:t xml:space="preserve"> </w:t>
      </w:r>
      <w:r>
        <w:rPr>
          <w:rFonts w:ascii="Times New Roman" w:eastAsia="Times New Roman" w:hAnsi="Times New Roman" w:cs="Times New Roman"/>
          <w:sz w:val="28"/>
        </w:rPr>
        <w:t xml:space="preserve">Понимание и различение ярко выраженных эмоциональных состояний, их проявление в мимике, жестах, в интонации голоса (радость, грусть, веселье, страх, гнев, удовольствие), связь эмоций и поступков людей по отношению друг к другу. Освоение способов проявления сочувствия, отзывчивости на эмоциональное состояние детей и взрослых. Отражение эмоций в имитационных играх, театрализации, этюдах.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b/>
          <w:i/>
          <w:sz w:val="28"/>
        </w:rPr>
        <w:t>Взаимоотношения и сотрудничество.</w:t>
      </w:r>
      <w:r>
        <w:rPr>
          <w:rFonts w:ascii="Times New Roman" w:eastAsia="Times New Roman" w:hAnsi="Times New Roman" w:cs="Times New Roman"/>
          <w:i/>
          <w:sz w:val="28"/>
        </w:rPr>
        <w:t xml:space="preserve"> </w:t>
      </w:r>
      <w:r>
        <w:rPr>
          <w:rFonts w:ascii="Times New Roman" w:eastAsia="Times New Roman" w:hAnsi="Times New Roman" w:cs="Times New Roman"/>
          <w:sz w:val="28"/>
        </w:rPr>
        <w:t xml:space="preserve">Представления о правилах согласованных действий и взаимоотношений. Освоение умений вступать в общение, совместную деятельность со сверстниками в подгрупповой игре, продуктивной деятельности: элементарно согласовывать замысел, вести диалог, использовать приемы справедливого распределения ролей и материалов (считалки, жребий), проявлять внимание к действиям партнеров, пояснять для других свои намерения и действия.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b/>
          <w:i/>
          <w:sz w:val="28"/>
        </w:rPr>
        <w:t xml:space="preserve">Культура поведения, общения со взрослыми и сверстниками. </w:t>
      </w:r>
      <w:r>
        <w:rPr>
          <w:rFonts w:ascii="Times New Roman" w:eastAsia="Times New Roman" w:hAnsi="Times New Roman" w:cs="Times New Roman"/>
          <w:sz w:val="28"/>
        </w:rPr>
        <w:t xml:space="preserve">Освоение правил и форм проявления вежливости, уважения к старшим: здороваться, прощаться, обращаться к взрослым на «вы», к воспитателю по имени-отчеству, благодарить. Освоение правил и форм вежливого и доброжелательного отношения к сверстникам в детском саду: обращаться по именам, избегать грубого тона, быть приветливым, дружелюбным, уважать игровое пространство другого ребенка, делиться игрушками, быть неравнодушным к состоянию и проблемам сверстников в группе.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b/>
          <w:i/>
          <w:sz w:val="28"/>
        </w:rPr>
        <w:t>Семья.</w:t>
      </w:r>
      <w:r>
        <w:rPr>
          <w:rFonts w:ascii="Times New Roman" w:eastAsia="Times New Roman" w:hAnsi="Times New Roman" w:cs="Times New Roman"/>
          <w:sz w:val="28"/>
        </w:rPr>
        <w:t xml:space="preserve"> Представление о семейных делах, событиях жизни (совместный отдых, приобретение домашних животных, посещение кафе, зоопарка, цирка, новоселье, выезд на дачу). Участие в ситуациях «добрых дел», направленных на членов семьи.</w:t>
      </w:r>
    </w:p>
    <w:p w:rsidR="00C72B92" w:rsidRDefault="008473D2">
      <w:pPr>
        <w:spacing w:after="0" w:line="276" w:lineRule="auto"/>
        <w:jc w:val="both"/>
        <w:rPr>
          <w:rFonts w:ascii="Times New Roman" w:eastAsia="Times New Roman" w:hAnsi="Times New Roman" w:cs="Times New Roman"/>
          <w:sz w:val="28"/>
        </w:rPr>
      </w:pPr>
      <w:r w:rsidRPr="00815EA0">
        <w:rPr>
          <w:rFonts w:ascii="Times New Roman" w:eastAsia="Times New Roman" w:hAnsi="Times New Roman" w:cs="Times New Roman"/>
          <w:b/>
          <w:i/>
          <w:sz w:val="28"/>
        </w:rPr>
        <w:t>Труд взрослых и рукотворный мир.</w:t>
      </w:r>
      <w:r>
        <w:rPr>
          <w:rFonts w:ascii="Times New Roman" w:eastAsia="Times New Roman" w:hAnsi="Times New Roman" w:cs="Times New Roman"/>
          <w:sz w:val="28"/>
        </w:rPr>
        <w:t xml:space="preserve"> Конкретные </w:t>
      </w:r>
      <w:r w:rsidR="00815EA0">
        <w:rPr>
          <w:rFonts w:ascii="Times New Roman" w:eastAsia="Times New Roman" w:hAnsi="Times New Roman" w:cs="Times New Roman"/>
          <w:sz w:val="28"/>
        </w:rPr>
        <w:t>профессии</w:t>
      </w:r>
      <w:r>
        <w:rPr>
          <w:rFonts w:ascii="Times New Roman" w:eastAsia="Times New Roman" w:hAnsi="Times New Roman" w:cs="Times New Roman"/>
          <w:sz w:val="28"/>
        </w:rPr>
        <w:t xml:space="preserve"> и взаимосвязи между ними, </w:t>
      </w:r>
      <w:r w:rsidR="00815EA0">
        <w:rPr>
          <w:rFonts w:ascii="Times New Roman" w:eastAsia="Times New Roman" w:hAnsi="Times New Roman" w:cs="Times New Roman"/>
          <w:sz w:val="28"/>
        </w:rPr>
        <w:t>содержание</w:t>
      </w:r>
      <w:r>
        <w:rPr>
          <w:rFonts w:ascii="Times New Roman" w:eastAsia="Times New Roman" w:hAnsi="Times New Roman" w:cs="Times New Roman"/>
          <w:sz w:val="28"/>
        </w:rPr>
        <w:t xml:space="preserve"> труда в соответствии с общей структурой трудового процесса: цель и мотив, материалы и предметы труда, инструменты и </w:t>
      </w:r>
      <w:r w:rsidR="00815EA0">
        <w:rPr>
          <w:rFonts w:ascii="Times New Roman" w:eastAsia="Times New Roman" w:hAnsi="Times New Roman" w:cs="Times New Roman"/>
          <w:sz w:val="28"/>
        </w:rPr>
        <w:t>оборудование набор</w:t>
      </w:r>
      <w:r>
        <w:rPr>
          <w:rFonts w:ascii="Times New Roman" w:eastAsia="Times New Roman" w:hAnsi="Times New Roman" w:cs="Times New Roman"/>
          <w:sz w:val="28"/>
        </w:rPr>
        <w:t xml:space="preserve"> трудовых действий, результат. </w:t>
      </w:r>
      <w:r>
        <w:rPr>
          <w:rFonts w:ascii="Times New Roman" w:eastAsia="Times New Roman" w:hAnsi="Times New Roman" w:cs="Times New Roman"/>
          <w:sz w:val="28"/>
        </w:rPr>
        <w:lastRenderedPageBreak/>
        <w:t xml:space="preserve">Понимание роли современной техники и материалов трудовой деятельности </w:t>
      </w:r>
      <w:r w:rsidR="00815EA0">
        <w:rPr>
          <w:rFonts w:ascii="Times New Roman" w:eastAsia="Times New Roman" w:hAnsi="Times New Roman" w:cs="Times New Roman"/>
          <w:sz w:val="28"/>
        </w:rPr>
        <w:t>взрослых</w:t>
      </w:r>
      <w:r>
        <w:rPr>
          <w:rFonts w:ascii="Times New Roman" w:eastAsia="Times New Roman" w:hAnsi="Times New Roman" w:cs="Times New Roman"/>
          <w:sz w:val="28"/>
        </w:rPr>
        <w:t xml:space="preserve">. Уважение к труду родителей, представление о  материальном </w:t>
      </w:r>
      <w:r w:rsidR="00815EA0">
        <w:rPr>
          <w:rFonts w:ascii="Times New Roman" w:eastAsia="Times New Roman" w:hAnsi="Times New Roman" w:cs="Times New Roman"/>
          <w:sz w:val="28"/>
        </w:rPr>
        <w:t>обеспечении</w:t>
      </w:r>
      <w:r>
        <w:rPr>
          <w:rFonts w:ascii="Times New Roman" w:eastAsia="Times New Roman" w:hAnsi="Times New Roman" w:cs="Times New Roman"/>
          <w:sz w:val="28"/>
        </w:rPr>
        <w:t xml:space="preserve"> семьи, ее бюджете.</w:t>
      </w:r>
    </w:p>
    <w:p w:rsidR="00C72B92" w:rsidRDefault="008473D2">
      <w:pPr>
        <w:spacing w:after="0" w:line="276" w:lineRule="auto"/>
        <w:jc w:val="both"/>
        <w:rPr>
          <w:rFonts w:ascii="Times New Roman" w:eastAsia="Times New Roman" w:hAnsi="Times New Roman" w:cs="Times New Roman"/>
          <w:sz w:val="28"/>
        </w:rPr>
      </w:pPr>
      <w:r w:rsidRPr="00815EA0">
        <w:rPr>
          <w:rFonts w:ascii="Times New Roman" w:eastAsia="Times New Roman" w:hAnsi="Times New Roman" w:cs="Times New Roman"/>
          <w:b/>
          <w:i/>
          <w:sz w:val="28"/>
        </w:rPr>
        <w:t>Самообслуживание и детский труд</w:t>
      </w:r>
      <w:r>
        <w:rPr>
          <w:rFonts w:ascii="Times New Roman" w:eastAsia="Times New Roman" w:hAnsi="Times New Roman" w:cs="Times New Roman"/>
          <w:sz w:val="28"/>
        </w:rPr>
        <w:t xml:space="preserve">. Развитие самостоятельности в самообслуживании. Расширение объема процессов самообслуживания и хозяйственно бытового труда. Освоение трудовых процессов, обеспечивающих ребёнку возможность с не большой помощью взрослого заботиться о </w:t>
      </w:r>
      <w:r w:rsidR="00815EA0">
        <w:rPr>
          <w:rFonts w:ascii="Times New Roman" w:eastAsia="Times New Roman" w:hAnsi="Times New Roman" w:cs="Times New Roman"/>
          <w:sz w:val="28"/>
        </w:rPr>
        <w:t>своей</w:t>
      </w:r>
      <w:r>
        <w:rPr>
          <w:rFonts w:ascii="Times New Roman" w:eastAsia="Times New Roman" w:hAnsi="Times New Roman" w:cs="Times New Roman"/>
          <w:sz w:val="28"/>
        </w:rPr>
        <w:t xml:space="preserve"> одежде и обуви. Представления о роли </w:t>
      </w:r>
      <w:r w:rsidR="00815EA0">
        <w:rPr>
          <w:rFonts w:ascii="Times New Roman" w:eastAsia="Times New Roman" w:hAnsi="Times New Roman" w:cs="Times New Roman"/>
          <w:sz w:val="28"/>
        </w:rPr>
        <w:t>самообслуживания</w:t>
      </w:r>
      <w:r>
        <w:rPr>
          <w:rFonts w:ascii="Times New Roman" w:eastAsia="Times New Roman" w:hAnsi="Times New Roman" w:cs="Times New Roman"/>
          <w:sz w:val="28"/>
        </w:rPr>
        <w:t xml:space="preserve"> в заботе о здоровье: важность чистоты кожи, полоскание рта после еды. Участие в новых видах дежурства- по уголку природы, помощи педагогу </w:t>
      </w:r>
      <w:r w:rsidR="00815EA0">
        <w:rPr>
          <w:rFonts w:ascii="Times New Roman" w:eastAsia="Times New Roman" w:hAnsi="Times New Roman" w:cs="Times New Roman"/>
          <w:sz w:val="28"/>
        </w:rPr>
        <w:t>при подготовке</w:t>
      </w:r>
      <w:r>
        <w:rPr>
          <w:rFonts w:ascii="Times New Roman" w:eastAsia="Times New Roman" w:hAnsi="Times New Roman" w:cs="Times New Roman"/>
          <w:sz w:val="28"/>
        </w:rPr>
        <w:t xml:space="preserve"> к занятиям. Освоение способов распределения коллективной работы по типу общего </w:t>
      </w:r>
      <w:r w:rsidR="00815EA0">
        <w:rPr>
          <w:rFonts w:ascii="Times New Roman" w:eastAsia="Times New Roman" w:hAnsi="Times New Roman" w:cs="Times New Roman"/>
          <w:sz w:val="28"/>
        </w:rPr>
        <w:t>труда (объединение</w:t>
      </w:r>
      <w:r>
        <w:rPr>
          <w:rFonts w:ascii="Times New Roman" w:eastAsia="Times New Roman" w:hAnsi="Times New Roman" w:cs="Times New Roman"/>
          <w:sz w:val="28"/>
        </w:rPr>
        <w:t xml:space="preserve"> всех результатов детского труда в единый) и </w:t>
      </w:r>
      <w:r w:rsidR="00815EA0">
        <w:rPr>
          <w:rFonts w:ascii="Times New Roman" w:eastAsia="Times New Roman" w:hAnsi="Times New Roman" w:cs="Times New Roman"/>
          <w:sz w:val="28"/>
        </w:rPr>
        <w:t>совместное</w:t>
      </w:r>
      <w:r>
        <w:rPr>
          <w:rFonts w:ascii="Times New Roman" w:eastAsia="Times New Roman" w:hAnsi="Times New Roman" w:cs="Times New Roman"/>
          <w:sz w:val="28"/>
        </w:rPr>
        <w:t xml:space="preserve"> выполнение трудового процесса, когда предмет труда переходит от одного участника труда к другому, для выполнения действий. Представление о </w:t>
      </w:r>
      <w:r w:rsidR="00815EA0">
        <w:rPr>
          <w:rFonts w:ascii="Times New Roman" w:eastAsia="Times New Roman" w:hAnsi="Times New Roman" w:cs="Times New Roman"/>
          <w:sz w:val="28"/>
        </w:rPr>
        <w:t>ручном</w:t>
      </w:r>
      <w:r>
        <w:rPr>
          <w:rFonts w:ascii="Times New Roman" w:eastAsia="Times New Roman" w:hAnsi="Times New Roman" w:cs="Times New Roman"/>
          <w:sz w:val="28"/>
        </w:rPr>
        <w:t xml:space="preserve"> труде и конструировании. Освоение умений создания поделок из бумаги, ткани, дерева, природного материала и </w:t>
      </w:r>
      <w:r w:rsidR="00815EA0">
        <w:rPr>
          <w:rFonts w:ascii="Times New Roman" w:eastAsia="Times New Roman" w:hAnsi="Times New Roman" w:cs="Times New Roman"/>
          <w:sz w:val="28"/>
        </w:rPr>
        <w:t>конструкторов</w:t>
      </w:r>
      <w:r>
        <w:rPr>
          <w:rFonts w:ascii="Times New Roman" w:eastAsia="Times New Roman" w:hAnsi="Times New Roman" w:cs="Times New Roman"/>
          <w:sz w:val="28"/>
        </w:rPr>
        <w:t xml:space="preserve">, способов </w:t>
      </w:r>
      <w:r w:rsidR="00815EA0">
        <w:rPr>
          <w:rFonts w:ascii="Times New Roman" w:eastAsia="Times New Roman" w:hAnsi="Times New Roman" w:cs="Times New Roman"/>
          <w:sz w:val="28"/>
        </w:rPr>
        <w:t>конструирования</w:t>
      </w:r>
      <w:r>
        <w:rPr>
          <w:rFonts w:ascii="Times New Roman" w:eastAsia="Times New Roman" w:hAnsi="Times New Roman" w:cs="Times New Roman"/>
          <w:sz w:val="28"/>
        </w:rPr>
        <w:t xml:space="preserve"> из </w:t>
      </w:r>
      <w:r w:rsidR="00815EA0">
        <w:rPr>
          <w:rFonts w:ascii="Times New Roman" w:eastAsia="Times New Roman" w:hAnsi="Times New Roman" w:cs="Times New Roman"/>
          <w:sz w:val="28"/>
        </w:rPr>
        <w:t>бросового</w:t>
      </w:r>
      <w:r>
        <w:rPr>
          <w:rFonts w:ascii="Times New Roman" w:eastAsia="Times New Roman" w:hAnsi="Times New Roman" w:cs="Times New Roman"/>
          <w:sz w:val="28"/>
        </w:rPr>
        <w:t xml:space="preserve"> материала, изготовление игрушек в технике оригами. Хозяйственная помощь детей в семье.</w:t>
      </w:r>
    </w:p>
    <w:p w:rsidR="00C72B92" w:rsidRDefault="00815EA0">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Обогащение</w:t>
      </w:r>
      <w:r w:rsidR="008473D2">
        <w:rPr>
          <w:rFonts w:ascii="Times New Roman" w:eastAsia="Times New Roman" w:hAnsi="Times New Roman" w:cs="Times New Roman"/>
          <w:sz w:val="28"/>
        </w:rPr>
        <w:t xml:space="preserve"> представлений о разнообразии </w:t>
      </w:r>
      <w:r>
        <w:rPr>
          <w:rFonts w:ascii="Times New Roman" w:eastAsia="Times New Roman" w:hAnsi="Times New Roman" w:cs="Times New Roman"/>
          <w:sz w:val="28"/>
        </w:rPr>
        <w:t>источников</w:t>
      </w:r>
      <w:r w:rsidR="008473D2">
        <w:rPr>
          <w:rFonts w:ascii="Times New Roman" w:eastAsia="Times New Roman" w:hAnsi="Times New Roman" w:cs="Times New Roman"/>
          <w:sz w:val="28"/>
        </w:rPr>
        <w:t xml:space="preserve"> и причин опасности в быту, на </w:t>
      </w:r>
      <w:r>
        <w:rPr>
          <w:rFonts w:ascii="Times New Roman" w:eastAsia="Times New Roman" w:hAnsi="Times New Roman" w:cs="Times New Roman"/>
          <w:sz w:val="28"/>
        </w:rPr>
        <w:t>улице,</w:t>
      </w:r>
      <w:r w:rsidR="008473D2">
        <w:rPr>
          <w:rFonts w:ascii="Times New Roman" w:eastAsia="Times New Roman" w:hAnsi="Times New Roman" w:cs="Times New Roman"/>
          <w:sz w:val="28"/>
        </w:rPr>
        <w:t xml:space="preserve"> в </w:t>
      </w:r>
      <w:r>
        <w:rPr>
          <w:rFonts w:ascii="Times New Roman" w:eastAsia="Times New Roman" w:hAnsi="Times New Roman" w:cs="Times New Roman"/>
          <w:sz w:val="28"/>
        </w:rPr>
        <w:t>природе,</w:t>
      </w:r>
      <w:r w:rsidR="008473D2">
        <w:rPr>
          <w:rFonts w:ascii="Times New Roman" w:eastAsia="Times New Roman" w:hAnsi="Times New Roman" w:cs="Times New Roman"/>
          <w:sz w:val="28"/>
        </w:rPr>
        <w:t xml:space="preserve"> о типичных ошибках, в </w:t>
      </w:r>
      <w:r>
        <w:rPr>
          <w:rFonts w:ascii="Times New Roman" w:eastAsia="Times New Roman" w:hAnsi="Times New Roman" w:cs="Times New Roman"/>
          <w:sz w:val="28"/>
        </w:rPr>
        <w:t>ситуациях</w:t>
      </w:r>
      <w:r w:rsidR="008473D2">
        <w:rPr>
          <w:rFonts w:ascii="Times New Roman" w:eastAsia="Times New Roman" w:hAnsi="Times New Roman" w:cs="Times New Roman"/>
          <w:sz w:val="28"/>
        </w:rPr>
        <w:t xml:space="preserve"> </w:t>
      </w:r>
      <w:r>
        <w:rPr>
          <w:rFonts w:ascii="Times New Roman" w:eastAsia="Times New Roman" w:hAnsi="Times New Roman" w:cs="Times New Roman"/>
          <w:sz w:val="28"/>
        </w:rPr>
        <w:t>опасный</w:t>
      </w:r>
      <w:r w:rsidR="008473D2">
        <w:rPr>
          <w:rFonts w:ascii="Times New Roman" w:eastAsia="Times New Roman" w:hAnsi="Times New Roman" w:cs="Times New Roman"/>
          <w:sz w:val="28"/>
        </w:rPr>
        <w:t xml:space="preserve"> для жизни и </w:t>
      </w:r>
      <w:r>
        <w:rPr>
          <w:rFonts w:ascii="Times New Roman" w:eastAsia="Times New Roman" w:hAnsi="Times New Roman" w:cs="Times New Roman"/>
          <w:sz w:val="28"/>
        </w:rPr>
        <w:t>здоровья (пожар</w:t>
      </w:r>
      <w:r w:rsidR="008473D2">
        <w:rPr>
          <w:rFonts w:ascii="Times New Roman" w:eastAsia="Times New Roman" w:hAnsi="Times New Roman" w:cs="Times New Roman"/>
          <w:sz w:val="28"/>
        </w:rPr>
        <w:t xml:space="preserve">, мороз, </w:t>
      </w:r>
      <w:r>
        <w:rPr>
          <w:rFonts w:ascii="Times New Roman" w:eastAsia="Times New Roman" w:hAnsi="Times New Roman" w:cs="Times New Roman"/>
          <w:sz w:val="28"/>
        </w:rPr>
        <w:t>жара</w:t>
      </w:r>
      <w:r w:rsidR="008473D2">
        <w:rPr>
          <w:rFonts w:ascii="Times New Roman" w:eastAsia="Times New Roman" w:hAnsi="Times New Roman" w:cs="Times New Roman"/>
          <w:sz w:val="28"/>
        </w:rPr>
        <w:t xml:space="preserve">, жаркое солнце, купание в незнакомом </w:t>
      </w:r>
      <w:r>
        <w:rPr>
          <w:rFonts w:ascii="Times New Roman" w:eastAsia="Times New Roman" w:hAnsi="Times New Roman" w:cs="Times New Roman"/>
          <w:sz w:val="28"/>
        </w:rPr>
        <w:t>водоеме, переход</w:t>
      </w:r>
      <w:r w:rsidR="008473D2">
        <w:rPr>
          <w:rFonts w:ascii="Times New Roman" w:eastAsia="Times New Roman" w:hAnsi="Times New Roman" w:cs="Times New Roman"/>
          <w:sz w:val="28"/>
        </w:rPr>
        <w:t xml:space="preserve"> по льду, контакты с бездомными животными и пр.). Предоставления о последствиях не </w:t>
      </w:r>
      <w:r>
        <w:rPr>
          <w:rFonts w:ascii="Times New Roman" w:eastAsia="Times New Roman" w:hAnsi="Times New Roman" w:cs="Times New Roman"/>
          <w:sz w:val="28"/>
        </w:rPr>
        <w:t>осторожных</w:t>
      </w:r>
      <w:r w:rsidR="008473D2">
        <w:rPr>
          <w:rFonts w:ascii="Times New Roman" w:eastAsia="Times New Roman" w:hAnsi="Times New Roman" w:cs="Times New Roman"/>
          <w:sz w:val="28"/>
        </w:rPr>
        <w:t xml:space="preserve"> </w:t>
      </w:r>
      <w:r>
        <w:rPr>
          <w:rFonts w:ascii="Times New Roman" w:eastAsia="Times New Roman" w:hAnsi="Times New Roman" w:cs="Times New Roman"/>
          <w:sz w:val="28"/>
        </w:rPr>
        <w:t>действий (ушиб</w:t>
      </w:r>
      <w:r w:rsidR="008473D2">
        <w:rPr>
          <w:rFonts w:ascii="Times New Roman" w:eastAsia="Times New Roman" w:hAnsi="Times New Roman" w:cs="Times New Roman"/>
          <w:sz w:val="28"/>
        </w:rPr>
        <w:t xml:space="preserve">, </w:t>
      </w:r>
      <w:r>
        <w:rPr>
          <w:rFonts w:ascii="Times New Roman" w:eastAsia="Times New Roman" w:hAnsi="Times New Roman" w:cs="Times New Roman"/>
          <w:sz w:val="28"/>
        </w:rPr>
        <w:t>обморожение</w:t>
      </w:r>
      <w:r w:rsidR="008473D2">
        <w:rPr>
          <w:rFonts w:ascii="Times New Roman" w:eastAsia="Times New Roman" w:hAnsi="Times New Roman" w:cs="Times New Roman"/>
          <w:sz w:val="28"/>
        </w:rPr>
        <w:t xml:space="preserve">, ожог, укус и пр.). Освоение </w:t>
      </w:r>
      <w:r>
        <w:rPr>
          <w:rFonts w:ascii="Times New Roman" w:eastAsia="Times New Roman" w:hAnsi="Times New Roman" w:cs="Times New Roman"/>
          <w:sz w:val="28"/>
        </w:rPr>
        <w:t>правил</w:t>
      </w:r>
      <w:r w:rsidR="008473D2">
        <w:rPr>
          <w:rFonts w:ascii="Times New Roman" w:eastAsia="Times New Roman" w:hAnsi="Times New Roman" w:cs="Times New Roman"/>
          <w:sz w:val="28"/>
        </w:rPr>
        <w:t xml:space="preserve"> поведения на улице, при переходе проезжей части дороги, знание сигнала светофора, указатели перехода улицы, остановок транспорта. </w:t>
      </w:r>
      <w:r>
        <w:rPr>
          <w:rFonts w:ascii="Times New Roman" w:eastAsia="Times New Roman" w:hAnsi="Times New Roman" w:cs="Times New Roman"/>
          <w:sz w:val="28"/>
        </w:rPr>
        <w:t>Правила</w:t>
      </w:r>
      <w:r w:rsidR="008473D2">
        <w:rPr>
          <w:rFonts w:ascii="Times New Roman" w:eastAsia="Times New Roman" w:hAnsi="Times New Roman" w:cs="Times New Roman"/>
          <w:sz w:val="28"/>
        </w:rPr>
        <w:t xml:space="preserve"> поведения с незнакомыми людьми : вступать в общение </w:t>
      </w:r>
      <w:r>
        <w:rPr>
          <w:rFonts w:ascii="Times New Roman" w:eastAsia="Times New Roman" w:hAnsi="Times New Roman" w:cs="Times New Roman"/>
          <w:sz w:val="28"/>
        </w:rPr>
        <w:t>только</w:t>
      </w:r>
      <w:r w:rsidR="008473D2">
        <w:rPr>
          <w:rFonts w:ascii="Times New Roman" w:eastAsia="Times New Roman" w:hAnsi="Times New Roman" w:cs="Times New Roman"/>
          <w:sz w:val="28"/>
        </w:rPr>
        <w:t xml:space="preserve"> в присутствие или с </w:t>
      </w:r>
      <w:r>
        <w:rPr>
          <w:rFonts w:ascii="Times New Roman" w:eastAsia="Times New Roman" w:hAnsi="Times New Roman" w:cs="Times New Roman"/>
          <w:sz w:val="28"/>
        </w:rPr>
        <w:t>разрешения</w:t>
      </w:r>
      <w:r w:rsidR="008473D2">
        <w:rPr>
          <w:rFonts w:ascii="Times New Roman" w:eastAsia="Times New Roman" w:hAnsi="Times New Roman" w:cs="Times New Roman"/>
          <w:sz w:val="28"/>
        </w:rPr>
        <w:t xml:space="preserve"> </w:t>
      </w:r>
      <w:r>
        <w:rPr>
          <w:rFonts w:ascii="Times New Roman" w:eastAsia="Times New Roman" w:hAnsi="Times New Roman" w:cs="Times New Roman"/>
          <w:sz w:val="28"/>
        </w:rPr>
        <w:t>родителей</w:t>
      </w:r>
      <w:r w:rsidR="008473D2">
        <w:rPr>
          <w:rFonts w:ascii="Times New Roman" w:eastAsia="Times New Roman" w:hAnsi="Times New Roman" w:cs="Times New Roman"/>
          <w:sz w:val="28"/>
        </w:rPr>
        <w:t xml:space="preserve">, не принимать угощения, подарки от не </w:t>
      </w:r>
      <w:r>
        <w:rPr>
          <w:rFonts w:ascii="Times New Roman" w:eastAsia="Times New Roman" w:hAnsi="Times New Roman" w:cs="Times New Roman"/>
          <w:sz w:val="28"/>
        </w:rPr>
        <w:t>знакомых</w:t>
      </w:r>
      <w:r w:rsidR="008473D2">
        <w:rPr>
          <w:rFonts w:ascii="Times New Roman" w:eastAsia="Times New Roman" w:hAnsi="Times New Roman" w:cs="Times New Roman"/>
          <w:sz w:val="28"/>
        </w:rPr>
        <w:t xml:space="preserve"> людей без </w:t>
      </w:r>
      <w:r>
        <w:rPr>
          <w:rFonts w:ascii="Times New Roman" w:eastAsia="Times New Roman" w:hAnsi="Times New Roman" w:cs="Times New Roman"/>
          <w:sz w:val="28"/>
        </w:rPr>
        <w:t>согласия</w:t>
      </w:r>
      <w:r w:rsidR="008473D2">
        <w:rPr>
          <w:rFonts w:ascii="Times New Roman" w:eastAsia="Times New Roman" w:hAnsi="Times New Roman" w:cs="Times New Roman"/>
          <w:sz w:val="28"/>
        </w:rPr>
        <w:t xml:space="preserve"> родителей не открывать дверь чужим людям и пр.</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Современный национальный воспитательный идеал- это высоконравственный, творческий, компетентный гражданин России,</w:t>
      </w:r>
      <w:r w:rsidR="00815EA0">
        <w:rPr>
          <w:rFonts w:ascii="Times New Roman" w:eastAsia="Times New Roman" w:hAnsi="Times New Roman" w:cs="Times New Roman"/>
          <w:sz w:val="28"/>
        </w:rPr>
        <w:t xml:space="preserve"> принимающий судьбу отечества к</w:t>
      </w:r>
      <w:r>
        <w:rPr>
          <w:rFonts w:ascii="Times New Roman" w:eastAsia="Times New Roman" w:hAnsi="Times New Roman" w:cs="Times New Roman"/>
          <w:sz w:val="28"/>
        </w:rPr>
        <w:t xml:space="preserve"> свою личную, осознающий </w:t>
      </w:r>
      <w:r w:rsidR="00815EA0">
        <w:rPr>
          <w:rFonts w:ascii="Times New Roman" w:eastAsia="Times New Roman" w:hAnsi="Times New Roman" w:cs="Times New Roman"/>
          <w:sz w:val="28"/>
        </w:rPr>
        <w:t>ответственность</w:t>
      </w:r>
      <w:r>
        <w:rPr>
          <w:rFonts w:ascii="Times New Roman" w:eastAsia="Times New Roman" w:hAnsi="Times New Roman" w:cs="Times New Roman"/>
          <w:sz w:val="28"/>
        </w:rPr>
        <w:t xml:space="preserve"> за </w:t>
      </w:r>
      <w:r w:rsidR="00815EA0">
        <w:rPr>
          <w:rFonts w:ascii="Times New Roman" w:eastAsia="Times New Roman" w:hAnsi="Times New Roman" w:cs="Times New Roman"/>
          <w:sz w:val="28"/>
        </w:rPr>
        <w:t>настоящее и будущее своей страны укорененным</w:t>
      </w:r>
      <w:r>
        <w:rPr>
          <w:rFonts w:ascii="Times New Roman" w:eastAsia="Times New Roman" w:hAnsi="Times New Roman" w:cs="Times New Roman"/>
          <w:sz w:val="28"/>
        </w:rPr>
        <w:t xml:space="preserve"> </w:t>
      </w:r>
      <w:r w:rsidR="00815EA0">
        <w:rPr>
          <w:rFonts w:ascii="Times New Roman" w:eastAsia="Times New Roman" w:hAnsi="Times New Roman" w:cs="Times New Roman"/>
          <w:sz w:val="28"/>
        </w:rPr>
        <w:t>в духовные и культурные традиции</w:t>
      </w:r>
      <w:r>
        <w:rPr>
          <w:rFonts w:ascii="Times New Roman" w:eastAsia="Times New Roman" w:hAnsi="Times New Roman" w:cs="Times New Roman"/>
          <w:sz w:val="28"/>
        </w:rPr>
        <w:t xml:space="preserve"> многонационального народа Российской </w:t>
      </w:r>
      <w:r w:rsidR="00815EA0">
        <w:rPr>
          <w:rFonts w:ascii="Times New Roman" w:eastAsia="Times New Roman" w:hAnsi="Times New Roman" w:cs="Times New Roman"/>
          <w:sz w:val="28"/>
        </w:rPr>
        <w:t>Федерации</w:t>
      </w:r>
      <w:r>
        <w:rPr>
          <w:rFonts w:ascii="Times New Roman" w:eastAsia="Times New Roman" w:hAnsi="Times New Roman" w:cs="Times New Roman"/>
          <w:sz w:val="28"/>
        </w:rPr>
        <w:t>.</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b/>
          <w:i/>
          <w:sz w:val="28"/>
        </w:rPr>
        <w:t>Патриотизм</w:t>
      </w:r>
      <w:r>
        <w:rPr>
          <w:rFonts w:ascii="Times New Roman" w:eastAsia="Times New Roman" w:hAnsi="Times New Roman" w:cs="Times New Roman"/>
          <w:sz w:val="28"/>
        </w:rPr>
        <w:t xml:space="preserve"> - нравственный и политический принцип, социальное чувство, с содержанием которого </w:t>
      </w:r>
      <w:r w:rsidR="00815EA0">
        <w:rPr>
          <w:rFonts w:ascii="Times New Roman" w:eastAsia="Times New Roman" w:hAnsi="Times New Roman" w:cs="Times New Roman"/>
          <w:sz w:val="28"/>
        </w:rPr>
        <w:t>является</w:t>
      </w:r>
      <w:r>
        <w:rPr>
          <w:rFonts w:ascii="Times New Roman" w:eastAsia="Times New Roman" w:hAnsi="Times New Roman" w:cs="Times New Roman"/>
          <w:sz w:val="28"/>
        </w:rPr>
        <w:t xml:space="preserve"> любовь, </w:t>
      </w:r>
      <w:r w:rsidR="00815EA0">
        <w:rPr>
          <w:rFonts w:ascii="Times New Roman" w:eastAsia="Times New Roman" w:hAnsi="Times New Roman" w:cs="Times New Roman"/>
          <w:sz w:val="28"/>
        </w:rPr>
        <w:t>привязанность</w:t>
      </w:r>
      <w:r>
        <w:rPr>
          <w:rFonts w:ascii="Times New Roman" w:eastAsia="Times New Roman" w:hAnsi="Times New Roman" w:cs="Times New Roman"/>
          <w:sz w:val="28"/>
        </w:rPr>
        <w:t xml:space="preserve"> к Родине, преданность ей и готовность к жертвам и подвигам ради неё.</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b/>
          <w:i/>
          <w:sz w:val="28"/>
        </w:rPr>
        <w:lastRenderedPageBreak/>
        <w:t xml:space="preserve">Социальная солидарность </w:t>
      </w:r>
      <w:r>
        <w:rPr>
          <w:rFonts w:ascii="Times New Roman" w:eastAsia="Times New Roman" w:hAnsi="Times New Roman" w:cs="Times New Roman"/>
          <w:b/>
          <w:sz w:val="28"/>
        </w:rPr>
        <w:t xml:space="preserve">- </w:t>
      </w:r>
      <w:r>
        <w:rPr>
          <w:rFonts w:ascii="Times New Roman" w:eastAsia="Times New Roman" w:hAnsi="Times New Roman" w:cs="Times New Roman"/>
          <w:sz w:val="28"/>
        </w:rPr>
        <w:t>единство убеждений и действий, взаимная помощь и поддержка, основанные на общности интересов и необходимости осуществления общих целей.</w:t>
      </w:r>
    </w:p>
    <w:p w:rsidR="00C72B92" w:rsidRDefault="00815EA0">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b/>
          <w:i/>
          <w:sz w:val="28"/>
        </w:rPr>
        <w:t xml:space="preserve">Гражданственность </w:t>
      </w:r>
      <w:r>
        <w:rPr>
          <w:rFonts w:ascii="Times New Roman" w:eastAsia="Times New Roman" w:hAnsi="Times New Roman" w:cs="Times New Roman"/>
          <w:b/>
          <w:sz w:val="28"/>
        </w:rPr>
        <w:t>-</w:t>
      </w:r>
      <w:r w:rsidR="008473D2">
        <w:rPr>
          <w:rFonts w:ascii="Times New Roman" w:eastAsia="Times New Roman" w:hAnsi="Times New Roman" w:cs="Times New Roman"/>
          <w:b/>
          <w:sz w:val="28"/>
        </w:rPr>
        <w:t xml:space="preserve"> </w:t>
      </w:r>
      <w:r w:rsidR="008473D2">
        <w:rPr>
          <w:rFonts w:ascii="Times New Roman" w:eastAsia="Times New Roman" w:hAnsi="Times New Roman" w:cs="Times New Roman"/>
          <w:sz w:val="28"/>
        </w:rPr>
        <w:t xml:space="preserve">качество, выраженное в глубоком осознание человеком своей </w:t>
      </w:r>
      <w:r>
        <w:rPr>
          <w:rFonts w:ascii="Times New Roman" w:eastAsia="Times New Roman" w:hAnsi="Times New Roman" w:cs="Times New Roman"/>
          <w:sz w:val="28"/>
        </w:rPr>
        <w:t>принадлежности</w:t>
      </w:r>
      <w:r w:rsidR="008473D2">
        <w:rPr>
          <w:rFonts w:ascii="Times New Roman" w:eastAsia="Times New Roman" w:hAnsi="Times New Roman" w:cs="Times New Roman"/>
          <w:sz w:val="28"/>
        </w:rPr>
        <w:t xml:space="preserve"> к обществу, в котором он живет, а </w:t>
      </w:r>
      <w:r>
        <w:rPr>
          <w:rFonts w:ascii="Times New Roman" w:eastAsia="Times New Roman" w:hAnsi="Times New Roman" w:cs="Times New Roman"/>
          <w:sz w:val="28"/>
        </w:rPr>
        <w:t>также</w:t>
      </w:r>
      <w:r w:rsidR="008473D2">
        <w:rPr>
          <w:rFonts w:ascii="Times New Roman" w:eastAsia="Times New Roman" w:hAnsi="Times New Roman" w:cs="Times New Roman"/>
          <w:sz w:val="28"/>
        </w:rPr>
        <w:t xml:space="preserve"> в осознание совокупности своих прав, </w:t>
      </w:r>
      <w:r>
        <w:rPr>
          <w:rFonts w:ascii="Times New Roman" w:eastAsia="Times New Roman" w:hAnsi="Times New Roman" w:cs="Times New Roman"/>
          <w:sz w:val="28"/>
        </w:rPr>
        <w:t>обязанностей</w:t>
      </w:r>
      <w:r w:rsidR="008473D2">
        <w:rPr>
          <w:rFonts w:ascii="Times New Roman" w:eastAsia="Times New Roman" w:hAnsi="Times New Roman" w:cs="Times New Roman"/>
          <w:sz w:val="28"/>
        </w:rPr>
        <w:t xml:space="preserve"> по отношению к обществу, в готовности добровольно следовать предписаниям его морали и закона.</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b/>
          <w:i/>
          <w:sz w:val="28"/>
        </w:rPr>
        <w:t xml:space="preserve">Человечество </w:t>
      </w:r>
      <w:r>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совокупность всех людей. В </w:t>
      </w:r>
      <w:r w:rsidR="00815EA0">
        <w:rPr>
          <w:rFonts w:ascii="Times New Roman" w:eastAsia="Times New Roman" w:hAnsi="Times New Roman" w:cs="Times New Roman"/>
          <w:sz w:val="28"/>
        </w:rPr>
        <w:t>виду</w:t>
      </w:r>
      <w:r>
        <w:rPr>
          <w:rFonts w:ascii="Times New Roman" w:eastAsia="Times New Roman" w:hAnsi="Times New Roman" w:cs="Times New Roman"/>
          <w:sz w:val="28"/>
        </w:rPr>
        <w:t xml:space="preserve"> высокого уровня социального развития, антропологические различия между людьми </w:t>
      </w:r>
      <w:r w:rsidR="00815EA0">
        <w:rPr>
          <w:rFonts w:ascii="Times New Roman" w:eastAsia="Times New Roman" w:hAnsi="Times New Roman" w:cs="Times New Roman"/>
          <w:sz w:val="28"/>
        </w:rPr>
        <w:t>дополняются</w:t>
      </w:r>
      <w:r>
        <w:rPr>
          <w:rFonts w:ascii="Times New Roman" w:eastAsia="Times New Roman" w:hAnsi="Times New Roman" w:cs="Times New Roman"/>
          <w:sz w:val="28"/>
        </w:rPr>
        <w:t xml:space="preserve"> </w:t>
      </w:r>
      <w:r w:rsidR="00815EA0">
        <w:rPr>
          <w:rFonts w:ascii="Times New Roman" w:eastAsia="Times New Roman" w:hAnsi="Times New Roman" w:cs="Times New Roman"/>
          <w:sz w:val="28"/>
        </w:rPr>
        <w:t>культурными (значительно</w:t>
      </w:r>
      <w:r>
        <w:rPr>
          <w:rFonts w:ascii="Times New Roman" w:eastAsia="Times New Roman" w:hAnsi="Times New Roman" w:cs="Times New Roman"/>
          <w:sz w:val="28"/>
        </w:rPr>
        <w:t xml:space="preserve"> большей степени, чем у других социальных животных).</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b/>
          <w:i/>
          <w:sz w:val="28"/>
        </w:rPr>
        <w:t xml:space="preserve">Результаты образовательной деятельности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Ребенок преимущественно жизнерадостно, дружелюбно настроен.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Внимателен к словам и оценкам взрослых, стремится к положительным формам поведения.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 привычной обстановке самостоятельно выполняет знакомые правила общения со взрослыми (здороваться, прощаться, обращаться на «вы»).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Общаясь со сверстниками, проявляет желание понять их замыслы, делится игрушками, вступает в ролевой диалог.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Замечает ярко выраженное эмоциональное состояние сверстника или близких, по примеру воспитателя проявляет сочувствие; сопереживает героям сказок и пр.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Охотно отвечает на вопросы о семье, проявляет любовь к родителям, доверие к воспитателю. </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b/>
          <w:i/>
          <w:sz w:val="28"/>
        </w:rPr>
        <w:t xml:space="preserve">Развиваем ценностное отношение к труду. </w:t>
      </w: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sz w:val="28"/>
        </w:rPr>
        <w:t>Задачи образовательной деятельности: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Формировать представление об отдельных профессиях взрослых на основе ознакомления с конкретными видами труда; помочь увидеть направленность труда на достижение результата и удовлетворение потребностей людей.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Воспитывать уважение и благодарность взрослым за их труд, заботу о детях.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Вовлекать детей (в объеме возрастных возможностей) в простейшие процессы хозяйственно-бытового труда — от постановки цели до получения результата труда; при поддержке взрослого развивать умение контролировать качество результатов своего труда (не осталось ли грязи, насухо ли вытерто, убраны ли на место инструменты и материалы).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Способствовать дальнейшему развитию самостоятельности и уверенности в самообслуживании, желания включаться в повседневные трудовые дела в детском саду и семье.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Обогащение представлений детей о содержании и структуре процессов хозяйственно-бытового труда взрослых в дошкольной организации: сервировка стола; мытье посуды; поддержание чистоты и порядка в групповой комнате; стирка белья; приготовление пищи; о труде взрослых в ближайшем окружении (профессии: продавец, шофер, врач и др.).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Формирование представлений о структуре трудового процесса, взаимосвязи его компонентов на примере конкретных процессов труда (цель труда определяет, какие предметы, материалы и инструменты нужны для выполнения трудовых действий и получения результата, соответствующего его назначению).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Понимание направленности трудовых процессов на результат (например: повар заботится, чтобы дети были вкусно накормлены). Расширение представлений о предметном мире как результате трудовой деятельности взрослых. </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sz w:val="28"/>
        </w:rPr>
        <w:t xml:space="preserve">  Развитие интереса к предметам бытовой техники, которые широко используются дома и в детском саду: пылесос, овощерезка, мясорубка, стиральная машина и пр.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Отчетливое представление о процессах самообслуживания, правилах и способах их выполнения. Развитие самостоятельности в выполнении процессов самообслуживания и отдельных процессов хозяйственно- бытового труда.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Ребенок проявляет познавательный интерес к труду взрослых, профессиям, технике; охотно отражает эти представления в играх.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Ребенок самостоятелен в самообслуживании, сам ставит цель, видит необходимость выполнения определенных действий для достижения результата.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Стремится к выполнению трудовых обязанностей, охотно включается в совместный труд со взрослыми или сверстниками.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b/>
          <w:i/>
          <w:sz w:val="28"/>
        </w:rPr>
        <w:t>Формирование основ безопасного поведения в быту, социуме, природе</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i/>
          <w:sz w:val="28"/>
        </w:rPr>
        <w:t>Задачи образовательной деятельности: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Обогащать представления детей об основных источниках и видах опасности в быту, на улице, в природе, в общении с незнакомыми людьми.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Продолжать знакомить детей с простейшими способами безопасного поведения в опасных ситуациях. </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sz w:val="28"/>
        </w:rPr>
        <w:t xml:space="preserve">  Формировать представления о правилах безопасного дорожного движения в качестве пешехода и пассажира транспортного средства.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Ознакомление с помощью картинок, инсценировок с игрушками, ситуаций с возможными опасностями в быту, на улице, в природе, в общении с незнакомыми людьми; с правилами поведения: как позвать взрослого на помощь. Типичные ошибки ребенка в опасной ситуации (нельзя близко подходить к огню, к краю ямы или высокого берега, высовываться из окна, зажигать спички и пр.). Освоение способов безопасного обращения с предметами (ножницы, стеклянные, колющие, режущие предметы). Правила спокойной игры: не ломать постройки детей, не кидаться песком, соблюдать осторожность в подвижных играх. Знакомство со светофором, знание о значении его сигналов и правилах перехода улицы только на зеленый сигнал. </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b/>
          <w:i/>
          <w:sz w:val="28"/>
        </w:rPr>
        <w:t xml:space="preserve">Результаты образовательной деятельности </w:t>
      </w:r>
    </w:p>
    <w:p w:rsidR="00C72B92" w:rsidRDefault="00815EA0">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b/>
          <w:i/>
          <w:sz w:val="28"/>
        </w:rPr>
        <w:t>Формирование основ</w:t>
      </w:r>
      <w:r w:rsidR="008473D2">
        <w:rPr>
          <w:rFonts w:ascii="Times New Roman" w:eastAsia="Times New Roman" w:hAnsi="Times New Roman" w:cs="Times New Roman"/>
          <w:b/>
          <w:i/>
          <w:sz w:val="28"/>
        </w:rPr>
        <w:t xml:space="preserve"> патриотизма </w:t>
      </w:r>
    </w:p>
    <w:p w:rsidR="00C72B92" w:rsidRPr="00437595" w:rsidRDefault="008473D2" w:rsidP="00437595">
      <w:pPr>
        <w:spacing w:after="0" w:line="276" w:lineRule="auto"/>
        <w:jc w:val="both"/>
        <w:rPr>
          <w:rFonts w:ascii="Times New Roman" w:eastAsia="Times New Roman" w:hAnsi="Times New Roman" w:cs="Times New Roman"/>
          <w:sz w:val="28"/>
        </w:rPr>
      </w:pPr>
      <w:r w:rsidRPr="00437595">
        <w:rPr>
          <w:rFonts w:ascii="Times New Roman" w:eastAsia="Times New Roman" w:hAnsi="Times New Roman" w:cs="Times New Roman"/>
          <w:sz w:val="28"/>
        </w:rPr>
        <w:t xml:space="preserve">Имеет представления о семейных ценностях, семейных традициях, бережном отношение к ним; проявляет нравственные чувства, эмоционально </w:t>
      </w:r>
      <w:r w:rsidR="00815EA0" w:rsidRPr="00437595">
        <w:rPr>
          <w:rFonts w:ascii="Times New Roman" w:eastAsia="Times New Roman" w:hAnsi="Times New Roman" w:cs="Times New Roman"/>
          <w:sz w:val="28"/>
        </w:rPr>
        <w:t>ценностное</w:t>
      </w:r>
      <w:r w:rsidRPr="00437595">
        <w:rPr>
          <w:rFonts w:ascii="Times New Roman" w:eastAsia="Times New Roman" w:hAnsi="Times New Roman" w:cs="Times New Roman"/>
          <w:sz w:val="28"/>
        </w:rPr>
        <w:t xml:space="preserve"> отношения к семье; </w:t>
      </w:r>
    </w:p>
    <w:p w:rsidR="00C72B92" w:rsidRPr="00437595" w:rsidRDefault="00815EA0" w:rsidP="00437595">
      <w:pPr>
        <w:spacing w:after="0" w:line="276" w:lineRule="auto"/>
        <w:jc w:val="both"/>
        <w:rPr>
          <w:rFonts w:ascii="Times New Roman" w:eastAsia="Times New Roman" w:hAnsi="Times New Roman" w:cs="Times New Roman"/>
          <w:sz w:val="28"/>
        </w:rPr>
      </w:pPr>
      <w:r w:rsidRPr="00437595">
        <w:rPr>
          <w:rFonts w:ascii="Times New Roman" w:eastAsia="Times New Roman" w:hAnsi="Times New Roman" w:cs="Times New Roman"/>
          <w:sz w:val="28"/>
        </w:rPr>
        <w:t>Проявляет</w:t>
      </w:r>
      <w:r w:rsidR="008473D2" w:rsidRPr="00437595">
        <w:rPr>
          <w:rFonts w:ascii="Times New Roman" w:eastAsia="Times New Roman" w:hAnsi="Times New Roman" w:cs="Times New Roman"/>
          <w:sz w:val="28"/>
        </w:rPr>
        <w:t xml:space="preserve"> ценностное отношение к прошлому и будущему - своему, своей </w:t>
      </w:r>
      <w:r w:rsidRPr="00437595">
        <w:rPr>
          <w:rFonts w:ascii="Times New Roman" w:eastAsia="Times New Roman" w:hAnsi="Times New Roman" w:cs="Times New Roman"/>
          <w:sz w:val="28"/>
        </w:rPr>
        <w:t>семьи,</w:t>
      </w:r>
      <w:r w:rsidR="008473D2" w:rsidRPr="00437595">
        <w:rPr>
          <w:rFonts w:ascii="Times New Roman" w:eastAsia="Times New Roman" w:hAnsi="Times New Roman" w:cs="Times New Roman"/>
          <w:sz w:val="28"/>
        </w:rPr>
        <w:t xml:space="preserve"> своей страны; проявляет </w:t>
      </w:r>
      <w:r w:rsidRPr="00437595">
        <w:rPr>
          <w:rFonts w:ascii="Times New Roman" w:eastAsia="Times New Roman" w:hAnsi="Times New Roman" w:cs="Times New Roman"/>
          <w:sz w:val="28"/>
        </w:rPr>
        <w:t>уважительное</w:t>
      </w:r>
      <w:r w:rsidR="008473D2" w:rsidRPr="00437595">
        <w:rPr>
          <w:rFonts w:ascii="Times New Roman" w:eastAsia="Times New Roman" w:hAnsi="Times New Roman" w:cs="Times New Roman"/>
          <w:sz w:val="28"/>
        </w:rPr>
        <w:t xml:space="preserve"> отношение к </w:t>
      </w:r>
      <w:r w:rsidRPr="00437595">
        <w:rPr>
          <w:rFonts w:ascii="Times New Roman" w:eastAsia="Times New Roman" w:hAnsi="Times New Roman" w:cs="Times New Roman"/>
          <w:sz w:val="28"/>
        </w:rPr>
        <w:t>родителям,</w:t>
      </w:r>
      <w:r w:rsidR="008473D2" w:rsidRPr="00437595">
        <w:rPr>
          <w:rFonts w:ascii="Times New Roman" w:eastAsia="Times New Roman" w:hAnsi="Times New Roman" w:cs="Times New Roman"/>
          <w:sz w:val="28"/>
        </w:rPr>
        <w:t xml:space="preserve"> </w:t>
      </w:r>
      <w:r w:rsidRPr="00437595">
        <w:rPr>
          <w:rFonts w:ascii="Times New Roman" w:eastAsia="Times New Roman" w:hAnsi="Times New Roman" w:cs="Times New Roman"/>
          <w:sz w:val="28"/>
        </w:rPr>
        <w:t>старшим заботливое</w:t>
      </w:r>
      <w:r w:rsidR="008473D2" w:rsidRPr="00437595">
        <w:rPr>
          <w:rFonts w:ascii="Times New Roman" w:eastAsia="Times New Roman" w:hAnsi="Times New Roman" w:cs="Times New Roman"/>
          <w:sz w:val="28"/>
        </w:rPr>
        <w:t xml:space="preserve"> отношение к младшим; </w:t>
      </w:r>
    </w:p>
    <w:p w:rsidR="00C72B92" w:rsidRPr="00437595" w:rsidRDefault="008473D2" w:rsidP="00437595">
      <w:pPr>
        <w:spacing w:after="0" w:line="276" w:lineRule="auto"/>
        <w:jc w:val="both"/>
        <w:rPr>
          <w:rFonts w:ascii="Times New Roman" w:eastAsia="Times New Roman" w:hAnsi="Times New Roman" w:cs="Times New Roman"/>
          <w:sz w:val="28"/>
        </w:rPr>
      </w:pPr>
      <w:r w:rsidRPr="00437595">
        <w:rPr>
          <w:rFonts w:ascii="Times New Roman" w:eastAsia="Times New Roman" w:hAnsi="Times New Roman" w:cs="Times New Roman"/>
          <w:sz w:val="28"/>
        </w:rPr>
        <w:t xml:space="preserve">Имеет </w:t>
      </w:r>
      <w:r w:rsidR="00815EA0" w:rsidRPr="00437595">
        <w:rPr>
          <w:rFonts w:ascii="Times New Roman" w:eastAsia="Times New Roman" w:hAnsi="Times New Roman" w:cs="Times New Roman"/>
          <w:sz w:val="28"/>
        </w:rPr>
        <w:t>первичные</w:t>
      </w:r>
      <w:r w:rsidRPr="00437595">
        <w:rPr>
          <w:rFonts w:ascii="Times New Roman" w:eastAsia="Times New Roman" w:hAnsi="Times New Roman" w:cs="Times New Roman"/>
          <w:sz w:val="28"/>
        </w:rPr>
        <w:t xml:space="preserve"> представления о гражданских ценностях, ценностях истории, основанных на национальных традициях, связи </w:t>
      </w:r>
      <w:r w:rsidR="00815EA0" w:rsidRPr="00437595">
        <w:rPr>
          <w:rFonts w:ascii="Times New Roman" w:eastAsia="Times New Roman" w:hAnsi="Times New Roman" w:cs="Times New Roman"/>
          <w:sz w:val="28"/>
        </w:rPr>
        <w:t>поколении</w:t>
      </w:r>
      <w:r w:rsidRPr="00437595">
        <w:rPr>
          <w:rFonts w:ascii="Times New Roman" w:eastAsia="Times New Roman" w:hAnsi="Times New Roman" w:cs="Times New Roman"/>
          <w:sz w:val="28"/>
        </w:rPr>
        <w:t xml:space="preserve">, уважении к героям России; </w:t>
      </w:r>
    </w:p>
    <w:p w:rsidR="00C72B92" w:rsidRPr="00437595" w:rsidRDefault="008473D2" w:rsidP="00437595">
      <w:pPr>
        <w:spacing w:after="0" w:line="276" w:lineRule="auto"/>
        <w:jc w:val="both"/>
        <w:rPr>
          <w:rFonts w:ascii="Times New Roman" w:eastAsia="Times New Roman" w:hAnsi="Times New Roman" w:cs="Times New Roman"/>
          <w:sz w:val="28"/>
        </w:rPr>
      </w:pPr>
      <w:r w:rsidRPr="00437595">
        <w:rPr>
          <w:rFonts w:ascii="Times New Roman" w:eastAsia="Times New Roman" w:hAnsi="Times New Roman" w:cs="Times New Roman"/>
          <w:sz w:val="28"/>
        </w:rPr>
        <w:t xml:space="preserve">Знает символы государства - флаг, герб и символику субъекта Российской </w:t>
      </w:r>
      <w:r w:rsidR="00437595" w:rsidRPr="00437595">
        <w:rPr>
          <w:rFonts w:ascii="Times New Roman" w:eastAsia="Times New Roman" w:hAnsi="Times New Roman" w:cs="Times New Roman"/>
          <w:sz w:val="28"/>
        </w:rPr>
        <w:t>Федерации в</w:t>
      </w:r>
      <w:r w:rsidRPr="00437595">
        <w:rPr>
          <w:rFonts w:ascii="Times New Roman" w:eastAsia="Times New Roman" w:hAnsi="Times New Roman" w:cs="Times New Roman"/>
          <w:sz w:val="28"/>
        </w:rPr>
        <w:t xml:space="preserve"> которой живет; </w:t>
      </w:r>
    </w:p>
    <w:p w:rsidR="00C72B92" w:rsidRPr="00437595" w:rsidRDefault="00437595" w:rsidP="00437595">
      <w:pPr>
        <w:spacing w:after="0" w:line="276" w:lineRule="auto"/>
        <w:jc w:val="both"/>
        <w:rPr>
          <w:rFonts w:ascii="Times New Roman" w:eastAsia="Times New Roman" w:hAnsi="Times New Roman" w:cs="Times New Roman"/>
          <w:sz w:val="28"/>
        </w:rPr>
      </w:pPr>
      <w:r w:rsidRPr="00437595">
        <w:rPr>
          <w:rFonts w:ascii="Times New Roman" w:eastAsia="Times New Roman" w:hAnsi="Times New Roman" w:cs="Times New Roman"/>
          <w:sz w:val="28"/>
        </w:rPr>
        <w:t>Проявляет</w:t>
      </w:r>
      <w:r w:rsidR="008473D2" w:rsidRPr="00437595">
        <w:rPr>
          <w:rFonts w:ascii="Times New Roman" w:eastAsia="Times New Roman" w:hAnsi="Times New Roman" w:cs="Times New Roman"/>
          <w:sz w:val="28"/>
        </w:rPr>
        <w:t xml:space="preserve"> высшие </w:t>
      </w:r>
      <w:r w:rsidRPr="00437595">
        <w:rPr>
          <w:rFonts w:ascii="Times New Roman" w:eastAsia="Times New Roman" w:hAnsi="Times New Roman" w:cs="Times New Roman"/>
          <w:sz w:val="28"/>
        </w:rPr>
        <w:t>нравственные</w:t>
      </w:r>
      <w:r w:rsidR="008473D2" w:rsidRPr="00437595">
        <w:rPr>
          <w:rFonts w:ascii="Times New Roman" w:eastAsia="Times New Roman" w:hAnsi="Times New Roman" w:cs="Times New Roman"/>
          <w:sz w:val="28"/>
        </w:rPr>
        <w:t xml:space="preserve"> чувства; патриотизм, уважение к правам и </w:t>
      </w:r>
      <w:r w:rsidRPr="00437595">
        <w:rPr>
          <w:rFonts w:ascii="Times New Roman" w:eastAsia="Times New Roman" w:hAnsi="Times New Roman" w:cs="Times New Roman"/>
          <w:sz w:val="28"/>
        </w:rPr>
        <w:t>обязанностя</w:t>
      </w:r>
      <w:r w:rsidR="008473D2" w:rsidRPr="00437595">
        <w:rPr>
          <w:rFonts w:ascii="Times New Roman" w:eastAsia="Times New Roman" w:hAnsi="Times New Roman" w:cs="Times New Roman"/>
          <w:sz w:val="28"/>
        </w:rPr>
        <w:t xml:space="preserve">м человека; </w:t>
      </w:r>
    </w:p>
    <w:p w:rsidR="00C72B92" w:rsidRPr="00437595" w:rsidRDefault="008473D2" w:rsidP="00437595">
      <w:pPr>
        <w:spacing w:after="0" w:line="276" w:lineRule="auto"/>
        <w:jc w:val="both"/>
        <w:rPr>
          <w:rFonts w:ascii="Times New Roman" w:eastAsia="Times New Roman" w:hAnsi="Times New Roman" w:cs="Times New Roman"/>
          <w:sz w:val="28"/>
        </w:rPr>
      </w:pPr>
      <w:r w:rsidRPr="00437595">
        <w:rPr>
          <w:rFonts w:ascii="Times New Roman" w:eastAsia="Times New Roman" w:hAnsi="Times New Roman" w:cs="Times New Roman"/>
          <w:sz w:val="28"/>
        </w:rPr>
        <w:t xml:space="preserve">Имеет начальное представления о правах и обязанностях человека, гражданина, семьянина, товарища; </w:t>
      </w:r>
      <w:r w:rsidR="00437595" w:rsidRPr="00437595">
        <w:rPr>
          <w:rFonts w:ascii="Times New Roman" w:eastAsia="Times New Roman" w:hAnsi="Times New Roman" w:cs="Times New Roman"/>
          <w:sz w:val="28"/>
        </w:rPr>
        <w:t>проявляет</w:t>
      </w:r>
      <w:r w:rsidRPr="00437595">
        <w:rPr>
          <w:rFonts w:ascii="Times New Roman" w:eastAsia="Times New Roman" w:hAnsi="Times New Roman" w:cs="Times New Roman"/>
          <w:sz w:val="28"/>
        </w:rPr>
        <w:t xml:space="preserve"> интерес к </w:t>
      </w:r>
      <w:r w:rsidR="00437595" w:rsidRPr="00437595">
        <w:rPr>
          <w:rFonts w:ascii="Times New Roman" w:eastAsia="Times New Roman" w:hAnsi="Times New Roman" w:cs="Times New Roman"/>
          <w:sz w:val="28"/>
        </w:rPr>
        <w:t>государственным</w:t>
      </w:r>
      <w:r w:rsidRPr="00437595">
        <w:rPr>
          <w:rFonts w:ascii="Times New Roman" w:eastAsia="Times New Roman" w:hAnsi="Times New Roman" w:cs="Times New Roman"/>
          <w:sz w:val="28"/>
        </w:rPr>
        <w:t xml:space="preserve"> праздникам и имеет </w:t>
      </w:r>
      <w:r w:rsidR="00437595" w:rsidRPr="00437595">
        <w:rPr>
          <w:rFonts w:ascii="Times New Roman" w:eastAsia="Times New Roman" w:hAnsi="Times New Roman" w:cs="Times New Roman"/>
          <w:sz w:val="28"/>
        </w:rPr>
        <w:t>желание</w:t>
      </w:r>
      <w:r w:rsidRPr="00437595">
        <w:rPr>
          <w:rFonts w:ascii="Times New Roman" w:eastAsia="Times New Roman" w:hAnsi="Times New Roman" w:cs="Times New Roman"/>
          <w:sz w:val="28"/>
        </w:rPr>
        <w:t xml:space="preserve"> и их организации в ДОО.</w:t>
      </w: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i/>
          <w:sz w:val="28"/>
        </w:rPr>
        <w:t xml:space="preserve">Гражданская позиция и права сознания. </w:t>
      </w:r>
    </w:p>
    <w:p w:rsidR="00C72B92" w:rsidRPr="00437595" w:rsidRDefault="008473D2" w:rsidP="00437595">
      <w:pPr>
        <w:spacing w:after="0" w:line="276" w:lineRule="auto"/>
        <w:jc w:val="both"/>
        <w:rPr>
          <w:rFonts w:ascii="Times New Roman" w:eastAsia="Times New Roman" w:hAnsi="Times New Roman" w:cs="Times New Roman"/>
          <w:sz w:val="28"/>
        </w:rPr>
      </w:pPr>
      <w:r w:rsidRPr="00437595">
        <w:rPr>
          <w:rFonts w:ascii="Times New Roman" w:eastAsia="Times New Roman" w:hAnsi="Times New Roman" w:cs="Times New Roman"/>
          <w:sz w:val="28"/>
        </w:rPr>
        <w:t xml:space="preserve">Иметь представление об </w:t>
      </w:r>
      <w:r w:rsidR="00437595" w:rsidRPr="00437595">
        <w:rPr>
          <w:rFonts w:ascii="Times New Roman" w:eastAsia="Times New Roman" w:hAnsi="Times New Roman" w:cs="Times New Roman"/>
          <w:sz w:val="28"/>
        </w:rPr>
        <w:t>этических</w:t>
      </w:r>
      <w:r w:rsidRPr="00437595">
        <w:rPr>
          <w:rFonts w:ascii="Times New Roman" w:eastAsia="Times New Roman" w:hAnsi="Times New Roman" w:cs="Times New Roman"/>
          <w:sz w:val="28"/>
        </w:rPr>
        <w:t xml:space="preserve"> нормах, взаимоотношений между людьми разных этносов, носителями разных убеждений, представителями различных культур; </w:t>
      </w:r>
    </w:p>
    <w:p w:rsidR="00C72B92" w:rsidRPr="00437595" w:rsidRDefault="008473D2" w:rsidP="00437595">
      <w:pPr>
        <w:spacing w:after="0" w:line="276" w:lineRule="auto"/>
        <w:jc w:val="both"/>
        <w:rPr>
          <w:rFonts w:ascii="Times New Roman" w:eastAsia="Times New Roman" w:hAnsi="Times New Roman" w:cs="Times New Roman"/>
          <w:sz w:val="28"/>
        </w:rPr>
      </w:pPr>
      <w:r w:rsidRPr="00437595">
        <w:rPr>
          <w:rFonts w:ascii="Times New Roman" w:eastAsia="Times New Roman" w:hAnsi="Times New Roman" w:cs="Times New Roman"/>
          <w:sz w:val="28"/>
        </w:rPr>
        <w:t>имеет первичные представления о многонациональности России, фольклоре и этнокультурных традициях народов России;</w:t>
      </w:r>
    </w:p>
    <w:p w:rsidR="00C72B92" w:rsidRPr="00437595" w:rsidRDefault="008473D2" w:rsidP="00437595">
      <w:pPr>
        <w:spacing w:after="0" w:line="276" w:lineRule="auto"/>
        <w:jc w:val="both"/>
        <w:rPr>
          <w:rFonts w:ascii="Times New Roman" w:eastAsia="Times New Roman" w:hAnsi="Times New Roman" w:cs="Times New Roman"/>
          <w:sz w:val="28"/>
        </w:rPr>
      </w:pPr>
      <w:r w:rsidRPr="00437595">
        <w:rPr>
          <w:rFonts w:ascii="Times New Roman" w:eastAsia="Times New Roman" w:hAnsi="Times New Roman" w:cs="Times New Roman"/>
          <w:sz w:val="28"/>
        </w:rPr>
        <w:lastRenderedPageBreak/>
        <w:t xml:space="preserve">понимает что все люди имеют </w:t>
      </w:r>
      <w:r w:rsidR="00437595" w:rsidRPr="00437595">
        <w:rPr>
          <w:rFonts w:ascii="Times New Roman" w:eastAsia="Times New Roman" w:hAnsi="Times New Roman" w:cs="Times New Roman"/>
          <w:sz w:val="28"/>
        </w:rPr>
        <w:t>равные</w:t>
      </w:r>
      <w:r w:rsidRPr="00437595">
        <w:rPr>
          <w:rFonts w:ascii="Times New Roman" w:eastAsia="Times New Roman" w:hAnsi="Times New Roman" w:cs="Times New Roman"/>
          <w:sz w:val="28"/>
        </w:rPr>
        <w:t xml:space="preserve"> права и </w:t>
      </w:r>
      <w:r w:rsidR="00437595" w:rsidRPr="00437595">
        <w:rPr>
          <w:rFonts w:ascii="Times New Roman" w:eastAsia="Times New Roman" w:hAnsi="Times New Roman" w:cs="Times New Roman"/>
          <w:sz w:val="28"/>
        </w:rPr>
        <w:t>могут</w:t>
      </w:r>
      <w:r w:rsidRPr="00437595">
        <w:rPr>
          <w:rFonts w:ascii="Times New Roman" w:eastAsia="Times New Roman" w:hAnsi="Times New Roman" w:cs="Times New Roman"/>
          <w:sz w:val="28"/>
        </w:rPr>
        <w:t xml:space="preserve"> выступать за них; имеет представление о чувстве собственного достоинства и </w:t>
      </w:r>
      <w:r w:rsidR="00437595" w:rsidRPr="00437595">
        <w:rPr>
          <w:rFonts w:ascii="Times New Roman" w:eastAsia="Times New Roman" w:hAnsi="Times New Roman" w:cs="Times New Roman"/>
          <w:sz w:val="28"/>
        </w:rPr>
        <w:t>самоуважении</w:t>
      </w:r>
      <w:r w:rsidRPr="00437595">
        <w:rPr>
          <w:rFonts w:ascii="Times New Roman" w:eastAsia="Times New Roman" w:hAnsi="Times New Roman" w:cs="Times New Roman"/>
          <w:sz w:val="28"/>
        </w:rPr>
        <w:t xml:space="preserve">. </w:t>
      </w:r>
    </w:p>
    <w:p w:rsidR="00437595" w:rsidRDefault="008473D2" w:rsidP="00437595">
      <w:pPr>
        <w:spacing w:after="200" w:line="240" w:lineRule="auto"/>
        <w:jc w:val="both"/>
        <w:rPr>
          <w:rFonts w:ascii="Times New Roman" w:eastAsia="Times New Roman" w:hAnsi="Times New Roman" w:cs="Times New Roman"/>
          <w:b/>
          <w:sz w:val="28"/>
        </w:rPr>
      </w:pPr>
      <w:r>
        <w:rPr>
          <w:rFonts w:ascii="Times New Roman" w:eastAsia="Times New Roman" w:hAnsi="Times New Roman" w:cs="Times New Roman"/>
          <w:b/>
          <w:i/>
          <w:sz w:val="28"/>
        </w:rPr>
        <w:t>Социальная направленность и зрелость</w:t>
      </w:r>
    </w:p>
    <w:p w:rsidR="00C72B92" w:rsidRPr="00437595" w:rsidRDefault="008473D2" w:rsidP="00437595">
      <w:pPr>
        <w:spacing w:after="200" w:line="240" w:lineRule="auto"/>
        <w:jc w:val="both"/>
        <w:rPr>
          <w:rFonts w:ascii="Times New Roman" w:eastAsia="Times New Roman" w:hAnsi="Times New Roman" w:cs="Times New Roman"/>
          <w:b/>
          <w:sz w:val="28"/>
        </w:rPr>
      </w:pPr>
      <w:r>
        <w:rPr>
          <w:rFonts w:ascii="Times New Roman" w:eastAsia="Times New Roman" w:hAnsi="Times New Roman" w:cs="Times New Roman"/>
          <w:sz w:val="28"/>
        </w:rPr>
        <w:t>имеет первичные представления  о нравственных ценностях в отношении общества, сверстников, взрослых, предметного мира и себя в этом мире; проявляет нравственные чувства, эмоционально-ценностного отношения к окружающим людям, предметному миру, к себе; испытывает чувства гордости, удовлетворенности, стыда от своих поступков, действий и поведения; доброжелательный, умеющий слушать и слышать собеседника, обосновывать свое мнение; способный выразить себя в игровой, досуговой деятельности и поведении в соответствии с нравственными ценностями; самостоятельно применяет усвоенные правила, владеет нормами, конструктивными способами взаимодействия с взрослыми и сверстниками (умение договариваться, взаимодействовать в игровых отношениях в рамках игровых правил и т.д.); преобразует полученные знания и способы деятельности, изменяет поведение и стиль общения со взрослыми и сверстниками  в зависимости от ситуации; способен к творческому поведению в новых ситуациях в соответствии с принятой системой ценностей; выражает познавательный интерес  к отношениям, поведению людей, стремление их осмысливать, оценивать в соответствии с усвоенными нравственными нормами и ценностями; задает вопросы взрослым и сверстникам; экспериментирует в сфере установления отношений, определения позиции  в собственном поведении; способен самостоятельно действовать, в случае затруднений обращаться за помощью; осознает возможности совместного поиска выхода из сложившейся проблемной ситуации или принятия решений; использует принятые в обществе правила коммуникации (спокойно сидеть, слушать, дать возможность высказаться); умеет слушать и уважать мнения других людей; умеет пойти навстречу другому при несовпадающих интересах и мнениях, найти компромисс и совместно прийти к решению, которое поможет достигнуть баланса интересов; пытается соотнести свое поведение с правилами и нормами общества; осознает свое эмоциональное состояние; имеет свое мнение, может его обосновать; осознает, что существует возможность влияния на свое окружение, достижения чего-либо и необходимость нести за это ответственность, что способствует постепенному приобретению навыка принимать осознанные решения; имеет начальные способности управлять своим поведением, планировать свои действия; старается не нарушать правила поведения, испытывает чувство неловкости, стыда в ситуациях, где его поведение неблаговидно; поведение в основном определяется представлениями о хороших и плохих поступках.</w:t>
      </w:r>
    </w:p>
    <w:p w:rsidR="00C72B92" w:rsidRDefault="008473D2">
      <w:pPr>
        <w:spacing w:after="200" w:line="276" w:lineRule="auto"/>
        <w:jc w:val="both"/>
        <w:rPr>
          <w:rFonts w:ascii="Times New Roman" w:eastAsia="Times New Roman" w:hAnsi="Times New Roman" w:cs="Times New Roman"/>
          <w:b/>
          <w:sz w:val="28"/>
        </w:rPr>
      </w:pPr>
      <w:r>
        <w:rPr>
          <w:rFonts w:ascii="Times New Roman" w:eastAsia="Times New Roman" w:hAnsi="Times New Roman" w:cs="Times New Roman"/>
          <w:b/>
          <w:i/>
          <w:sz w:val="28"/>
        </w:rPr>
        <w:t>Интеллектуальная самостоятельность</w:t>
      </w:r>
    </w:p>
    <w:p w:rsidR="00C72B92" w:rsidRDefault="008473D2">
      <w:pPr>
        <w:spacing w:after="20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проявляет любознательность и интерес к поиску и открытию информации, способствующей осознанию и обретению своего места в обществе (коллективе сверстников в детском саду и новых общностях, в кругу знакомых и незнакомых взрослых); проявляет инициативу в самостоятельном решении несложных практических проблем и в реализации собственных идей и замыслов; проявляет инициативу в получении новой информации и практического опыта; проявляет желание сотрудничать с другими детьми и взрослыми в решении посильных общественных задач.</w:t>
      </w:r>
    </w:p>
    <w:p w:rsidR="00C72B92" w:rsidRDefault="008473D2">
      <w:pPr>
        <w:spacing w:after="200" w:line="276" w:lineRule="auto"/>
        <w:jc w:val="both"/>
        <w:rPr>
          <w:rFonts w:ascii="Times New Roman" w:eastAsia="Times New Roman" w:hAnsi="Times New Roman" w:cs="Times New Roman"/>
          <w:i/>
          <w:sz w:val="28"/>
        </w:rPr>
      </w:pPr>
      <w:r>
        <w:rPr>
          <w:rFonts w:ascii="Times New Roman" w:eastAsia="Times New Roman" w:hAnsi="Times New Roman" w:cs="Times New Roman"/>
          <w:b/>
          <w:i/>
          <w:sz w:val="28"/>
        </w:rPr>
        <w:t>Зрелое сетевое поведение</w:t>
      </w:r>
    </w:p>
    <w:p w:rsidR="00C72B92" w:rsidRDefault="008473D2" w:rsidP="00437595">
      <w:pPr>
        <w:tabs>
          <w:tab w:val="left" w:pos="7655"/>
        </w:tabs>
        <w:spacing w:after="20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Осознанно выполняет правила </w:t>
      </w:r>
      <w:r w:rsidR="00437595">
        <w:rPr>
          <w:rFonts w:ascii="Times New Roman" w:eastAsia="Times New Roman" w:hAnsi="Times New Roman" w:cs="Times New Roman"/>
          <w:sz w:val="28"/>
        </w:rPr>
        <w:t>здоровье сбережения</w:t>
      </w:r>
      <w:r>
        <w:rPr>
          <w:rFonts w:ascii="Times New Roman" w:eastAsia="Times New Roman" w:hAnsi="Times New Roman" w:cs="Times New Roman"/>
          <w:sz w:val="28"/>
        </w:rPr>
        <w:t xml:space="preserve"> и техники безопасности при использования разных средств сетевой среды и виртуальных ресурсов; использует простые средства сетевого взаимодействия для установления общественно полезных и продуктивных контактов с другими людьми; понимает прагматическое назначение цифровой среды и ее рациональные возможности в получении и передаче информации, создании общественно полезных продуктов и т.д.</w:t>
      </w:r>
    </w:p>
    <w:p w:rsidR="00C72B92" w:rsidRDefault="008473D2">
      <w:pPr>
        <w:spacing w:after="200" w:line="360" w:lineRule="auto"/>
        <w:jc w:val="both"/>
        <w:rPr>
          <w:rFonts w:ascii="Times New Roman" w:eastAsia="Times New Roman" w:hAnsi="Times New Roman" w:cs="Times New Roman"/>
          <w:b/>
          <w:sz w:val="28"/>
        </w:rPr>
      </w:pPr>
      <w:r>
        <w:rPr>
          <w:rFonts w:ascii="Times New Roman" w:eastAsia="Times New Roman" w:hAnsi="Times New Roman" w:cs="Times New Roman"/>
          <w:b/>
          <w:i/>
          <w:sz w:val="28"/>
        </w:rPr>
        <w:t>Экономическая активность</w:t>
      </w:r>
    </w:p>
    <w:p w:rsidR="00C72B92" w:rsidRDefault="008473D2">
      <w:pPr>
        <w:spacing w:after="20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Имеет первичные представления о ценностях труда, о различных профессиях; проявляет уважение к людям труда в семье и в обществе; проявляет навыки сотрудничества со сверстниками и взрослыми в трудовой деятельности</w:t>
      </w:r>
    </w:p>
    <w:p w:rsidR="00C72B92" w:rsidRDefault="008473D2">
      <w:pPr>
        <w:spacing w:after="200" w:line="360" w:lineRule="auto"/>
        <w:jc w:val="both"/>
        <w:rPr>
          <w:rFonts w:ascii="Times New Roman" w:eastAsia="Times New Roman" w:hAnsi="Times New Roman" w:cs="Times New Roman"/>
          <w:b/>
          <w:sz w:val="28"/>
        </w:rPr>
      </w:pPr>
      <w:r>
        <w:rPr>
          <w:rFonts w:ascii="Times New Roman" w:eastAsia="Times New Roman" w:hAnsi="Times New Roman" w:cs="Times New Roman"/>
          <w:b/>
          <w:i/>
          <w:sz w:val="28"/>
        </w:rPr>
        <w:t>Коммуникация и сотрудничество</w:t>
      </w:r>
    </w:p>
    <w:p w:rsidR="00C72B92" w:rsidRDefault="008473D2">
      <w:pPr>
        <w:spacing w:after="20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Умеет выслушать замечание и адекватно отреагировать на него (эмоционально, вербально); умеет выразить и отстоять свою позицию, а также принять позицию другого человека (сверстника, взрослого); отрицательно относиться к лжи и манипуляции (в собственном поведении и со стороны других людей); стремится обличить несправедливость  и встать на защиту несправедливо обиженного; выполняет разные виды заданий, поручений, просьб, связанных с гармонизацией общественного окружения; умеет выступить и в роли организатора,  и в роли исполнителя в деловом, игровом, коммуникативном взаимодействии; оказывает посильную помощь </w:t>
      </w:r>
      <w:r>
        <w:rPr>
          <w:rFonts w:ascii="Times New Roman" w:eastAsia="Times New Roman" w:hAnsi="Times New Roman" w:cs="Times New Roman"/>
          <w:sz w:val="28"/>
        </w:rPr>
        <w:lastRenderedPageBreak/>
        <w:t>другим людям (сверстникам и взрослым) по их просьбе и собственной инициативе.</w:t>
      </w:r>
    </w:p>
    <w:p w:rsidR="00C72B92" w:rsidRDefault="008473D2">
      <w:pPr>
        <w:spacing w:after="200" w:line="360" w:lineRule="auto"/>
        <w:jc w:val="both"/>
        <w:rPr>
          <w:rFonts w:ascii="Times New Roman" w:eastAsia="Times New Roman" w:hAnsi="Times New Roman" w:cs="Times New Roman"/>
          <w:b/>
          <w:sz w:val="28"/>
        </w:rPr>
      </w:pPr>
      <w:r>
        <w:rPr>
          <w:rFonts w:ascii="Times New Roman" w:eastAsia="Times New Roman" w:hAnsi="Times New Roman" w:cs="Times New Roman"/>
          <w:b/>
          <w:i/>
          <w:sz w:val="28"/>
        </w:rPr>
        <w:t>Здоровье и безопасность</w:t>
      </w:r>
    </w:p>
    <w:p w:rsidR="00C72B92" w:rsidRDefault="008473D2">
      <w:pPr>
        <w:spacing w:after="20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Умеет регулировать свое поведение и эмоции в обществе, сдерживать негативные импульсы  и состояния; знает и выполняет нормы и правила поведения в общественных местах в соответствии с их спецификой (детский сад, транспорт, поликлиника, магазин, музей, театр и пр.); умеет донести свою мысль с использованием разных средств общения до собеседника на основе особенностей его личности (возрастных, психологических, физических); спокойно реагирует на непривычное поведение других людей, стремится обсудить его с взрослыми без осуждения; не применяет физического насилия и вербальной агрессии в общении с другими людьми; отстаивает свое достоинство и свои права в обществе сверстников и взрослых; помогает менее защищенным и слабым сверстникам отстаивать их права и достоинство; имеет первичные представления об экологических ценностях, основанных на заботе о живой и неживой природе, родном крае, бережном отношении к собственному здоровью; проявляет желание участвовать в экологических проектах, различных мероприятиях экологической направленности; проявляет разнообразные нравственные чувства, эмоционально-ценностное отношение к природе; имеет начальные знания о традициях нравственно-этического отношения к природе в культуре России, нормах экологической этики.</w:t>
      </w:r>
    </w:p>
    <w:p w:rsidR="00C72B92" w:rsidRDefault="008473D2">
      <w:pPr>
        <w:spacing w:after="200" w:line="360" w:lineRule="auto"/>
        <w:jc w:val="both"/>
        <w:rPr>
          <w:rFonts w:ascii="Times New Roman" w:eastAsia="Times New Roman" w:hAnsi="Times New Roman" w:cs="Times New Roman"/>
          <w:sz w:val="28"/>
        </w:rPr>
      </w:pPr>
      <w:r>
        <w:rPr>
          <w:rFonts w:ascii="Times New Roman" w:eastAsia="Times New Roman" w:hAnsi="Times New Roman" w:cs="Times New Roman"/>
          <w:b/>
          <w:i/>
          <w:sz w:val="28"/>
        </w:rPr>
        <w:t>Мобильность и устойчивость</w:t>
      </w:r>
    </w:p>
    <w:p w:rsidR="00C72B92" w:rsidRDefault="008473D2">
      <w:pPr>
        <w:spacing w:after="20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Участвует в посильных общественно-значимых социальных проектах; выполняет просьбы и поручения взрослых и сверстников; умеет распределить и удержать собственное внимание в процессе деятельности, самостоятельно преодолеть в ее ходе трудности; адекватно оценивает </w:t>
      </w:r>
      <w:r>
        <w:rPr>
          <w:rFonts w:ascii="Times New Roman" w:eastAsia="Times New Roman" w:hAnsi="Times New Roman" w:cs="Times New Roman"/>
          <w:sz w:val="28"/>
        </w:rPr>
        <w:lastRenderedPageBreak/>
        <w:t>результаты своей деятельности и стремится к их совершенствованию; проявляет основы способности действовать в режиме многозадачности</w:t>
      </w:r>
    </w:p>
    <w:p w:rsidR="00C72B92" w:rsidRDefault="008473D2">
      <w:pPr>
        <w:spacing w:after="0" w:line="240" w:lineRule="auto"/>
        <w:ind w:right="-19"/>
        <w:jc w:val="center"/>
        <w:rPr>
          <w:rFonts w:ascii="Times New Roman" w:eastAsia="Times New Roman" w:hAnsi="Times New Roman" w:cs="Times New Roman"/>
          <w:sz w:val="28"/>
        </w:rPr>
      </w:pPr>
      <w:r>
        <w:rPr>
          <w:rFonts w:ascii="Times New Roman" w:eastAsia="Times New Roman" w:hAnsi="Times New Roman" w:cs="Times New Roman"/>
          <w:b/>
          <w:sz w:val="28"/>
        </w:rPr>
        <w:t>Календарное планирование воспитательной работы</w:t>
      </w:r>
    </w:p>
    <w:p w:rsidR="00C72B92" w:rsidRDefault="00C72B92">
      <w:pPr>
        <w:spacing w:after="0" w:line="240" w:lineRule="auto"/>
        <w:rPr>
          <w:rFonts w:ascii="Times New Roman" w:eastAsia="Times New Roman" w:hAnsi="Times New Roman" w:cs="Times New Roman"/>
          <w:sz w:val="28"/>
        </w:rPr>
      </w:pPr>
    </w:p>
    <w:p w:rsidR="00C72B92" w:rsidRDefault="008473D2">
      <w:pPr>
        <w:spacing w:after="0" w:line="240" w:lineRule="auto"/>
        <w:ind w:right="-19"/>
        <w:jc w:val="center"/>
        <w:rPr>
          <w:rFonts w:ascii="Times New Roman" w:eastAsia="Times New Roman" w:hAnsi="Times New Roman" w:cs="Times New Roman"/>
          <w:sz w:val="28"/>
        </w:rPr>
      </w:pPr>
      <w:r>
        <w:rPr>
          <w:rFonts w:ascii="Times New Roman" w:eastAsia="Times New Roman" w:hAnsi="Times New Roman" w:cs="Times New Roman"/>
          <w:b/>
          <w:sz w:val="28"/>
        </w:rPr>
        <w:t>Модуль 1 «Патриотическое воспитание «Мы живем в России»</w:t>
      </w:r>
    </w:p>
    <w:p w:rsidR="00C72B92" w:rsidRDefault="00C72B92">
      <w:pPr>
        <w:spacing w:after="0" w:line="240" w:lineRule="auto"/>
        <w:ind w:right="-19"/>
        <w:jc w:val="center"/>
        <w:rPr>
          <w:rFonts w:ascii="Times New Roman" w:eastAsia="Times New Roman" w:hAnsi="Times New Roman" w:cs="Times New Roman"/>
          <w:b/>
          <w:sz w:val="24"/>
        </w:rPr>
      </w:pPr>
    </w:p>
    <w:tbl>
      <w:tblPr>
        <w:tblW w:w="0" w:type="auto"/>
        <w:tblInd w:w="108" w:type="dxa"/>
        <w:tblCellMar>
          <w:left w:w="10" w:type="dxa"/>
          <w:right w:w="10" w:type="dxa"/>
        </w:tblCellMar>
        <w:tblLook w:val="04A0" w:firstRow="1" w:lastRow="0" w:firstColumn="1" w:lastColumn="0" w:noHBand="0" w:noVBand="1"/>
      </w:tblPr>
      <w:tblGrid>
        <w:gridCol w:w="1277"/>
        <w:gridCol w:w="2171"/>
        <w:gridCol w:w="1783"/>
        <w:gridCol w:w="2390"/>
        <w:gridCol w:w="1842"/>
      </w:tblGrid>
      <w:tr w:rsidR="00C72B92">
        <w:tblPrEx>
          <w:tblCellMar>
            <w:top w:w="0" w:type="dxa"/>
            <w:bottom w:w="0" w:type="dxa"/>
          </w:tblCellMar>
        </w:tblPrEx>
        <w:trPr>
          <w:trHeight w:val="1"/>
        </w:trPr>
        <w:tc>
          <w:tcPr>
            <w:tcW w:w="1294" w:type="dxa"/>
            <w:tcBorders>
              <w:top w:val="single" w:sz="8" w:space="0" w:color="000000"/>
              <w:left w:val="single" w:sz="8" w:space="0" w:color="000000"/>
              <w:bottom w:val="single" w:sz="4" w:space="0" w:color="000000"/>
              <w:right w:val="single" w:sz="8" w:space="0" w:color="000000"/>
            </w:tcBorders>
            <w:shd w:val="clear" w:color="000000" w:fill="FFFFFF"/>
            <w:tcMar>
              <w:left w:w="108" w:type="dxa"/>
              <w:right w:w="108" w:type="dxa"/>
            </w:tcMar>
            <w:vAlign w:val="bottom"/>
          </w:tcPr>
          <w:p w:rsidR="00C72B92" w:rsidRDefault="008473D2">
            <w:pPr>
              <w:spacing w:after="0" w:line="240" w:lineRule="auto"/>
              <w:ind w:left="140"/>
            </w:pPr>
            <w:r>
              <w:rPr>
                <w:rFonts w:ascii="Times New Roman" w:eastAsia="Times New Roman" w:hAnsi="Times New Roman" w:cs="Times New Roman"/>
                <w:sz w:val="24"/>
              </w:rPr>
              <w:t>Месяц</w:t>
            </w:r>
          </w:p>
        </w:tc>
        <w:tc>
          <w:tcPr>
            <w:tcW w:w="2206" w:type="dxa"/>
            <w:tcBorders>
              <w:top w:val="single" w:sz="8" w:space="0" w:color="000000"/>
              <w:left w:val="single" w:sz="4" w:space="0" w:color="000000"/>
              <w:bottom w:val="single" w:sz="4" w:space="0" w:color="000000"/>
              <w:right w:val="single" w:sz="8" w:space="0" w:color="000000"/>
            </w:tcBorders>
            <w:shd w:val="clear" w:color="000000" w:fill="FFFFFF"/>
            <w:tcMar>
              <w:left w:w="108" w:type="dxa"/>
              <w:right w:w="108" w:type="dxa"/>
            </w:tcMar>
            <w:vAlign w:val="bottom"/>
          </w:tcPr>
          <w:p w:rsidR="00C72B92" w:rsidRDefault="008473D2">
            <w:pPr>
              <w:spacing w:after="0" w:line="240" w:lineRule="auto"/>
            </w:pPr>
            <w:r>
              <w:rPr>
                <w:rFonts w:ascii="Times New Roman" w:eastAsia="Times New Roman" w:hAnsi="Times New Roman" w:cs="Times New Roman"/>
                <w:sz w:val="24"/>
              </w:rPr>
              <w:t>1 неделя</w:t>
            </w:r>
          </w:p>
        </w:tc>
        <w:tc>
          <w:tcPr>
            <w:tcW w:w="1915" w:type="dxa"/>
            <w:tcBorders>
              <w:top w:val="single" w:sz="8" w:space="0" w:color="000000"/>
              <w:left w:val="single" w:sz="4" w:space="0" w:color="000000"/>
              <w:bottom w:val="single" w:sz="4" w:space="0" w:color="000000"/>
              <w:right w:val="single" w:sz="8" w:space="0" w:color="000000"/>
            </w:tcBorders>
            <w:shd w:val="clear" w:color="000000" w:fill="FFFFFF"/>
            <w:tcMar>
              <w:left w:w="108" w:type="dxa"/>
              <w:right w:w="108" w:type="dxa"/>
            </w:tcMar>
            <w:vAlign w:val="bottom"/>
          </w:tcPr>
          <w:p w:rsidR="00C72B92" w:rsidRDefault="008473D2">
            <w:pPr>
              <w:spacing w:after="0" w:line="240" w:lineRule="auto"/>
            </w:pPr>
            <w:r>
              <w:rPr>
                <w:rFonts w:ascii="Times New Roman" w:eastAsia="Times New Roman" w:hAnsi="Times New Roman" w:cs="Times New Roman"/>
                <w:sz w:val="24"/>
              </w:rPr>
              <w:t>2 неделя</w:t>
            </w:r>
          </w:p>
        </w:tc>
        <w:tc>
          <w:tcPr>
            <w:tcW w:w="2513" w:type="dxa"/>
            <w:tcBorders>
              <w:top w:val="single" w:sz="8" w:space="0" w:color="000000"/>
              <w:left w:val="single" w:sz="4" w:space="0" w:color="000000"/>
              <w:bottom w:val="single" w:sz="4" w:space="0" w:color="000000"/>
              <w:right w:val="single" w:sz="8" w:space="0" w:color="000000"/>
            </w:tcBorders>
            <w:shd w:val="clear" w:color="000000" w:fill="FFFFFF"/>
            <w:tcMar>
              <w:left w:w="108" w:type="dxa"/>
              <w:right w:w="108" w:type="dxa"/>
            </w:tcMar>
            <w:vAlign w:val="bottom"/>
          </w:tcPr>
          <w:p w:rsidR="00C72B92" w:rsidRDefault="008473D2">
            <w:pPr>
              <w:spacing w:after="0" w:line="240" w:lineRule="auto"/>
              <w:ind w:left="920"/>
            </w:pPr>
            <w:r>
              <w:rPr>
                <w:rFonts w:ascii="Times New Roman" w:eastAsia="Times New Roman" w:hAnsi="Times New Roman" w:cs="Times New Roman"/>
                <w:sz w:val="24"/>
              </w:rPr>
              <w:t>3 неделя</w:t>
            </w:r>
          </w:p>
        </w:tc>
        <w:tc>
          <w:tcPr>
            <w:tcW w:w="1917" w:type="dxa"/>
            <w:tcBorders>
              <w:top w:val="single" w:sz="8" w:space="0" w:color="000000"/>
              <w:left w:val="single" w:sz="4" w:space="0" w:color="000000"/>
              <w:bottom w:val="single" w:sz="4" w:space="0" w:color="000000"/>
              <w:right w:val="single" w:sz="8" w:space="0" w:color="000000"/>
            </w:tcBorders>
            <w:shd w:val="clear" w:color="000000" w:fill="FFFFFF"/>
            <w:tcMar>
              <w:left w:w="108" w:type="dxa"/>
              <w:right w:w="108" w:type="dxa"/>
            </w:tcMar>
            <w:vAlign w:val="bottom"/>
          </w:tcPr>
          <w:p w:rsidR="00C72B92" w:rsidRDefault="008473D2">
            <w:pPr>
              <w:spacing w:after="0" w:line="240" w:lineRule="auto"/>
              <w:ind w:left="780"/>
            </w:pPr>
            <w:r>
              <w:rPr>
                <w:rFonts w:ascii="Times New Roman" w:eastAsia="Times New Roman" w:hAnsi="Times New Roman" w:cs="Times New Roman"/>
                <w:sz w:val="24"/>
              </w:rPr>
              <w:t>4 неделя</w:t>
            </w:r>
          </w:p>
        </w:tc>
      </w:tr>
      <w:tr w:rsidR="00C72B92">
        <w:tblPrEx>
          <w:tblCellMar>
            <w:top w:w="0" w:type="dxa"/>
            <w:bottom w:w="0" w:type="dxa"/>
          </w:tblCellMar>
        </w:tblPrEx>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ind w:right="-19"/>
              <w:jc w:val="center"/>
            </w:pPr>
            <w:r>
              <w:rPr>
                <w:rFonts w:ascii="Times New Roman" w:eastAsia="Times New Roman" w:hAnsi="Times New Roman" w:cs="Times New Roman"/>
                <w:b/>
                <w:sz w:val="24"/>
              </w:rPr>
              <w:t>Сентябрь</w:t>
            </w:r>
          </w:p>
        </w:tc>
        <w:tc>
          <w:tcPr>
            <w:tcW w:w="2206"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C72B92">
            <w:pPr>
              <w:spacing w:after="0" w:line="240" w:lineRule="auto"/>
              <w:ind w:left="100"/>
              <w:jc w:val="center"/>
              <w:rPr>
                <w:rFonts w:ascii="Calibri" w:eastAsia="Calibri" w:hAnsi="Calibri" w:cs="Calibri"/>
              </w:rPr>
            </w:pPr>
          </w:p>
        </w:tc>
        <w:tc>
          <w:tcPr>
            <w:tcW w:w="1915"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C72B92">
            <w:pPr>
              <w:spacing w:after="0" w:line="240" w:lineRule="auto"/>
              <w:ind w:left="100"/>
              <w:jc w:val="center"/>
              <w:rPr>
                <w:rFonts w:ascii="Calibri" w:eastAsia="Calibri" w:hAnsi="Calibri" w:cs="Calibri"/>
              </w:rPr>
            </w:pPr>
          </w:p>
        </w:tc>
        <w:tc>
          <w:tcPr>
            <w:tcW w:w="2513"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8473D2">
            <w:pPr>
              <w:spacing w:after="0" w:line="240" w:lineRule="auto"/>
              <w:ind w:left="80"/>
              <w:jc w:val="center"/>
              <w:rPr>
                <w:rFonts w:ascii="Times New Roman" w:eastAsia="Times New Roman" w:hAnsi="Times New Roman" w:cs="Times New Roman"/>
                <w:sz w:val="24"/>
              </w:rPr>
            </w:pPr>
            <w:r>
              <w:rPr>
                <w:rFonts w:ascii="Times New Roman" w:eastAsia="Times New Roman" w:hAnsi="Times New Roman" w:cs="Times New Roman"/>
                <w:sz w:val="24"/>
              </w:rPr>
              <w:t>«Край, в котором мы</w:t>
            </w:r>
          </w:p>
          <w:p w:rsidR="00C72B92" w:rsidRDefault="008473D2">
            <w:pPr>
              <w:spacing w:after="0" w:line="240" w:lineRule="auto"/>
              <w:ind w:left="80"/>
              <w:jc w:val="center"/>
              <w:rPr>
                <w:rFonts w:ascii="Times New Roman" w:eastAsia="Times New Roman" w:hAnsi="Times New Roman" w:cs="Times New Roman"/>
                <w:sz w:val="24"/>
              </w:rPr>
            </w:pPr>
            <w:r>
              <w:rPr>
                <w:rFonts w:ascii="Times New Roman" w:eastAsia="Times New Roman" w:hAnsi="Times New Roman" w:cs="Times New Roman"/>
                <w:sz w:val="24"/>
              </w:rPr>
              <w:t>климатические</w:t>
            </w:r>
          </w:p>
          <w:p w:rsidR="00C72B92" w:rsidRDefault="008473D2">
            <w:pPr>
              <w:spacing w:after="0" w:line="240" w:lineRule="auto"/>
              <w:ind w:left="80"/>
              <w:jc w:val="center"/>
              <w:rPr>
                <w:rFonts w:ascii="Times New Roman" w:eastAsia="Times New Roman" w:hAnsi="Times New Roman" w:cs="Times New Roman"/>
                <w:sz w:val="24"/>
              </w:rPr>
            </w:pPr>
            <w:r>
              <w:rPr>
                <w:rFonts w:ascii="Times New Roman" w:eastAsia="Times New Roman" w:hAnsi="Times New Roman" w:cs="Times New Roman"/>
                <w:sz w:val="24"/>
              </w:rPr>
              <w:t>живем»</w:t>
            </w:r>
          </w:p>
          <w:p w:rsidR="00C72B92" w:rsidRDefault="008473D2">
            <w:pPr>
              <w:spacing w:after="0" w:line="240" w:lineRule="auto"/>
              <w:ind w:left="80"/>
              <w:jc w:val="center"/>
              <w:rPr>
                <w:rFonts w:ascii="Times New Roman" w:eastAsia="Times New Roman" w:hAnsi="Times New Roman" w:cs="Times New Roman"/>
                <w:sz w:val="24"/>
              </w:rPr>
            </w:pPr>
            <w:r>
              <w:rPr>
                <w:rFonts w:ascii="Times New Roman" w:eastAsia="Times New Roman" w:hAnsi="Times New Roman" w:cs="Times New Roman"/>
                <w:sz w:val="24"/>
              </w:rPr>
              <w:t>(географическое</w:t>
            </w:r>
          </w:p>
          <w:p w:rsidR="00C72B92" w:rsidRDefault="008473D2">
            <w:pPr>
              <w:spacing w:after="0" w:line="240" w:lineRule="auto"/>
              <w:ind w:left="80"/>
              <w:jc w:val="center"/>
              <w:rPr>
                <w:rFonts w:ascii="Times New Roman" w:eastAsia="Times New Roman" w:hAnsi="Times New Roman" w:cs="Times New Roman"/>
                <w:sz w:val="24"/>
              </w:rPr>
            </w:pPr>
            <w:r>
              <w:rPr>
                <w:rFonts w:ascii="Times New Roman" w:eastAsia="Times New Roman" w:hAnsi="Times New Roman" w:cs="Times New Roman"/>
                <w:sz w:val="24"/>
              </w:rPr>
              <w:t>расположение,</w:t>
            </w:r>
          </w:p>
          <w:p w:rsidR="00C72B92" w:rsidRDefault="008473D2">
            <w:pPr>
              <w:spacing w:after="0" w:line="240" w:lineRule="auto"/>
              <w:ind w:left="80"/>
              <w:jc w:val="center"/>
            </w:pPr>
            <w:r>
              <w:rPr>
                <w:rFonts w:ascii="Times New Roman" w:eastAsia="Times New Roman" w:hAnsi="Times New Roman" w:cs="Times New Roman"/>
                <w:sz w:val="24"/>
              </w:rPr>
              <w:t>особенности)</w:t>
            </w:r>
          </w:p>
        </w:tc>
        <w:tc>
          <w:tcPr>
            <w:tcW w:w="1917"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C72B92">
            <w:pPr>
              <w:spacing w:after="0" w:line="240" w:lineRule="auto"/>
              <w:ind w:left="100"/>
              <w:jc w:val="both"/>
              <w:rPr>
                <w:rFonts w:ascii="Calibri" w:eastAsia="Calibri" w:hAnsi="Calibri" w:cs="Calibri"/>
              </w:rPr>
            </w:pPr>
          </w:p>
        </w:tc>
      </w:tr>
      <w:tr w:rsidR="00C72B92">
        <w:tblPrEx>
          <w:tblCellMar>
            <w:top w:w="0" w:type="dxa"/>
            <w:bottom w:w="0" w:type="dxa"/>
          </w:tblCellMar>
        </w:tblPrEx>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ind w:right="-19"/>
              <w:jc w:val="center"/>
            </w:pPr>
            <w:r>
              <w:rPr>
                <w:rFonts w:ascii="Times New Roman" w:eastAsia="Times New Roman" w:hAnsi="Times New Roman" w:cs="Times New Roman"/>
                <w:b/>
                <w:sz w:val="24"/>
              </w:rPr>
              <w:t>Октябрь</w:t>
            </w:r>
          </w:p>
        </w:tc>
        <w:tc>
          <w:tcPr>
            <w:tcW w:w="2206"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Мир природы</w:t>
            </w:r>
          </w:p>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«Хвойные и</w:t>
            </w:r>
          </w:p>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лиственные</w:t>
            </w:r>
          </w:p>
          <w:p w:rsidR="00C72B92" w:rsidRDefault="008473D2">
            <w:pPr>
              <w:spacing w:after="0" w:line="240" w:lineRule="auto"/>
              <w:ind w:left="100"/>
              <w:jc w:val="center"/>
            </w:pPr>
            <w:r>
              <w:rPr>
                <w:rFonts w:ascii="Times New Roman" w:eastAsia="Times New Roman" w:hAnsi="Times New Roman" w:cs="Times New Roman"/>
                <w:sz w:val="24"/>
              </w:rPr>
              <w:t>деревья»</w:t>
            </w:r>
          </w:p>
        </w:tc>
        <w:tc>
          <w:tcPr>
            <w:tcW w:w="1915"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C72B92">
            <w:pPr>
              <w:spacing w:after="0" w:line="240" w:lineRule="auto"/>
              <w:ind w:left="100"/>
              <w:jc w:val="center"/>
              <w:rPr>
                <w:rFonts w:ascii="Calibri" w:eastAsia="Calibri" w:hAnsi="Calibri" w:cs="Calibri"/>
              </w:rPr>
            </w:pPr>
          </w:p>
        </w:tc>
        <w:tc>
          <w:tcPr>
            <w:tcW w:w="2513"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C72B92">
            <w:pPr>
              <w:spacing w:after="0" w:line="240" w:lineRule="auto"/>
              <w:ind w:left="80"/>
              <w:jc w:val="center"/>
              <w:rPr>
                <w:rFonts w:ascii="Calibri" w:eastAsia="Calibri" w:hAnsi="Calibri" w:cs="Calibri"/>
              </w:rPr>
            </w:pPr>
          </w:p>
        </w:tc>
        <w:tc>
          <w:tcPr>
            <w:tcW w:w="1917"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C72B92">
            <w:pPr>
              <w:spacing w:after="0" w:line="240" w:lineRule="auto"/>
              <w:ind w:left="100"/>
              <w:jc w:val="both"/>
              <w:rPr>
                <w:rFonts w:ascii="Calibri" w:eastAsia="Calibri" w:hAnsi="Calibri" w:cs="Calibri"/>
              </w:rPr>
            </w:pPr>
          </w:p>
        </w:tc>
      </w:tr>
      <w:tr w:rsidR="00C72B92">
        <w:tblPrEx>
          <w:tblCellMar>
            <w:top w:w="0" w:type="dxa"/>
            <w:bottom w:w="0" w:type="dxa"/>
          </w:tblCellMar>
        </w:tblPrEx>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ind w:right="-19"/>
              <w:jc w:val="center"/>
            </w:pPr>
            <w:r>
              <w:rPr>
                <w:rFonts w:ascii="Times New Roman" w:eastAsia="Times New Roman" w:hAnsi="Times New Roman" w:cs="Times New Roman"/>
                <w:b/>
                <w:sz w:val="24"/>
              </w:rPr>
              <w:t>Ноябрь</w:t>
            </w:r>
          </w:p>
        </w:tc>
        <w:tc>
          <w:tcPr>
            <w:tcW w:w="2206"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8473D2">
            <w:pPr>
              <w:spacing w:after="0" w:line="240" w:lineRule="auto"/>
              <w:ind w:left="100"/>
              <w:jc w:val="center"/>
            </w:pPr>
            <w:r>
              <w:rPr>
                <w:rFonts w:ascii="Times New Roman" w:eastAsia="Times New Roman" w:hAnsi="Times New Roman" w:cs="Times New Roman"/>
                <w:sz w:val="24"/>
              </w:rPr>
              <w:t>)</w:t>
            </w:r>
          </w:p>
        </w:tc>
        <w:tc>
          <w:tcPr>
            <w:tcW w:w="1915"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Беседа «Чем</w:t>
            </w:r>
          </w:p>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славится наш край»</w:t>
            </w:r>
          </w:p>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(на основе</w:t>
            </w:r>
          </w:p>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наглядного</w:t>
            </w:r>
          </w:p>
          <w:p w:rsidR="00C72B92" w:rsidRDefault="008473D2">
            <w:pPr>
              <w:spacing w:after="0" w:line="240" w:lineRule="auto"/>
              <w:ind w:left="100"/>
              <w:jc w:val="center"/>
            </w:pPr>
            <w:r>
              <w:rPr>
                <w:rFonts w:ascii="Times New Roman" w:eastAsia="Times New Roman" w:hAnsi="Times New Roman" w:cs="Times New Roman"/>
                <w:sz w:val="24"/>
              </w:rPr>
              <w:t>материала</w:t>
            </w:r>
          </w:p>
        </w:tc>
        <w:tc>
          <w:tcPr>
            <w:tcW w:w="2513"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C72B92">
            <w:pPr>
              <w:spacing w:after="0" w:line="240" w:lineRule="auto"/>
              <w:ind w:left="80"/>
              <w:jc w:val="center"/>
              <w:rPr>
                <w:rFonts w:ascii="Calibri" w:eastAsia="Calibri" w:hAnsi="Calibri" w:cs="Calibri"/>
              </w:rPr>
            </w:pPr>
          </w:p>
        </w:tc>
        <w:tc>
          <w:tcPr>
            <w:tcW w:w="1917"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C72B92">
            <w:pPr>
              <w:spacing w:after="0" w:line="240" w:lineRule="auto"/>
              <w:ind w:left="100"/>
              <w:jc w:val="both"/>
              <w:rPr>
                <w:rFonts w:ascii="Calibri" w:eastAsia="Calibri" w:hAnsi="Calibri" w:cs="Calibri"/>
              </w:rPr>
            </w:pPr>
          </w:p>
        </w:tc>
      </w:tr>
      <w:tr w:rsidR="00C72B92">
        <w:tblPrEx>
          <w:tblCellMar>
            <w:top w:w="0" w:type="dxa"/>
            <w:bottom w:w="0" w:type="dxa"/>
          </w:tblCellMar>
        </w:tblPrEx>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ind w:right="-19"/>
              <w:jc w:val="center"/>
            </w:pPr>
            <w:r>
              <w:rPr>
                <w:rFonts w:ascii="Times New Roman" w:eastAsia="Times New Roman" w:hAnsi="Times New Roman" w:cs="Times New Roman"/>
                <w:b/>
                <w:sz w:val="24"/>
              </w:rPr>
              <w:t>Декабрь</w:t>
            </w:r>
          </w:p>
        </w:tc>
        <w:tc>
          <w:tcPr>
            <w:tcW w:w="2206"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C72B92">
            <w:pPr>
              <w:spacing w:after="0" w:line="240" w:lineRule="auto"/>
              <w:ind w:left="100"/>
              <w:jc w:val="center"/>
              <w:rPr>
                <w:rFonts w:ascii="Calibri" w:eastAsia="Calibri" w:hAnsi="Calibri" w:cs="Calibri"/>
              </w:rPr>
            </w:pPr>
          </w:p>
        </w:tc>
        <w:tc>
          <w:tcPr>
            <w:tcW w:w="1915"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8473D2">
            <w:pPr>
              <w:spacing w:after="0" w:line="240" w:lineRule="auto"/>
              <w:ind w:left="100"/>
              <w:jc w:val="center"/>
            </w:pPr>
            <w:r>
              <w:rPr>
                <w:rFonts w:ascii="Times New Roman" w:eastAsia="Times New Roman" w:hAnsi="Times New Roman" w:cs="Times New Roman"/>
                <w:sz w:val="24"/>
              </w:rPr>
              <w:t>)</w:t>
            </w:r>
          </w:p>
        </w:tc>
        <w:tc>
          <w:tcPr>
            <w:tcW w:w="2513"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8473D2">
            <w:pPr>
              <w:spacing w:after="0" w:line="240" w:lineRule="auto"/>
              <w:ind w:left="80"/>
              <w:jc w:val="center"/>
              <w:rPr>
                <w:rFonts w:ascii="Times New Roman" w:eastAsia="Times New Roman" w:hAnsi="Times New Roman" w:cs="Times New Roman"/>
                <w:sz w:val="24"/>
              </w:rPr>
            </w:pPr>
            <w:r>
              <w:rPr>
                <w:rFonts w:ascii="Times New Roman" w:eastAsia="Times New Roman" w:hAnsi="Times New Roman" w:cs="Times New Roman"/>
                <w:sz w:val="24"/>
              </w:rPr>
              <w:t>Природоохранная</w:t>
            </w:r>
          </w:p>
          <w:p w:rsidR="00C72B92" w:rsidRDefault="008473D2">
            <w:pPr>
              <w:spacing w:after="0" w:line="240" w:lineRule="auto"/>
              <w:ind w:left="80"/>
              <w:jc w:val="center"/>
              <w:rPr>
                <w:rFonts w:ascii="Times New Roman" w:eastAsia="Times New Roman" w:hAnsi="Times New Roman" w:cs="Times New Roman"/>
                <w:sz w:val="24"/>
              </w:rPr>
            </w:pPr>
            <w:r>
              <w:rPr>
                <w:rFonts w:ascii="Times New Roman" w:eastAsia="Times New Roman" w:hAnsi="Times New Roman" w:cs="Times New Roman"/>
                <w:sz w:val="24"/>
              </w:rPr>
              <w:t>акция «Не рубите</w:t>
            </w:r>
          </w:p>
          <w:p w:rsidR="00C72B92" w:rsidRDefault="008473D2">
            <w:pPr>
              <w:spacing w:after="0" w:line="240" w:lineRule="auto"/>
              <w:ind w:left="80"/>
              <w:jc w:val="center"/>
            </w:pPr>
            <w:r>
              <w:rPr>
                <w:rFonts w:ascii="Times New Roman" w:eastAsia="Times New Roman" w:hAnsi="Times New Roman" w:cs="Times New Roman"/>
                <w:sz w:val="24"/>
              </w:rPr>
              <w:t>елочку»</w:t>
            </w:r>
          </w:p>
        </w:tc>
        <w:tc>
          <w:tcPr>
            <w:tcW w:w="1917"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vAlign w:val="bottom"/>
          </w:tcPr>
          <w:p w:rsidR="00C72B92" w:rsidRDefault="00C72B92">
            <w:pPr>
              <w:spacing w:after="0" w:line="240" w:lineRule="auto"/>
              <w:ind w:left="100"/>
              <w:jc w:val="both"/>
              <w:rPr>
                <w:rFonts w:ascii="Calibri" w:eastAsia="Calibri" w:hAnsi="Calibri" w:cs="Calibri"/>
              </w:rPr>
            </w:pPr>
          </w:p>
        </w:tc>
      </w:tr>
      <w:tr w:rsidR="00C72B92">
        <w:tblPrEx>
          <w:tblCellMar>
            <w:top w:w="0" w:type="dxa"/>
            <w:bottom w:w="0" w:type="dxa"/>
          </w:tblCellMar>
        </w:tblPrEx>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ind w:right="-19"/>
              <w:jc w:val="center"/>
            </w:pPr>
            <w:r>
              <w:rPr>
                <w:rFonts w:ascii="Times New Roman" w:eastAsia="Times New Roman" w:hAnsi="Times New Roman" w:cs="Times New Roman"/>
                <w:b/>
                <w:sz w:val="24"/>
              </w:rPr>
              <w:t>Январь</w:t>
            </w:r>
          </w:p>
        </w:tc>
        <w:tc>
          <w:tcPr>
            <w:tcW w:w="2206"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Изготовление с</w:t>
            </w:r>
          </w:p>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детьми и</w:t>
            </w:r>
          </w:p>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родителями герба</w:t>
            </w:r>
          </w:p>
          <w:p w:rsidR="00C72B92" w:rsidRDefault="008473D2">
            <w:pPr>
              <w:spacing w:after="0" w:line="240" w:lineRule="auto"/>
              <w:ind w:left="100"/>
              <w:jc w:val="center"/>
            </w:pPr>
            <w:r>
              <w:rPr>
                <w:rFonts w:ascii="Times New Roman" w:eastAsia="Times New Roman" w:hAnsi="Times New Roman" w:cs="Times New Roman"/>
                <w:sz w:val="24"/>
              </w:rPr>
              <w:t>нашего района</w:t>
            </w:r>
          </w:p>
        </w:tc>
        <w:tc>
          <w:tcPr>
            <w:tcW w:w="1915"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C72B92">
            <w:pPr>
              <w:spacing w:after="0" w:line="240" w:lineRule="auto"/>
              <w:ind w:left="100"/>
              <w:jc w:val="center"/>
              <w:rPr>
                <w:rFonts w:ascii="Calibri" w:eastAsia="Calibri" w:hAnsi="Calibri" w:cs="Calibri"/>
              </w:rPr>
            </w:pPr>
          </w:p>
        </w:tc>
        <w:tc>
          <w:tcPr>
            <w:tcW w:w="2513"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8473D2">
            <w:pPr>
              <w:spacing w:after="0" w:line="240" w:lineRule="auto"/>
              <w:ind w:left="80"/>
              <w:jc w:val="center"/>
              <w:rPr>
                <w:rFonts w:ascii="Times New Roman" w:eastAsia="Times New Roman" w:hAnsi="Times New Roman" w:cs="Times New Roman"/>
                <w:sz w:val="24"/>
              </w:rPr>
            </w:pPr>
            <w:r>
              <w:rPr>
                <w:rFonts w:ascii="Times New Roman" w:eastAsia="Times New Roman" w:hAnsi="Times New Roman" w:cs="Times New Roman"/>
                <w:sz w:val="24"/>
              </w:rPr>
              <w:t>Беседа</w:t>
            </w:r>
          </w:p>
          <w:p w:rsidR="00C72B92" w:rsidRDefault="008473D2">
            <w:pPr>
              <w:spacing w:after="0" w:line="240" w:lineRule="auto"/>
              <w:ind w:left="80"/>
              <w:jc w:val="center"/>
              <w:rPr>
                <w:rFonts w:ascii="Times New Roman" w:eastAsia="Times New Roman" w:hAnsi="Times New Roman" w:cs="Times New Roman"/>
                <w:sz w:val="24"/>
              </w:rPr>
            </w:pPr>
            <w:r>
              <w:rPr>
                <w:rFonts w:ascii="Times New Roman" w:eastAsia="Times New Roman" w:hAnsi="Times New Roman" w:cs="Times New Roman"/>
                <w:sz w:val="24"/>
              </w:rPr>
              <w:t>«История</w:t>
            </w:r>
          </w:p>
          <w:p w:rsidR="00C72B92" w:rsidRDefault="008473D2">
            <w:pPr>
              <w:spacing w:after="0" w:line="240" w:lineRule="auto"/>
              <w:ind w:left="80"/>
              <w:jc w:val="center"/>
              <w:rPr>
                <w:rFonts w:ascii="Times New Roman" w:eastAsia="Times New Roman" w:hAnsi="Times New Roman" w:cs="Times New Roman"/>
                <w:sz w:val="24"/>
              </w:rPr>
            </w:pPr>
            <w:r>
              <w:rPr>
                <w:rFonts w:ascii="Times New Roman" w:eastAsia="Times New Roman" w:hAnsi="Times New Roman" w:cs="Times New Roman"/>
                <w:sz w:val="24"/>
              </w:rPr>
              <w:t>возникновения родного</w:t>
            </w:r>
          </w:p>
          <w:p w:rsidR="00C72B92" w:rsidRDefault="008473D2">
            <w:pPr>
              <w:spacing w:after="0" w:line="240" w:lineRule="auto"/>
              <w:ind w:left="80"/>
              <w:jc w:val="center"/>
            </w:pPr>
            <w:r>
              <w:rPr>
                <w:rFonts w:ascii="Times New Roman" w:eastAsia="Times New Roman" w:hAnsi="Times New Roman" w:cs="Times New Roman"/>
                <w:sz w:val="24"/>
              </w:rPr>
              <w:t>поселка»</w:t>
            </w:r>
          </w:p>
        </w:tc>
        <w:tc>
          <w:tcPr>
            <w:tcW w:w="1917"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C72B92">
            <w:pPr>
              <w:spacing w:after="0" w:line="240" w:lineRule="auto"/>
              <w:ind w:left="100"/>
              <w:jc w:val="both"/>
              <w:rPr>
                <w:rFonts w:ascii="Calibri" w:eastAsia="Calibri" w:hAnsi="Calibri" w:cs="Calibri"/>
              </w:rPr>
            </w:pPr>
          </w:p>
        </w:tc>
      </w:tr>
      <w:tr w:rsidR="00C72B92">
        <w:tblPrEx>
          <w:tblCellMar>
            <w:top w:w="0" w:type="dxa"/>
            <w:bottom w:w="0" w:type="dxa"/>
          </w:tblCellMar>
        </w:tblPrEx>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ind w:right="-19"/>
              <w:jc w:val="center"/>
            </w:pPr>
            <w:r>
              <w:rPr>
                <w:rFonts w:ascii="Times New Roman" w:eastAsia="Times New Roman" w:hAnsi="Times New Roman" w:cs="Times New Roman"/>
                <w:b/>
                <w:sz w:val="24"/>
              </w:rPr>
              <w:t>Февраль</w:t>
            </w:r>
          </w:p>
        </w:tc>
        <w:tc>
          <w:tcPr>
            <w:tcW w:w="2206"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8473D2">
            <w:pPr>
              <w:spacing w:after="0" w:line="240" w:lineRule="auto"/>
              <w:ind w:left="100"/>
              <w:jc w:val="center"/>
            </w:pPr>
            <w:r>
              <w:rPr>
                <w:rFonts w:ascii="Times New Roman" w:eastAsia="Times New Roman" w:hAnsi="Times New Roman" w:cs="Times New Roman"/>
                <w:sz w:val="24"/>
              </w:rPr>
              <w:t>)</w:t>
            </w:r>
          </w:p>
        </w:tc>
        <w:tc>
          <w:tcPr>
            <w:tcW w:w="1915"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Защитники земли</w:t>
            </w:r>
          </w:p>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Русской (Илья</w:t>
            </w:r>
          </w:p>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Муромец,</w:t>
            </w:r>
          </w:p>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Добрыня Никитич,</w:t>
            </w:r>
          </w:p>
          <w:p w:rsidR="00C72B92" w:rsidRDefault="008473D2">
            <w:pPr>
              <w:spacing w:after="0" w:line="240" w:lineRule="auto"/>
              <w:ind w:left="100"/>
              <w:jc w:val="center"/>
            </w:pPr>
            <w:r>
              <w:rPr>
                <w:rFonts w:ascii="Times New Roman" w:eastAsia="Times New Roman" w:hAnsi="Times New Roman" w:cs="Times New Roman"/>
                <w:sz w:val="24"/>
              </w:rPr>
              <w:t>Алеша Попович</w:t>
            </w:r>
          </w:p>
        </w:tc>
        <w:tc>
          <w:tcPr>
            <w:tcW w:w="2513"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C72B92">
            <w:pPr>
              <w:spacing w:after="0" w:line="240" w:lineRule="auto"/>
              <w:ind w:left="80"/>
              <w:jc w:val="center"/>
              <w:rPr>
                <w:rFonts w:ascii="Calibri" w:eastAsia="Calibri" w:hAnsi="Calibri" w:cs="Calibri"/>
              </w:rPr>
            </w:pPr>
          </w:p>
        </w:tc>
        <w:tc>
          <w:tcPr>
            <w:tcW w:w="1917"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8473D2">
            <w:pPr>
              <w:spacing w:after="0" w:line="240" w:lineRule="auto"/>
              <w:ind w:left="100"/>
              <w:jc w:val="both"/>
              <w:rPr>
                <w:rFonts w:ascii="Times New Roman" w:eastAsia="Times New Roman" w:hAnsi="Times New Roman" w:cs="Times New Roman"/>
                <w:sz w:val="24"/>
              </w:rPr>
            </w:pPr>
            <w:r>
              <w:rPr>
                <w:rFonts w:ascii="Times New Roman" w:eastAsia="Times New Roman" w:hAnsi="Times New Roman" w:cs="Times New Roman"/>
                <w:sz w:val="24"/>
              </w:rPr>
              <w:t>Праздник «День</w:t>
            </w:r>
          </w:p>
          <w:p w:rsidR="00C72B92" w:rsidRDefault="008473D2">
            <w:pPr>
              <w:spacing w:after="0" w:line="240" w:lineRule="auto"/>
              <w:ind w:left="100"/>
              <w:jc w:val="both"/>
              <w:rPr>
                <w:rFonts w:ascii="Times New Roman" w:eastAsia="Times New Roman" w:hAnsi="Times New Roman" w:cs="Times New Roman"/>
                <w:sz w:val="24"/>
              </w:rPr>
            </w:pPr>
            <w:r>
              <w:rPr>
                <w:rFonts w:ascii="Times New Roman" w:eastAsia="Times New Roman" w:hAnsi="Times New Roman" w:cs="Times New Roman"/>
                <w:sz w:val="24"/>
              </w:rPr>
              <w:t>Защитника</w:t>
            </w:r>
          </w:p>
          <w:p w:rsidR="00C72B92" w:rsidRDefault="008473D2">
            <w:pPr>
              <w:spacing w:after="0" w:line="240" w:lineRule="auto"/>
              <w:ind w:left="100"/>
              <w:jc w:val="both"/>
            </w:pPr>
            <w:r>
              <w:rPr>
                <w:rFonts w:ascii="Times New Roman" w:eastAsia="Times New Roman" w:hAnsi="Times New Roman" w:cs="Times New Roman"/>
                <w:sz w:val="24"/>
              </w:rPr>
              <w:t>Отечества»</w:t>
            </w:r>
          </w:p>
        </w:tc>
      </w:tr>
      <w:tr w:rsidR="00C72B92">
        <w:tblPrEx>
          <w:tblCellMar>
            <w:top w:w="0" w:type="dxa"/>
            <w:bottom w:w="0" w:type="dxa"/>
          </w:tblCellMar>
        </w:tblPrEx>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ind w:right="-19"/>
              <w:jc w:val="center"/>
            </w:pPr>
            <w:r>
              <w:rPr>
                <w:rFonts w:ascii="Times New Roman" w:eastAsia="Times New Roman" w:hAnsi="Times New Roman" w:cs="Times New Roman"/>
                <w:b/>
                <w:sz w:val="24"/>
              </w:rPr>
              <w:t>Март</w:t>
            </w:r>
          </w:p>
        </w:tc>
        <w:tc>
          <w:tcPr>
            <w:tcW w:w="2206"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Праздник,</w:t>
            </w:r>
          </w:p>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посвященный</w:t>
            </w:r>
          </w:p>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международному</w:t>
            </w:r>
          </w:p>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женскому дню 8</w:t>
            </w:r>
          </w:p>
          <w:p w:rsidR="00C72B92" w:rsidRDefault="008473D2">
            <w:pPr>
              <w:spacing w:after="0" w:line="240" w:lineRule="auto"/>
              <w:ind w:left="100"/>
              <w:jc w:val="center"/>
            </w:pPr>
            <w:r>
              <w:rPr>
                <w:rFonts w:ascii="Times New Roman" w:eastAsia="Times New Roman" w:hAnsi="Times New Roman" w:cs="Times New Roman"/>
                <w:sz w:val="24"/>
              </w:rPr>
              <w:t>Марта</w:t>
            </w:r>
          </w:p>
        </w:tc>
        <w:tc>
          <w:tcPr>
            <w:tcW w:w="1915"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C72B92">
            <w:pPr>
              <w:spacing w:after="0" w:line="240" w:lineRule="auto"/>
              <w:ind w:left="100"/>
              <w:jc w:val="center"/>
              <w:rPr>
                <w:rFonts w:ascii="Calibri" w:eastAsia="Calibri" w:hAnsi="Calibri" w:cs="Calibri"/>
              </w:rPr>
            </w:pPr>
          </w:p>
        </w:tc>
        <w:tc>
          <w:tcPr>
            <w:tcW w:w="2513"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C72B92">
            <w:pPr>
              <w:spacing w:after="0" w:line="240" w:lineRule="auto"/>
              <w:ind w:left="80"/>
              <w:jc w:val="center"/>
              <w:rPr>
                <w:rFonts w:ascii="Calibri" w:eastAsia="Calibri" w:hAnsi="Calibri" w:cs="Calibri"/>
              </w:rPr>
            </w:pPr>
          </w:p>
        </w:tc>
        <w:tc>
          <w:tcPr>
            <w:tcW w:w="1917"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C72B92">
            <w:pPr>
              <w:spacing w:after="0" w:line="240" w:lineRule="auto"/>
              <w:ind w:left="100"/>
              <w:jc w:val="both"/>
              <w:rPr>
                <w:rFonts w:ascii="Calibri" w:eastAsia="Calibri" w:hAnsi="Calibri" w:cs="Calibri"/>
              </w:rPr>
            </w:pPr>
          </w:p>
        </w:tc>
      </w:tr>
      <w:tr w:rsidR="00C72B92">
        <w:tblPrEx>
          <w:tblCellMar>
            <w:top w:w="0" w:type="dxa"/>
            <w:bottom w:w="0" w:type="dxa"/>
          </w:tblCellMar>
        </w:tblPrEx>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ind w:right="-19"/>
              <w:jc w:val="center"/>
            </w:pPr>
            <w:r>
              <w:rPr>
                <w:rFonts w:ascii="Times New Roman" w:eastAsia="Times New Roman" w:hAnsi="Times New Roman" w:cs="Times New Roman"/>
                <w:b/>
                <w:sz w:val="24"/>
              </w:rPr>
              <w:t>Апрель</w:t>
            </w:r>
          </w:p>
        </w:tc>
        <w:tc>
          <w:tcPr>
            <w:tcW w:w="2206" w:type="dxa"/>
            <w:tcBorders>
              <w:top w:val="single" w:sz="8"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C72B92">
            <w:pPr>
              <w:spacing w:after="0" w:line="240" w:lineRule="auto"/>
              <w:ind w:left="100"/>
              <w:jc w:val="center"/>
              <w:rPr>
                <w:rFonts w:ascii="Calibri" w:eastAsia="Calibri" w:hAnsi="Calibri" w:cs="Calibri"/>
              </w:rPr>
            </w:pPr>
          </w:p>
        </w:tc>
        <w:tc>
          <w:tcPr>
            <w:tcW w:w="1915" w:type="dxa"/>
            <w:tcBorders>
              <w:top w:val="single" w:sz="8"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C72B92">
            <w:pPr>
              <w:spacing w:after="0" w:line="240" w:lineRule="auto"/>
              <w:ind w:left="100"/>
              <w:jc w:val="center"/>
              <w:rPr>
                <w:rFonts w:ascii="Calibri" w:eastAsia="Calibri" w:hAnsi="Calibri" w:cs="Calibri"/>
              </w:rPr>
            </w:pPr>
          </w:p>
        </w:tc>
        <w:tc>
          <w:tcPr>
            <w:tcW w:w="2513" w:type="dxa"/>
            <w:tcBorders>
              <w:top w:val="single" w:sz="8"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Беседа с детьми</w:t>
            </w:r>
          </w:p>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«Люди</w:t>
            </w:r>
          </w:p>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каких</w:t>
            </w:r>
          </w:p>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национальностей</w:t>
            </w:r>
          </w:p>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населяют наш</w:t>
            </w:r>
          </w:p>
          <w:p w:rsidR="00C72B92" w:rsidRDefault="008473D2">
            <w:pPr>
              <w:spacing w:after="0" w:line="240" w:lineRule="auto"/>
              <w:ind w:left="80"/>
              <w:jc w:val="center"/>
            </w:pPr>
            <w:r>
              <w:rPr>
                <w:rFonts w:ascii="Times New Roman" w:eastAsia="Times New Roman" w:hAnsi="Times New Roman" w:cs="Times New Roman"/>
                <w:sz w:val="24"/>
              </w:rPr>
              <w:t>поселок»</w:t>
            </w:r>
          </w:p>
        </w:tc>
        <w:tc>
          <w:tcPr>
            <w:tcW w:w="1917" w:type="dxa"/>
            <w:tcBorders>
              <w:top w:val="single" w:sz="8"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8473D2">
            <w:pPr>
              <w:spacing w:after="0" w:line="240" w:lineRule="auto"/>
              <w:ind w:left="10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Акция</w:t>
            </w:r>
          </w:p>
          <w:p w:rsidR="00C72B92" w:rsidRDefault="008473D2">
            <w:pPr>
              <w:spacing w:after="0" w:line="240" w:lineRule="auto"/>
              <w:ind w:left="100"/>
              <w:jc w:val="both"/>
              <w:rPr>
                <w:rFonts w:ascii="Times New Roman" w:eastAsia="Times New Roman" w:hAnsi="Times New Roman" w:cs="Times New Roman"/>
                <w:sz w:val="24"/>
              </w:rPr>
            </w:pPr>
            <w:r>
              <w:rPr>
                <w:rFonts w:ascii="Times New Roman" w:eastAsia="Times New Roman" w:hAnsi="Times New Roman" w:cs="Times New Roman"/>
                <w:sz w:val="24"/>
              </w:rPr>
              <w:t>«Спасти и</w:t>
            </w:r>
          </w:p>
          <w:p w:rsidR="00C72B92" w:rsidRDefault="008473D2">
            <w:pPr>
              <w:spacing w:after="0" w:line="240" w:lineRule="auto"/>
              <w:ind w:left="100"/>
              <w:jc w:val="both"/>
            </w:pPr>
            <w:r>
              <w:rPr>
                <w:rFonts w:ascii="Times New Roman" w:eastAsia="Times New Roman" w:hAnsi="Times New Roman" w:cs="Times New Roman"/>
                <w:sz w:val="24"/>
              </w:rPr>
              <w:lastRenderedPageBreak/>
              <w:t>сохранить</w:t>
            </w:r>
          </w:p>
        </w:tc>
      </w:tr>
      <w:tr w:rsidR="00C72B92">
        <w:tblPrEx>
          <w:tblCellMar>
            <w:top w:w="0" w:type="dxa"/>
            <w:bottom w:w="0" w:type="dxa"/>
          </w:tblCellMar>
        </w:tblPrEx>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ind w:right="-19"/>
              <w:jc w:val="center"/>
            </w:pPr>
            <w:r>
              <w:rPr>
                <w:rFonts w:ascii="Times New Roman" w:eastAsia="Times New Roman" w:hAnsi="Times New Roman" w:cs="Times New Roman"/>
                <w:b/>
                <w:sz w:val="24"/>
              </w:rPr>
              <w:lastRenderedPageBreak/>
              <w:t>Май</w:t>
            </w:r>
          </w:p>
        </w:tc>
        <w:tc>
          <w:tcPr>
            <w:tcW w:w="2206"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Тематический</w:t>
            </w:r>
          </w:p>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праздник</w:t>
            </w:r>
          </w:p>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«День Победы».</w:t>
            </w:r>
          </w:p>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Встреча с героями</w:t>
            </w:r>
          </w:p>
          <w:p w:rsidR="00C72B92" w:rsidRDefault="008473D2">
            <w:pPr>
              <w:spacing w:after="0" w:line="240" w:lineRule="auto"/>
              <w:ind w:left="100"/>
              <w:jc w:val="center"/>
            </w:pPr>
            <w:r>
              <w:rPr>
                <w:rFonts w:ascii="Times New Roman" w:eastAsia="Times New Roman" w:hAnsi="Times New Roman" w:cs="Times New Roman"/>
                <w:sz w:val="24"/>
              </w:rPr>
              <w:t>ВОВ</w:t>
            </w:r>
          </w:p>
        </w:tc>
        <w:tc>
          <w:tcPr>
            <w:tcW w:w="1915"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C72B92">
            <w:pPr>
              <w:spacing w:after="0" w:line="240" w:lineRule="auto"/>
              <w:ind w:left="100"/>
              <w:jc w:val="center"/>
              <w:rPr>
                <w:rFonts w:ascii="Calibri" w:eastAsia="Calibri" w:hAnsi="Calibri" w:cs="Calibri"/>
              </w:rPr>
            </w:pPr>
          </w:p>
        </w:tc>
        <w:tc>
          <w:tcPr>
            <w:tcW w:w="2513"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8473D2">
            <w:pPr>
              <w:spacing w:after="0" w:line="240" w:lineRule="auto"/>
              <w:ind w:left="80"/>
              <w:jc w:val="center"/>
              <w:rPr>
                <w:rFonts w:ascii="Times New Roman" w:eastAsia="Times New Roman" w:hAnsi="Times New Roman" w:cs="Times New Roman"/>
                <w:sz w:val="24"/>
              </w:rPr>
            </w:pPr>
            <w:r>
              <w:rPr>
                <w:rFonts w:ascii="Times New Roman" w:eastAsia="Times New Roman" w:hAnsi="Times New Roman" w:cs="Times New Roman"/>
                <w:sz w:val="24"/>
              </w:rPr>
              <w:t>Беседа «Национальная</w:t>
            </w:r>
          </w:p>
          <w:p w:rsidR="00C72B92" w:rsidRDefault="008473D2">
            <w:pPr>
              <w:spacing w:after="0" w:line="240" w:lineRule="auto"/>
              <w:ind w:left="80"/>
              <w:jc w:val="center"/>
              <w:rPr>
                <w:rFonts w:ascii="Times New Roman" w:eastAsia="Times New Roman" w:hAnsi="Times New Roman" w:cs="Times New Roman"/>
                <w:sz w:val="24"/>
              </w:rPr>
            </w:pPr>
            <w:r>
              <w:rPr>
                <w:rFonts w:ascii="Times New Roman" w:eastAsia="Times New Roman" w:hAnsi="Times New Roman" w:cs="Times New Roman"/>
                <w:sz w:val="24"/>
              </w:rPr>
              <w:t>одежда русского</w:t>
            </w:r>
          </w:p>
          <w:p w:rsidR="00C72B92" w:rsidRDefault="008473D2">
            <w:pPr>
              <w:spacing w:after="0" w:line="240" w:lineRule="auto"/>
              <w:ind w:left="80"/>
              <w:jc w:val="center"/>
            </w:pPr>
            <w:r>
              <w:rPr>
                <w:rFonts w:ascii="Times New Roman" w:eastAsia="Times New Roman" w:hAnsi="Times New Roman" w:cs="Times New Roman"/>
                <w:sz w:val="24"/>
              </w:rPr>
              <w:t>народа»</w:t>
            </w:r>
          </w:p>
        </w:tc>
        <w:tc>
          <w:tcPr>
            <w:tcW w:w="1917"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C72B92">
            <w:pPr>
              <w:spacing w:after="0" w:line="240" w:lineRule="auto"/>
              <w:ind w:left="100"/>
              <w:jc w:val="both"/>
              <w:rPr>
                <w:rFonts w:ascii="Calibri" w:eastAsia="Calibri" w:hAnsi="Calibri" w:cs="Calibri"/>
              </w:rPr>
            </w:pPr>
          </w:p>
        </w:tc>
      </w:tr>
      <w:tr w:rsidR="00C72B92">
        <w:tblPrEx>
          <w:tblCellMar>
            <w:top w:w="0" w:type="dxa"/>
            <w:bottom w:w="0" w:type="dxa"/>
          </w:tblCellMar>
        </w:tblPrEx>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ind w:right="-19"/>
              <w:jc w:val="center"/>
            </w:pPr>
            <w:r>
              <w:rPr>
                <w:rFonts w:ascii="Times New Roman" w:eastAsia="Times New Roman" w:hAnsi="Times New Roman" w:cs="Times New Roman"/>
                <w:b/>
                <w:sz w:val="24"/>
              </w:rPr>
              <w:t>Июнь</w:t>
            </w:r>
          </w:p>
        </w:tc>
        <w:tc>
          <w:tcPr>
            <w:tcW w:w="2206"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C72B92">
            <w:pPr>
              <w:spacing w:after="0" w:line="240" w:lineRule="auto"/>
              <w:ind w:left="100"/>
              <w:jc w:val="center"/>
              <w:rPr>
                <w:rFonts w:ascii="Calibri" w:eastAsia="Calibri" w:hAnsi="Calibri" w:cs="Calibri"/>
              </w:rPr>
            </w:pPr>
          </w:p>
        </w:tc>
        <w:tc>
          <w:tcPr>
            <w:tcW w:w="1915"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Озеленение</w:t>
            </w:r>
          </w:p>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территории</w:t>
            </w:r>
          </w:p>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детского сада</w:t>
            </w:r>
          </w:p>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«Украсим детский</w:t>
            </w:r>
          </w:p>
          <w:p w:rsidR="00C72B92" w:rsidRDefault="008473D2">
            <w:pPr>
              <w:spacing w:after="0" w:line="240" w:lineRule="auto"/>
              <w:ind w:left="100"/>
              <w:jc w:val="center"/>
            </w:pPr>
            <w:r>
              <w:rPr>
                <w:rFonts w:ascii="Times New Roman" w:eastAsia="Times New Roman" w:hAnsi="Times New Roman" w:cs="Times New Roman"/>
                <w:sz w:val="24"/>
              </w:rPr>
              <w:t>сад»</w:t>
            </w:r>
          </w:p>
        </w:tc>
        <w:tc>
          <w:tcPr>
            <w:tcW w:w="2513"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C72B92">
            <w:pPr>
              <w:spacing w:after="0" w:line="240" w:lineRule="auto"/>
              <w:ind w:left="80"/>
              <w:jc w:val="center"/>
              <w:rPr>
                <w:rFonts w:ascii="Calibri" w:eastAsia="Calibri" w:hAnsi="Calibri" w:cs="Calibri"/>
              </w:rPr>
            </w:pPr>
          </w:p>
        </w:tc>
        <w:tc>
          <w:tcPr>
            <w:tcW w:w="1917"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C72B92">
            <w:pPr>
              <w:spacing w:after="0" w:line="240" w:lineRule="auto"/>
              <w:ind w:left="100"/>
              <w:jc w:val="both"/>
              <w:rPr>
                <w:rFonts w:ascii="Calibri" w:eastAsia="Calibri" w:hAnsi="Calibri" w:cs="Calibri"/>
              </w:rPr>
            </w:pPr>
          </w:p>
        </w:tc>
      </w:tr>
      <w:tr w:rsidR="00C72B92">
        <w:tblPrEx>
          <w:tblCellMar>
            <w:top w:w="0" w:type="dxa"/>
            <w:bottom w:w="0" w:type="dxa"/>
          </w:tblCellMar>
        </w:tblPrEx>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ind w:right="-19"/>
              <w:jc w:val="center"/>
            </w:pPr>
            <w:r>
              <w:rPr>
                <w:rFonts w:ascii="Times New Roman" w:eastAsia="Times New Roman" w:hAnsi="Times New Roman" w:cs="Times New Roman"/>
                <w:b/>
                <w:sz w:val="24"/>
              </w:rPr>
              <w:t>Июль</w:t>
            </w:r>
          </w:p>
        </w:tc>
        <w:tc>
          <w:tcPr>
            <w:tcW w:w="2206"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Беседа «Рыбы</w:t>
            </w:r>
          </w:p>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наших водоемов»,</w:t>
            </w:r>
          </w:p>
          <w:p w:rsidR="00C72B92" w:rsidRDefault="008473D2">
            <w:pPr>
              <w:spacing w:after="0" w:line="240" w:lineRule="auto"/>
              <w:ind w:left="100"/>
              <w:jc w:val="center"/>
            </w:pPr>
            <w:r>
              <w:rPr>
                <w:rFonts w:ascii="Times New Roman" w:eastAsia="Times New Roman" w:hAnsi="Times New Roman" w:cs="Times New Roman"/>
                <w:sz w:val="24"/>
              </w:rPr>
              <w:t>сбор гербария</w:t>
            </w:r>
          </w:p>
        </w:tc>
        <w:tc>
          <w:tcPr>
            <w:tcW w:w="1915"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C72B92">
            <w:pPr>
              <w:spacing w:after="0" w:line="240" w:lineRule="auto"/>
              <w:ind w:left="100"/>
              <w:jc w:val="center"/>
              <w:rPr>
                <w:rFonts w:ascii="Calibri" w:eastAsia="Calibri" w:hAnsi="Calibri" w:cs="Calibri"/>
              </w:rPr>
            </w:pPr>
          </w:p>
        </w:tc>
        <w:tc>
          <w:tcPr>
            <w:tcW w:w="2513"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C72B92">
            <w:pPr>
              <w:spacing w:after="0" w:line="240" w:lineRule="auto"/>
              <w:ind w:left="80"/>
              <w:jc w:val="center"/>
              <w:rPr>
                <w:rFonts w:ascii="Calibri" w:eastAsia="Calibri" w:hAnsi="Calibri" w:cs="Calibri"/>
              </w:rPr>
            </w:pPr>
          </w:p>
        </w:tc>
        <w:tc>
          <w:tcPr>
            <w:tcW w:w="1917"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8473D2">
            <w:pPr>
              <w:spacing w:after="0" w:line="240" w:lineRule="auto"/>
              <w:ind w:left="100"/>
              <w:jc w:val="both"/>
              <w:rPr>
                <w:rFonts w:ascii="Times New Roman" w:eastAsia="Times New Roman" w:hAnsi="Times New Roman" w:cs="Times New Roman"/>
                <w:sz w:val="24"/>
              </w:rPr>
            </w:pPr>
            <w:r>
              <w:rPr>
                <w:rFonts w:ascii="Times New Roman" w:eastAsia="Times New Roman" w:hAnsi="Times New Roman" w:cs="Times New Roman"/>
                <w:sz w:val="24"/>
              </w:rPr>
              <w:t>Знакомство с</w:t>
            </w:r>
          </w:p>
          <w:p w:rsidR="00C72B92" w:rsidRDefault="008473D2">
            <w:pPr>
              <w:spacing w:after="0" w:line="240" w:lineRule="auto"/>
              <w:ind w:left="100"/>
              <w:jc w:val="both"/>
              <w:rPr>
                <w:rFonts w:ascii="Times New Roman" w:eastAsia="Times New Roman" w:hAnsi="Times New Roman" w:cs="Times New Roman"/>
                <w:sz w:val="24"/>
              </w:rPr>
            </w:pPr>
            <w:r>
              <w:rPr>
                <w:rFonts w:ascii="Times New Roman" w:eastAsia="Times New Roman" w:hAnsi="Times New Roman" w:cs="Times New Roman"/>
                <w:sz w:val="24"/>
              </w:rPr>
              <w:t>Красной книгой с</w:t>
            </w:r>
          </w:p>
          <w:p w:rsidR="00C72B92" w:rsidRDefault="008473D2">
            <w:pPr>
              <w:spacing w:after="0" w:line="240" w:lineRule="auto"/>
              <w:ind w:left="100"/>
              <w:jc w:val="both"/>
              <w:rPr>
                <w:rFonts w:ascii="Times New Roman" w:eastAsia="Times New Roman" w:hAnsi="Times New Roman" w:cs="Times New Roman"/>
                <w:sz w:val="24"/>
              </w:rPr>
            </w:pPr>
            <w:r>
              <w:rPr>
                <w:rFonts w:ascii="Times New Roman" w:eastAsia="Times New Roman" w:hAnsi="Times New Roman" w:cs="Times New Roman"/>
                <w:sz w:val="24"/>
              </w:rPr>
              <w:t>животными,</w:t>
            </w:r>
          </w:p>
          <w:p w:rsidR="00C72B92" w:rsidRDefault="008473D2">
            <w:pPr>
              <w:spacing w:after="0" w:line="240" w:lineRule="auto"/>
              <w:ind w:left="100"/>
              <w:jc w:val="both"/>
              <w:rPr>
                <w:rFonts w:ascii="Times New Roman" w:eastAsia="Times New Roman" w:hAnsi="Times New Roman" w:cs="Times New Roman"/>
                <w:sz w:val="24"/>
              </w:rPr>
            </w:pPr>
            <w:r>
              <w:rPr>
                <w:rFonts w:ascii="Times New Roman" w:eastAsia="Times New Roman" w:hAnsi="Times New Roman" w:cs="Times New Roman"/>
                <w:sz w:val="24"/>
              </w:rPr>
              <w:t>занесенными в</w:t>
            </w:r>
          </w:p>
          <w:p w:rsidR="00C72B92" w:rsidRDefault="008473D2">
            <w:pPr>
              <w:spacing w:after="0" w:line="240" w:lineRule="auto"/>
              <w:ind w:left="100"/>
              <w:jc w:val="both"/>
            </w:pPr>
            <w:r>
              <w:rPr>
                <w:rFonts w:ascii="Times New Roman" w:eastAsia="Times New Roman" w:hAnsi="Times New Roman" w:cs="Times New Roman"/>
                <w:sz w:val="24"/>
              </w:rPr>
              <w:t>Красную книгу</w:t>
            </w:r>
          </w:p>
        </w:tc>
      </w:tr>
      <w:tr w:rsidR="00C72B92">
        <w:tblPrEx>
          <w:tblCellMar>
            <w:top w:w="0" w:type="dxa"/>
            <w:bottom w:w="0" w:type="dxa"/>
          </w:tblCellMar>
        </w:tblPrEx>
        <w:trPr>
          <w:trHeight w:val="1"/>
        </w:trPr>
        <w:tc>
          <w:tcPr>
            <w:tcW w:w="12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40" w:lineRule="auto"/>
              <w:ind w:right="-19"/>
              <w:jc w:val="center"/>
            </w:pPr>
            <w:r>
              <w:rPr>
                <w:rFonts w:ascii="Times New Roman" w:eastAsia="Times New Roman" w:hAnsi="Times New Roman" w:cs="Times New Roman"/>
                <w:b/>
                <w:sz w:val="24"/>
              </w:rPr>
              <w:t>Август</w:t>
            </w:r>
          </w:p>
        </w:tc>
        <w:tc>
          <w:tcPr>
            <w:tcW w:w="2206"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Игровая</w:t>
            </w:r>
          </w:p>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обучающая</w:t>
            </w:r>
          </w:p>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ситуация «Школа</w:t>
            </w:r>
          </w:p>
          <w:p w:rsidR="00C72B92" w:rsidRDefault="008473D2">
            <w:pPr>
              <w:spacing w:after="0" w:line="240" w:lineRule="auto"/>
              <w:ind w:left="100"/>
              <w:jc w:val="center"/>
              <w:rPr>
                <w:rFonts w:ascii="Times New Roman" w:eastAsia="Times New Roman" w:hAnsi="Times New Roman" w:cs="Times New Roman"/>
                <w:sz w:val="24"/>
              </w:rPr>
            </w:pPr>
            <w:r>
              <w:rPr>
                <w:rFonts w:ascii="Times New Roman" w:eastAsia="Times New Roman" w:hAnsi="Times New Roman" w:cs="Times New Roman"/>
                <w:sz w:val="24"/>
              </w:rPr>
              <w:t>для юных</w:t>
            </w:r>
          </w:p>
          <w:p w:rsidR="00C72B92" w:rsidRDefault="008473D2">
            <w:pPr>
              <w:spacing w:after="0" w:line="240" w:lineRule="auto"/>
              <w:ind w:left="100"/>
              <w:jc w:val="center"/>
            </w:pPr>
            <w:r>
              <w:rPr>
                <w:rFonts w:ascii="Times New Roman" w:eastAsia="Times New Roman" w:hAnsi="Times New Roman" w:cs="Times New Roman"/>
                <w:sz w:val="24"/>
              </w:rPr>
              <w:t>патриотов»</w:t>
            </w:r>
          </w:p>
        </w:tc>
        <w:tc>
          <w:tcPr>
            <w:tcW w:w="1915"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C72B92">
            <w:pPr>
              <w:spacing w:after="0" w:line="240" w:lineRule="auto"/>
              <w:ind w:left="100"/>
              <w:jc w:val="center"/>
              <w:rPr>
                <w:rFonts w:ascii="Calibri" w:eastAsia="Calibri" w:hAnsi="Calibri" w:cs="Calibri"/>
              </w:rPr>
            </w:pPr>
          </w:p>
        </w:tc>
        <w:tc>
          <w:tcPr>
            <w:tcW w:w="2513"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8473D2">
            <w:pPr>
              <w:spacing w:after="0" w:line="240" w:lineRule="auto"/>
              <w:ind w:left="80"/>
              <w:jc w:val="center"/>
              <w:rPr>
                <w:rFonts w:ascii="Times New Roman" w:eastAsia="Times New Roman" w:hAnsi="Times New Roman" w:cs="Times New Roman"/>
                <w:sz w:val="24"/>
              </w:rPr>
            </w:pPr>
            <w:r>
              <w:rPr>
                <w:rFonts w:ascii="Times New Roman" w:eastAsia="Times New Roman" w:hAnsi="Times New Roman" w:cs="Times New Roman"/>
                <w:sz w:val="24"/>
              </w:rPr>
              <w:t>Беседа «Символика</w:t>
            </w:r>
          </w:p>
          <w:p w:rsidR="00C72B92" w:rsidRDefault="008473D2">
            <w:pPr>
              <w:spacing w:after="0" w:line="240" w:lineRule="auto"/>
              <w:ind w:left="80"/>
              <w:jc w:val="center"/>
            </w:pPr>
            <w:r>
              <w:rPr>
                <w:rFonts w:ascii="Times New Roman" w:eastAsia="Times New Roman" w:hAnsi="Times New Roman" w:cs="Times New Roman"/>
                <w:sz w:val="24"/>
              </w:rPr>
              <w:t>страны»</w:t>
            </w:r>
          </w:p>
        </w:tc>
        <w:tc>
          <w:tcPr>
            <w:tcW w:w="1917" w:type="dxa"/>
            <w:tcBorders>
              <w:top w:val="single" w:sz="4" w:space="0" w:color="000000"/>
              <w:left w:val="single" w:sz="4" w:space="0" w:color="000000"/>
              <w:bottom w:val="single" w:sz="4" w:space="0" w:color="000000"/>
              <w:right w:val="single" w:sz="8" w:space="0" w:color="000000"/>
            </w:tcBorders>
            <w:shd w:val="clear" w:color="000000" w:fill="FFFFFF"/>
            <w:tcMar>
              <w:left w:w="108" w:type="dxa"/>
              <w:right w:w="108" w:type="dxa"/>
            </w:tcMar>
          </w:tcPr>
          <w:p w:rsidR="00C72B92" w:rsidRDefault="00C72B92">
            <w:pPr>
              <w:spacing w:after="0" w:line="240" w:lineRule="auto"/>
              <w:ind w:left="100"/>
              <w:jc w:val="both"/>
              <w:rPr>
                <w:rFonts w:ascii="Calibri" w:eastAsia="Calibri" w:hAnsi="Calibri" w:cs="Calibri"/>
              </w:rPr>
            </w:pPr>
          </w:p>
        </w:tc>
      </w:tr>
    </w:tbl>
    <w:p w:rsidR="00C72B92" w:rsidRDefault="00C72B92">
      <w:pPr>
        <w:spacing w:after="0" w:line="240" w:lineRule="auto"/>
        <w:rPr>
          <w:rFonts w:ascii="Times New Roman" w:eastAsia="Times New Roman" w:hAnsi="Times New Roman" w:cs="Times New Roman"/>
          <w:sz w:val="24"/>
        </w:rPr>
      </w:pPr>
    </w:p>
    <w:p w:rsidR="00C72B92" w:rsidRDefault="00C72B92">
      <w:pPr>
        <w:spacing w:after="200" w:line="360" w:lineRule="auto"/>
        <w:jc w:val="both"/>
        <w:rPr>
          <w:rFonts w:ascii="Times New Roman" w:eastAsia="Times New Roman" w:hAnsi="Times New Roman" w:cs="Times New Roman"/>
          <w:sz w:val="28"/>
        </w:rPr>
      </w:pP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2.4.3.Программа «Социокультурные истоки»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Цели программы </w:t>
      </w:r>
      <w:r>
        <w:rPr>
          <w:rFonts w:ascii="Times New Roman" w:eastAsia="Times New Roman" w:hAnsi="Times New Roman" w:cs="Times New Roman"/>
          <w:i/>
          <w:sz w:val="28"/>
        </w:rPr>
        <w:t xml:space="preserve">«Социокультурные истоки» </w:t>
      </w:r>
      <w:r>
        <w:rPr>
          <w:rFonts w:ascii="Times New Roman" w:eastAsia="Times New Roman" w:hAnsi="Times New Roman" w:cs="Times New Roman"/>
          <w:sz w:val="28"/>
        </w:rPr>
        <w:t xml:space="preserve">в дошкольный период: </w:t>
      </w:r>
    </w:p>
    <w:p w:rsidR="00C72B92" w:rsidRDefault="008473D2">
      <w:pPr>
        <w:numPr>
          <w:ilvl w:val="0"/>
          <w:numId w:val="9"/>
        </w:numPr>
        <w:spacing w:after="0" w:line="276"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духовно-нравственной основы личности, а также присоединение ребенка и его родителей к базовым духовно-нравственным и социокультурным ценностям России;</w:t>
      </w:r>
    </w:p>
    <w:p w:rsidR="00C72B92" w:rsidRDefault="008473D2">
      <w:pPr>
        <w:numPr>
          <w:ilvl w:val="0"/>
          <w:numId w:val="9"/>
        </w:numPr>
        <w:spacing w:after="0" w:line="276" w:lineRule="auto"/>
        <w:ind w:left="720" w:hanging="360"/>
        <w:rPr>
          <w:rFonts w:ascii="Times New Roman" w:eastAsia="Times New Roman" w:hAnsi="Times New Roman" w:cs="Times New Roman"/>
          <w:sz w:val="28"/>
        </w:rPr>
      </w:pPr>
      <w:r>
        <w:rPr>
          <w:rFonts w:ascii="Times New Roman" w:eastAsia="Times New Roman" w:hAnsi="Times New Roman" w:cs="Times New Roman"/>
          <w:sz w:val="28"/>
        </w:rPr>
        <w:t>первичное приобщение детей, их родителей, педагогов к непреходящим духовно-нравственным и социокультурным ценностям нашего Отечества;</w:t>
      </w:r>
    </w:p>
    <w:p w:rsidR="00C72B92" w:rsidRDefault="008473D2">
      <w:pPr>
        <w:numPr>
          <w:ilvl w:val="0"/>
          <w:numId w:val="9"/>
        </w:numPr>
        <w:spacing w:after="0" w:line="276" w:lineRule="auto"/>
        <w:ind w:left="720" w:hanging="360"/>
        <w:rPr>
          <w:rFonts w:ascii="Times New Roman" w:eastAsia="Times New Roman" w:hAnsi="Times New Roman" w:cs="Times New Roman"/>
          <w:sz w:val="28"/>
        </w:rPr>
      </w:pPr>
      <w:r>
        <w:rPr>
          <w:rFonts w:ascii="Times New Roman" w:eastAsia="Times New Roman" w:hAnsi="Times New Roman" w:cs="Times New Roman"/>
          <w:sz w:val="28"/>
        </w:rPr>
        <w:t>организация взаимодействия детей и взрослых, развитие единого контекста воспитания в семье и дошкольной организации, формирование активной педагогической позиции родителей;</w:t>
      </w:r>
    </w:p>
    <w:p w:rsidR="00C72B92" w:rsidRDefault="008473D2">
      <w:pPr>
        <w:numPr>
          <w:ilvl w:val="0"/>
          <w:numId w:val="9"/>
        </w:numPr>
        <w:spacing w:after="0" w:line="276" w:lineRule="auto"/>
        <w:ind w:left="720" w:hanging="360"/>
        <w:rPr>
          <w:rFonts w:ascii="Times New Roman" w:eastAsia="Times New Roman" w:hAnsi="Times New Roman" w:cs="Times New Roman"/>
          <w:sz w:val="28"/>
        </w:rPr>
      </w:pPr>
      <w:r>
        <w:rPr>
          <w:rFonts w:ascii="Times New Roman" w:eastAsia="Times New Roman" w:hAnsi="Times New Roman" w:cs="Times New Roman"/>
          <w:sz w:val="28"/>
        </w:rPr>
        <w:t>формирование социальной активности детей дошкольного возраста, способности получать значимые социокультурные результаты, создание условий для первичной социализации ребёнка в окружающем мире.</w:t>
      </w:r>
    </w:p>
    <w:p w:rsidR="00C72B92" w:rsidRDefault="008473D2">
      <w:pPr>
        <w:spacing w:after="0" w:line="276" w:lineRule="auto"/>
        <w:rPr>
          <w:rFonts w:ascii="Times New Roman" w:eastAsia="Times New Roman" w:hAnsi="Times New Roman" w:cs="Times New Roman"/>
          <w:b/>
          <w:sz w:val="28"/>
        </w:rPr>
      </w:pPr>
      <w:r>
        <w:rPr>
          <w:rFonts w:ascii="Times New Roman" w:eastAsia="Times New Roman" w:hAnsi="Times New Roman" w:cs="Times New Roman"/>
          <w:b/>
          <w:sz w:val="28"/>
        </w:rPr>
        <w:lastRenderedPageBreak/>
        <w:t>Задачи программы:</w:t>
      </w:r>
    </w:p>
    <w:p w:rsidR="00C72B92" w:rsidRDefault="008473D2">
      <w:pPr>
        <w:spacing w:after="0" w:line="276" w:lineRule="auto"/>
        <w:jc w:val="both"/>
        <w:rPr>
          <w:rFonts w:ascii="Times New Roman" w:eastAsia="Times New Roman" w:hAnsi="Times New Roman" w:cs="Times New Roman"/>
          <w:i/>
          <w:sz w:val="24"/>
        </w:rPr>
      </w:pPr>
      <w:r>
        <w:rPr>
          <w:rFonts w:ascii="Times New Roman" w:eastAsia="Times New Roman" w:hAnsi="Times New Roman" w:cs="Times New Roman"/>
          <w:i/>
          <w:sz w:val="24"/>
        </w:rPr>
        <w:t>ОБРАЗОВАТЕЛЬНЫЕ ЗАДАЧИ: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i/>
          <w:sz w:val="28"/>
        </w:rPr>
        <w:t xml:space="preserve">- </w:t>
      </w:r>
      <w:r>
        <w:rPr>
          <w:rFonts w:ascii="Times New Roman" w:eastAsia="Times New Roman" w:hAnsi="Times New Roman" w:cs="Times New Roman"/>
          <w:sz w:val="28"/>
        </w:rPr>
        <w:t>первичное освоение детьми социокультурных и духовно-нравственных категорий курса пропедевтики «Истоки»;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знакомство детей с основами духовно-нравственных отечественных традиций и традиционного уклада жизни, художественной, бытовой, детской игровой культурой родного народа;</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первоначальных представлений детей о нравственных заповедях жизни человека;</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-знакомство детей с традиционными культурными представлениями о красоте, добре и зле, формирование иерархии мотивов сообразно традициям отечественной культуры;</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первоначальное ознакомление детей с важнейшими вехами отечественной истории, великими победами и полководцами, русскими святыми;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формирование представлений о </w:t>
      </w:r>
      <w:r w:rsidR="00437595">
        <w:rPr>
          <w:rFonts w:ascii="Times New Roman" w:eastAsia="Times New Roman" w:hAnsi="Times New Roman" w:cs="Times New Roman"/>
          <w:sz w:val="28"/>
        </w:rPr>
        <w:t>культурно сообразном</w:t>
      </w:r>
      <w:r>
        <w:rPr>
          <w:rFonts w:ascii="Times New Roman" w:eastAsia="Times New Roman" w:hAnsi="Times New Roman" w:cs="Times New Roman"/>
          <w:sz w:val="28"/>
        </w:rPr>
        <w:t xml:space="preserve"> и целесообразном устройстве окружающей предметной среды дома, детского сада 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возможности совместно со взрослыми участвовать в создании этой среды через элементарную трудовую деятельность, оформление интерьера,</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изготовление подарков для близких к праздникам и другую социально значимую деятельность.</w:t>
      </w:r>
    </w:p>
    <w:p w:rsidR="00C72B92" w:rsidRDefault="008473D2">
      <w:pPr>
        <w:spacing w:after="0" w:line="276" w:lineRule="auto"/>
        <w:jc w:val="both"/>
        <w:rPr>
          <w:rFonts w:ascii="Times New Roman" w:eastAsia="Times New Roman" w:hAnsi="Times New Roman" w:cs="Times New Roman"/>
          <w:i/>
          <w:sz w:val="24"/>
        </w:rPr>
      </w:pPr>
      <w:r>
        <w:rPr>
          <w:rFonts w:ascii="Times New Roman" w:eastAsia="Times New Roman" w:hAnsi="Times New Roman" w:cs="Times New Roman"/>
          <w:i/>
          <w:sz w:val="24"/>
        </w:rPr>
        <w:t>РАЗВИВАЮЩИЕ ЗАДАЧИ: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содействие общему развитию ребёнка, развитию его внутреннего мира;</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развитие основных психических процессов личности ребёнка (восприятия, внимания, памяти, мышления, речи, чувствования), адекватной</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самооценки;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развитие социальных навыков и норм поведения (приветливости, чуткости, доброжелательности, отзывчивости, благодарности и т.п.), оказание помощи в налаживании взаимодействия со взрослыми и сверстниками на основе совместной деятельности и взаимной помощи;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развитие нравственных и эстетических чувств ребёнка, формирование системы ориентированных на национально-культурную традицию нравственных и эстетических эталонов (добро, красота…), поддержка в детях стремления поступать по-доброму, проявлять участие и заботу, приумножать красоту;</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-развитие умения замечать и чувствовать красоту окружающего мира, любоваться ею, беречь её;</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содействие развитию речи детей, обогащению словаря лексикой социокультурного содержания, повышению выразительности речи, получению навыков речевого общения в совместной деятельности;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развитие чуткости к родному художественному слову (поэтическому и прозаическому), воспитание трепетного отношения к образам Родины и образам детства, представленным в произведениях отечественных поэтов и писателей;</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-оказание практической помощи в становлении творческой личности ребёнка, развитие навыков художественного творчества в контексте социокультурной традиции;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развитие навыков художественной деятельности и элементарных ручных умений, навыков усидчивости и аккуратности, качеств старания и терпения.</w:t>
      </w:r>
    </w:p>
    <w:p w:rsidR="00C72B92" w:rsidRDefault="008473D2">
      <w:pPr>
        <w:spacing w:after="0" w:line="276" w:lineRule="auto"/>
        <w:jc w:val="both"/>
        <w:rPr>
          <w:rFonts w:ascii="Times New Roman" w:eastAsia="Times New Roman" w:hAnsi="Times New Roman" w:cs="Times New Roman"/>
          <w:i/>
          <w:sz w:val="24"/>
        </w:rPr>
      </w:pPr>
      <w:r>
        <w:rPr>
          <w:rFonts w:ascii="Times New Roman" w:eastAsia="Times New Roman" w:hAnsi="Times New Roman" w:cs="Times New Roman"/>
          <w:i/>
          <w:sz w:val="24"/>
        </w:rPr>
        <w:t>ВОСПИТАТЕЛЬНЫЕ ЗАДАЧИ: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оказание помощи семье в формировании ценностной сферы личности ребёнка на основе приобщения к традициям отечественной культуры, традиционному укладу жизни;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содействие формированию у детей навыков доброжелательного и добродетельного поведения, способности к сопереживанию, состраданию и адекватному проявлению этих чувств;</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воспитание духовно-нравственной основы личности ребёнка-дошкольника;</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воспитание желания подражать благим образцам, жить по совести;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воспитание уважительного, милосердного, внимательного отношения к близким;</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воспитание любви, заботливого, бережного отношения к растительному и животному миру;</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воспитание основ художественного вкуса и эстетических предпочтений на основе образцов традиционной культуры;</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воспитание уважения к труду, людям труда и бережного отношения к результатам труда.</w:t>
      </w: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Основными разделами программы являются «Родной очаг</w:t>
      </w:r>
      <w:r w:rsidR="00437595">
        <w:rPr>
          <w:rFonts w:ascii="Times New Roman" w:eastAsia="Times New Roman" w:hAnsi="Times New Roman" w:cs="Times New Roman"/>
          <w:b/>
          <w:sz w:val="28"/>
        </w:rPr>
        <w:t>», «</w:t>
      </w:r>
      <w:r>
        <w:rPr>
          <w:rFonts w:ascii="Times New Roman" w:eastAsia="Times New Roman" w:hAnsi="Times New Roman" w:cs="Times New Roman"/>
          <w:b/>
          <w:sz w:val="28"/>
        </w:rPr>
        <w:t>Родные просторы», «Труд земной» и «Труд души».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 возрасте 4-5 лет дети ясно осознают, что у них есть родной дом, семья, основу которой составляет взаимная любовь. Центральными категориями, которые предлагается освоить дошкольниками, являются «Дружная семья» и «Домашнее тепло». Выбор данных категорий обусловлен тем, что они отражают особенности представления о семье, имеющейся у русского человека.</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Для ребёнка естественно считать, что он и его родители – одно целое. Ощущение дружной семьи возникает в том случае, когда каждый её член окружён вниманием и заботой, каждый находит в ней радость и утешение. Дружной можно назвать семью, в которой все стремятся как можно чаще быть вместе. Дружная семья позволяет ребёнку почувствовать, что родные </w:t>
      </w:r>
      <w:r>
        <w:rPr>
          <w:rFonts w:ascii="Times New Roman" w:eastAsia="Times New Roman" w:hAnsi="Times New Roman" w:cs="Times New Roman"/>
          <w:sz w:val="28"/>
        </w:rPr>
        <w:lastRenderedPageBreak/>
        <w:t>люди всегда являются для него надеждой и опорой. Дружная семья даёт ощущение домашнего тепла, которое воспринимается как проявление сердечной доброты.</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Для ребёнка 4-5 лет велико значение оценки взрослого (по модусу правильно – неправильно, хороший – плохой, добрый – злой и т.д.). Это связано с формированием в данном возрасте потребности в социальном соответствии (желание быть таким, как взрослые). Пытаясь получить похвалу, ребёнок стремится к воспроизведению норм поведения взрослых и далее – к контролю за правильностью своего поведения. Данная возрастная особенность получает подкрепление и развитие в процессе освоения такой категории, как </w:t>
      </w:r>
      <w:r>
        <w:rPr>
          <w:rFonts w:ascii="Times New Roman" w:eastAsia="Times New Roman" w:hAnsi="Times New Roman" w:cs="Times New Roman"/>
          <w:i/>
          <w:sz w:val="28"/>
        </w:rPr>
        <w:t>«Дорога добра».</w:t>
      </w:r>
      <w:r>
        <w:rPr>
          <w:rFonts w:ascii="Times New Roman" w:eastAsia="Times New Roman" w:hAnsi="Times New Roman" w:cs="Times New Roman"/>
          <w:sz w:val="28"/>
        </w:rPr>
        <w:t xml:space="preserve"> Содержание категории представлено следующим социокультурным рядом: «Родной дом для человека – начало всех путей и дорог. Куда за руку ведут ребёнка взрослые? В детский сад, в гости к бабушке, в храм, навестить больного друга…  Почему эти дороги можно назвать добрыми? Добрый пример и похвала – основание доброго опыта».</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Прочувствованное восприятие на занятии данного социокультурного ряда позволяет каждому ребёнку ощутить свою способность поступать в соответствии с социальными нормами, получать одобрение, что, в свою очередь, способствует развитию положительной самооценки.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Отбор категории для такого раздела программы, как </w:t>
      </w:r>
      <w:r>
        <w:rPr>
          <w:rFonts w:ascii="Times New Roman" w:eastAsia="Times New Roman" w:hAnsi="Times New Roman" w:cs="Times New Roman"/>
          <w:i/>
          <w:sz w:val="28"/>
        </w:rPr>
        <w:t xml:space="preserve">«Родные просторы», </w:t>
      </w:r>
      <w:r>
        <w:rPr>
          <w:rFonts w:ascii="Times New Roman" w:eastAsia="Times New Roman" w:hAnsi="Times New Roman" w:cs="Times New Roman"/>
          <w:sz w:val="28"/>
        </w:rPr>
        <w:t>в дошкольном образовании обусловлен особенностями восприятия ребёнком окружающего мира. Дитя ощущает мир как живое целое, оно открыто миру, так как чувствует себя его частью. Ребёнка влечёт и притягивает окружающий мир.  Сохранить и развить у детей способность целостного восприятия мира – одна из важнейших задач дошкольного воспитания.</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 свете представлений об особенностях восприятия мира ребёнком становится понятным его отношение к «братьям меньшим». Если даже объекты неживой природы ребёнок способен наделить чувством, то поведение животных, которые во многих проявлениях похожи на человека, воспринимается им как вполне реальное отражение чувств и отношений в мире людей.</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sz w:val="28"/>
        </w:rPr>
        <w:t xml:space="preserve">       Эта возрастная особенность может стать основой для развития у детей таких качеств как сочувствие, сострадание. Именно этим обусловлено включение в раздел программы </w:t>
      </w:r>
      <w:r>
        <w:rPr>
          <w:rFonts w:ascii="Times New Roman" w:eastAsia="Times New Roman" w:hAnsi="Times New Roman" w:cs="Times New Roman"/>
          <w:i/>
          <w:sz w:val="28"/>
        </w:rPr>
        <w:t>«Труд земной»</w:t>
      </w:r>
      <w:r>
        <w:rPr>
          <w:rFonts w:ascii="Times New Roman" w:eastAsia="Times New Roman" w:hAnsi="Times New Roman" w:cs="Times New Roman"/>
          <w:sz w:val="28"/>
        </w:rPr>
        <w:t xml:space="preserve"> такой категории, как </w:t>
      </w:r>
      <w:r>
        <w:rPr>
          <w:rFonts w:ascii="Times New Roman" w:eastAsia="Times New Roman" w:hAnsi="Times New Roman" w:cs="Times New Roman"/>
          <w:i/>
          <w:sz w:val="28"/>
        </w:rPr>
        <w:t>«Добрая забота».</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Включение категории </w:t>
      </w:r>
      <w:r>
        <w:rPr>
          <w:rFonts w:ascii="Times New Roman" w:eastAsia="Times New Roman" w:hAnsi="Times New Roman" w:cs="Times New Roman"/>
          <w:i/>
          <w:sz w:val="28"/>
        </w:rPr>
        <w:t>«Праведный труд»</w:t>
      </w:r>
      <w:r>
        <w:rPr>
          <w:rFonts w:ascii="Times New Roman" w:eastAsia="Times New Roman" w:hAnsi="Times New Roman" w:cs="Times New Roman"/>
          <w:sz w:val="28"/>
        </w:rPr>
        <w:t xml:space="preserve"> в программу средней группы детского сада позволяет подвести детей к восприятию труда как </w:t>
      </w:r>
      <w:r>
        <w:rPr>
          <w:rFonts w:ascii="Times New Roman" w:eastAsia="Times New Roman" w:hAnsi="Times New Roman" w:cs="Times New Roman"/>
          <w:sz w:val="28"/>
        </w:rPr>
        <w:lastRenderedPageBreak/>
        <w:t>естественного и необходимого состояния человека, условия его полноценной жизни.</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sz w:val="28"/>
        </w:rPr>
        <w:t xml:space="preserve">       В разделе </w:t>
      </w:r>
      <w:r>
        <w:rPr>
          <w:rFonts w:ascii="Times New Roman" w:eastAsia="Times New Roman" w:hAnsi="Times New Roman" w:cs="Times New Roman"/>
          <w:i/>
          <w:sz w:val="28"/>
        </w:rPr>
        <w:t xml:space="preserve">«Труд души» </w:t>
      </w:r>
      <w:r>
        <w:rPr>
          <w:rFonts w:ascii="Times New Roman" w:eastAsia="Times New Roman" w:hAnsi="Times New Roman" w:cs="Times New Roman"/>
          <w:sz w:val="28"/>
        </w:rPr>
        <w:t>представлены категории</w:t>
      </w:r>
      <w:r>
        <w:rPr>
          <w:rFonts w:ascii="Times New Roman" w:eastAsia="Times New Roman" w:hAnsi="Times New Roman" w:cs="Times New Roman"/>
          <w:i/>
          <w:sz w:val="28"/>
        </w:rPr>
        <w:t xml:space="preserve"> «Любимая сказка», «Благодарное слово», «Светлый праздник».</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 возрастной группе 4-5 лет у детей повышается значимость общения со сверстниками. Традиционно в качестве основного способа организации общения рассматривается игра. Использование на занятиях по программе такой активной формы обучения, как работа в паре, предполагающей необходимость прийти к единому мнению, договориться, вместе представить результат, позволяет избежать конкуренции и подготовить ребёнка к участию в коллективной деятельности.</w:t>
      </w:r>
    </w:p>
    <w:p w:rsidR="00C72B92" w:rsidRDefault="008473D2">
      <w:pPr>
        <w:spacing w:after="200" w:line="240" w:lineRule="auto"/>
        <w:jc w:val="both"/>
        <w:rPr>
          <w:rFonts w:ascii="Times New Roman" w:eastAsia="Times New Roman" w:hAnsi="Times New Roman" w:cs="Times New Roman"/>
          <w:b/>
          <w:color w:val="333333"/>
          <w:sz w:val="28"/>
        </w:rPr>
      </w:pPr>
      <w:r>
        <w:rPr>
          <w:rFonts w:ascii="Times New Roman" w:eastAsia="Times New Roman" w:hAnsi="Times New Roman" w:cs="Times New Roman"/>
          <w:b/>
          <w:color w:val="333333"/>
          <w:sz w:val="28"/>
        </w:rPr>
        <w:t>Ожидаемый результат:</w:t>
      </w:r>
    </w:p>
    <w:p w:rsidR="00C72B92" w:rsidRPr="00437595" w:rsidRDefault="008473D2" w:rsidP="00437595">
      <w:pPr>
        <w:pStyle w:val="a8"/>
        <w:numPr>
          <w:ilvl w:val="0"/>
          <w:numId w:val="43"/>
        </w:numPr>
        <w:spacing w:after="150" w:line="240" w:lineRule="auto"/>
        <w:ind w:left="709"/>
        <w:jc w:val="both"/>
        <w:rPr>
          <w:rFonts w:ascii="Times New Roman" w:eastAsia="Times New Roman" w:hAnsi="Times New Roman" w:cs="Times New Roman"/>
          <w:color w:val="333333"/>
          <w:sz w:val="28"/>
          <w:shd w:val="clear" w:color="auto" w:fill="FFFFFF"/>
        </w:rPr>
      </w:pPr>
      <w:r w:rsidRPr="00437595">
        <w:rPr>
          <w:rFonts w:ascii="Times New Roman" w:eastAsia="Times New Roman" w:hAnsi="Times New Roman" w:cs="Times New Roman"/>
          <w:color w:val="333333"/>
          <w:sz w:val="28"/>
          <w:shd w:val="clear" w:color="auto" w:fill="FFFFFF"/>
        </w:rPr>
        <w:t>устойчивость навыков поведения;</w:t>
      </w:r>
    </w:p>
    <w:p w:rsidR="00C72B92" w:rsidRPr="00437595" w:rsidRDefault="008473D2" w:rsidP="00437595">
      <w:pPr>
        <w:pStyle w:val="a8"/>
        <w:numPr>
          <w:ilvl w:val="0"/>
          <w:numId w:val="43"/>
        </w:numPr>
        <w:spacing w:after="150" w:line="240" w:lineRule="auto"/>
        <w:ind w:left="709"/>
        <w:jc w:val="both"/>
        <w:rPr>
          <w:rFonts w:ascii="Times New Roman" w:eastAsia="Times New Roman" w:hAnsi="Times New Roman" w:cs="Times New Roman"/>
          <w:color w:val="333333"/>
          <w:sz w:val="28"/>
          <w:shd w:val="clear" w:color="auto" w:fill="FFFFFF"/>
        </w:rPr>
      </w:pPr>
      <w:r w:rsidRPr="00437595">
        <w:rPr>
          <w:rFonts w:ascii="Times New Roman" w:eastAsia="Times New Roman" w:hAnsi="Times New Roman" w:cs="Times New Roman"/>
          <w:color w:val="333333"/>
          <w:sz w:val="28"/>
          <w:shd w:val="clear" w:color="auto" w:fill="FFFFFF"/>
        </w:rPr>
        <w:t>сформированность основ ценностных сфер личности;</w:t>
      </w:r>
    </w:p>
    <w:p w:rsidR="00C72B92" w:rsidRPr="00437595" w:rsidRDefault="008473D2" w:rsidP="00437595">
      <w:pPr>
        <w:pStyle w:val="a8"/>
        <w:numPr>
          <w:ilvl w:val="0"/>
          <w:numId w:val="43"/>
        </w:numPr>
        <w:spacing w:after="150" w:line="240" w:lineRule="auto"/>
        <w:ind w:left="709"/>
        <w:jc w:val="both"/>
        <w:rPr>
          <w:rFonts w:ascii="Times New Roman" w:eastAsia="Times New Roman" w:hAnsi="Times New Roman" w:cs="Times New Roman"/>
          <w:color w:val="333333"/>
          <w:sz w:val="28"/>
          <w:shd w:val="clear" w:color="auto" w:fill="FFFFFF"/>
        </w:rPr>
      </w:pPr>
      <w:r w:rsidRPr="00437595">
        <w:rPr>
          <w:rFonts w:ascii="Times New Roman" w:eastAsia="Times New Roman" w:hAnsi="Times New Roman" w:cs="Times New Roman"/>
          <w:color w:val="333333"/>
          <w:sz w:val="28"/>
          <w:shd w:val="clear" w:color="auto" w:fill="FFFFFF"/>
        </w:rPr>
        <w:t>стабильность психического развития;</w:t>
      </w:r>
    </w:p>
    <w:p w:rsidR="00C72B92" w:rsidRPr="00437595" w:rsidRDefault="008473D2" w:rsidP="00437595">
      <w:pPr>
        <w:pStyle w:val="a8"/>
        <w:numPr>
          <w:ilvl w:val="0"/>
          <w:numId w:val="43"/>
        </w:numPr>
        <w:spacing w:after="150" w:line="240" w:lineRule="auto"/>
        <w:ind w:left="709"/>
        <w:jc w:val="both"/>
        <w:rPr>
          <w:rFonts w:ascii="Times New Roman" w:eastAsia="Times New Roman" w:hAnsi="Times New Roman" w:cs="Times New Roman"/>
          <w:color w:val="333333"/>
          <w:sz w:val="28"/>
          <w:shd w:val="clear" w:color="auto" w:fill="FFFFFF"/>
        </w:rPr>
      </w:pPr>
      <w:r w:rsidRPr="00437595">
        <w:rPr>
          <w:rFonts w:ascii="Times New Roman" w:eastAsia="Times New Roman" w:hAnsi="Times New Roman" w:cs="Times New Roman"/>
          <w:color w:val="333333"/>
          <w:sz w:val="28"/>
          <w:shd w:val="clear" w:color="auto" w:fill="FFFFFF"/>
        </w:rPr>
        <w:t>целостность восприятия мира;</w:t>
      </w:r>
    </w:p>
    <w:p w:rsidR="00C72B92" w:rsidRPr="00437595" w:rsidRDefault="008473D2" w:rsidP="00437595">
      <w:pPr>
        <w:pStyle w:val="a8"/>
        <w:numPr>
          <w:ilvl w:val="0"/>
          <w:numId w:val="43"/>
        </w:numPr>
        <w:spacing w:after="150" w:line="240" w:lineRule="auto"/>
        <w:ind w:left="709"/>
        <w:jc w:val="both"/>
        <w:rPr>
          <w:rFonts w:ascii="Times New Roman" w:eastAsia="Times New Roman" w:hAnsi="Times New Roman" w:cs="Times New Roman"/>
          <w:color w:val="333333"/>
          <w:sz w:val="28"/>
          <w:shd w:val="clear" w:color="auto" w:fill="FFFFFF"/>
        </w:rPr>
      </w:pPr>
      <w:r w:rsidRPr="00437595">
        <w:rPr>
          <w:rFonts w:ascii="Times New Roman" w:eastAsia="Times New Roman" w:hAnsi="Times New Roman" w:cs="Times New Roman"/>
          <w:color w:val="333333"/>
          <w:sz w:val="28"/>
          <w:shd w:val="clear" w:color="auto" w:fill="FFFFFF"/>
        </w:rPr>
        <w:t>воспитание всесторонне и гармонично развитой личности;</w:t>
      </w:r>
    </w:p>
    <w:p w:rsidR="00C72B92" w:rsidRPr="00437595" w:rsidRDefault="008473D2" w:rsidP="00437595">
      <w:pPr>
        <w:pStyle w:val="a8"/>
        <w:numPr>
          <w:ilvl w:val="0"/>
          <w:numId w:val="43"/>
        </w:numPr>
        <w:spacing w:after="150" w:line="240" w:lineRule="auto"/>
        <w:ind w:left="709"/>
        <w:jc w:val="both"/>
        <w:rPr>
          <w:rFonts w:ascii="Times New Roman" w:eastAsia="Times New Roman" w:hAnsi="Times New Roman" w:cs="Times New Roman"/>
          <w:color w:val="333333"/>
          <w:sz w:val="28"/>
          <w:shd w:val="clear" w:color="auto" w:fill="FFFFFF"/>
        </w:rPr>
      </w:pPr>
      <w:r w:rsidRPr="00437595">
        <w:rPr>
          <w:rFonts w:ascii="Times New Roman" w:eastAsia="Times New Roman" w:hAnsi="Times New Roman" w:cs="Times New Roman"/>
          <w:color w:val="333333"/>
          <w:sz w:val="28"/>
          <w:shd w:val="clear" w:color="auto" w:fill="FFFFFF"/>
        </w:rPr>
        <w:t>формирование коллектива, где каждый самоценен, и все прибывают в гармонии друг с другом;</w:t>
      </w:r>
    </w:p>
    <w:p w:rsidR="00C72B92" w:rsidRPr="00437595" w:rsidRDefault="008473D2" w:rsidP="00437595">
      <w:pPr>
        <w:pStyle w:val="a8"/>
        <w:numPr>
          <w:ilvl w:val="0"/>
          <w:numId w:val="43"/>
        </w:numPr>
        <w:spacing w:after="150" w:line="240" w:lineRule="auto"/>
        <w:ind w:left="709"/>
        <w:jc w:val="both"/>
        <w:rPr>
          <w:rFonts w:ascii="Times New Roman" w:eastAsia="Times New Roman" w:hAnsi="Times New Roman" w:cs="Times New Roman"/>
          <w:color w:val="333333"/>
          <w:sz w:val="28"/>
          <w:shd w:val="clear" w:color="auto" w:fill="FFFFFF"/>
        </w:rPr>
      </w:pPr>
      <w:r w:rsidRPr="00437595">
        <w:rPr>
          <w:rFonts w:ascii="Times New Roman" w:eastAsia="Times New Roman" w:hAnsi="Times New Roman" w:cs="Times New Roman"/>
          <w:color w:val="333333"/>
          <w:sz w:val="28"/>
          <w:shd w:val="clear" w:color="auto" w:fill="FFFFFF"/>
        </w:rPr>
        <w:t>развитие способностей к самосовершенствованию и самостоятельному творчеству;</w:t>
      </w:r>
    </w:p>
    <w:p w:rsidR="00C72B92" w:rsidRPr="00437595" w:rsidRDefault="008473D2" w:rsidP="00437595">
      <w:pPr>
        <w:pStyle w:val="a8"/>
        <w:numPr>
          <w:ilvl w:val="0"/>
          <w:numId w:val="43"/>
        </w:numPr>
        <w:spacing w:after="150" w:line="240" w:lineRule="auto"/>
        <w:ind w:left="709"/>
        <w:jc w:val="both"/>
        <w:rPr>
          <w:rFonts w:ascii="Times New Roman" w:eastAsia="Times New Roman" w:hAnsi="Times New Roman" w:cs="Times New Roman"/>
          <w:color w:val="333333"/>
          <w:sz w:val="28"/>
          <w:shd w:val="clear" w:color="auto" w:fill="FFFFFF"/>
        </w:rPr>
      </w:pPr>
      <w:r w:rsidRPr="00437595">
        <w:rPr>
          <w:rFonts w:ascii="Times New Roman" w:eastAsia="Times New Roman" w:hAnsi="Times New Roman" w:cs="Times New Roman"/>
          <w:color w:val="333333"/>
          <w:sz w:val="28"/>
          <w:shd w:val="clear" w:color="auto" w:fill="FFFFFF"/>
        </w:rPr>
        <w:t>усвоение ребенком вечных ценностей: милосердия, сострадания, правдолюбия, в стремлении его к добру и неприятию зла.</w:t>
      </w:r>
    </w:p>
    <w:p w:rsidR="00C72B92" w:rsidRDefault="008473D2">
      <w:pPr>
        <w:spacing w:after="150" w:line="276" w:lineRule="auto"/>
        <w:rPr>
          <w:rFonts w:ascii="Times New Roman" w:eastAsia="Times New Roman" w:hAnsi="Times New Roman" w:cs="Times New Roman"/>
          <w:b/>
          <w:color w:val="333333"/>
          <w:sz w:val="28"/>
          <w:shd w:val="clear" w:color="auto" w:fill="FFFFFF"/>
        </w:rPr>
      </w:pPr>
      <w:r>
        <w:rPr>
          <w:rFonts w:ascii="Times New Roman" w:eastAsia="Times New Roman" w:hAnsi="Times New Roman" w:cs="Times New Roman"/>
          <w:b/>
          <w:color w:val="333333"/>
          <w:sz w:val="28"/>
          <w:shd w:val="clear" w:color="auto" w:fill="FFFFFF"/>
        </w:rPr>
        <w:t>Работа с родителями по программе «Социокультурные истоки»</w:t>
      </w:r>
    </w:p>
    <w:tbl>
      <w:tblPr>
        <w:tblW w:w="0" w:type="auto"/>
        <w:tblInd w:w="114" w:type="dxa"/>
        <w:tblCellMar>
          <w:left w:w="10" w:type="dxa"/>
          <w:right w:w="10" w:type="dxa"/>
        </w:tblCellMar>
        <w:tblLook w:val="04A0" w:firstRow="1" w:lastRow="0" w:firstColumn="1" w:lastColumn="0" w:noHBand="0" w:noVBand="1"/>
      </w:tblPr>
      <w:tblGrid>
        <w:gridCol w:w="1291"/>
        <w:gridCol w:w="1826"/>
        <w:gridCol w:w="6352"/>
      </w:tblGrid>
      <w:tr w:rsidR="00C72B92">
        <w:tblPrEx>
          <w:tblCellMar>
            <w:top w:w="0" w:type="dxa"/>
            <w:bottom w:w="0" w:type="dxa"/>
          </w:tblCellMar>
        </w:tblPrEx>
        <w:trPr>
          <w:trHeight w:val="1"/>
        </w:trPr>
        <w:tc>
          <w:tcPr>
            <w:tcW w:w="1135"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C72B92" w:rsidRDefault="008473D2">
            <w:pPr>
              <w:spacing w:after="0" w:line="276" w:lineRule="auto"/>
              <w:jc w:val="both"/>
              <w:rPr>
                <w:sz w:val="28"/>
              </w:rPr>
            </w:pPr>
            <w:r>
              <w:rPr>
                <w:rFonts w:ascii="Segoe UI Symbol" w:eastAsia="Segoe UI Symbol" w:hAnsi="Segoe UI Symbol" w:cs="Segoe UI Symbol"/>
                <w:color w:val="333333"/>
                <w:sz w:val="28"/>
              </w:rPr>
              <w:t>№ </w:t>
            </w:r>
            <w:r>
              <w:rPr>
                <w:rFonts w:ascii="Times New Roman" w:eastAsia="Times New Roman" w:hAnsi="Times New Roman" w:cs="Times New Roman"/>
                <w:b/>
                <w:color w:val="333333"/>
                <w:sz w:val="28"/>
              </w:rPr>
              <w:t>темы</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C72B92" w:rsidRDefault="008473D2">
            <w:pPr>
              <w:spacing w:after="0" w:line="276" w:lineRule="auto"/>
              <w:jc w:val="both"/>
              <w:rPr>
                <w:sz w:val="28"/>
              </w:rPr>
            </w:pPr>
            <w:r>
              <w:rPr>
                <w:rFonts w:ascii="Times New Roman" w:eastAsia="Times New Roman" w:hAnsi="Times New Roman" w:cs="Times New Roman"/>
                <w:b/>
                <w:color w:val="333333"/>
                <w:sz w:val="28"/>
              </w:rPr>
              <w:t>Тема занятия</w:t>
            </w:r>
          </w:p>
        </w:tc>
        <w:tc>
          <w:tcPr>
            <w:tcW w:w="7083"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C72B92" w:rsidRDefault="008473D2">
            <w:pPr>
              <w:spacing w:after="0" w:line="276" w:lineRule="auto"/>
              <w:jc w:val="both"/>
              <w:rPr>
                <w:sz w:val="28"/>
              </w:rPr>
            </w:pPr>
            <w:r>
              <w:rPr>
                <w:rFonts w:ascii="Times New Roman" w:eastAsia="Times New Roman" w:hAnsi="Times New Roman" w:cs="Times New Roman"/>
                <w:b/>
                <w:color w:val="333333"/>
                <w:sz w:val="28"/>
              </w:rPr>
              <w:t>Школа для родителей</w:t>
            </w:r>
          </w:p>
        </w:tc>
      </w:tr>
      <w:tr w:rsidR="00C72B92">
        <w:tblPrEx>
          <w:tblCellMar>
            <w:top w:w="0" w:type="dxa"/>
            <w:bottom w:w="0" w:type="dxa"/>
          </w:tblCellMar>
        </w:tblPrEx>
        <w:trPr>
          <w:trHeight w:val="1"/>
        </w:trPr>
        <w:tc>
          <w:tcPr>
            <w:tcW w:w="1135"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C72B92" w:rsidRDefault="008473D2">
            <w:pPr>
              <w:spacing w:after="0" w:line="276" w:lineRule="auto"/>
              <w:jc w:val="both"/>
              <w:rPr>
                <w:sz w:val="28"/>
              </w:rPr>
            </w:pPr>
            <w:r>
              <w:rPr>
                <w:rFonts w:ascii="Times New Roman" w:eastAsia="Times New Roman" w:hAnsi="Times New Roman" w:cs="Times New Roman"/>
                <w:color w:val="333333"/>
                <w:sz w:val="28"/>
              </w:rPr>
              <w:t>1</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C72B92" w:rsidRDefault="008473D2">
            <w:pPr>
              <w:spacing w:after="0" w:line="276" w:lineRule="auto"/>
              <w:jc w:val="both"/>
              <w:rPr>
                <w:sz w:val="28"/>
              </w:rPr>
            </w:pPr>
            <w:r>
              <w:rPr>
                <w:rFonts w:ascii="Times New Roman" w:eastAsia="Times New Roman" w:hAnsi="Times New Roman" w:cs="Times New Roman"/>
                <w:color w:val="333333"/>
                <w:sz w:val="28"/>
              </w:rPr>
              <w:t>Дружная семья</w:t>
            </w:r>
          </w:p>
        </w:tc>
        <w:tc>
          <w:tcPr>
            <w:tcW w:w="7083"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C72B92" w:rsidRDefault="008473D2">
            <w:pPr>
              <w:spacing w:after="0" w:line="276" w:lineRule="auto"/>
              <w:jc w:val="both"/>
              <w:rPr>
                <w:rFonts w:ascii="Times New Roman" w:eastAsia="Times New Roman" w:hAnsi="Times New Roman" w:cs="Times New Roman"/>
                <w:color w:val="333333"/>
                <w:sz w:val="28"/>
              </w:rPr>
            </w:pPr>
            <w:r>
              <w:rPr>
                <w:rFonts w:ascii="Times New Roman" w:eastAsia="Times New Roman" w:hAnsi="Times New Roman" w:cs="Times New Roman"/>
                <w:b/>
                <w:color w:val="333333"/>
                <w:sz w:val="28"/>
              </w:rPr>
              <w:t xml:space="preserve">Занятие </w:t>
            </w:r>
            <w:r>
              <w:rPr>
                <w:rFonts w:ascii="Segoe UI Symbol" w:eastAsia="Segoe UI Symbol" w:hAnsi="Segoe UI Symbol" w:cs="Segoe UI Symbol"/>
                <w:b/>
                <w:color w:val="333333"/>
                <w:sz w:val="28"/>
              </w:rPr>
              <w:t>№</w:t>
            </w:r>
            <w:r>
              <w:rPr>
                <w:rFonts w:ascii="Times New Roman" w:eastAsia="Times New Roman" w:hAnsi="Times New Roman" w:cs="Times New Roman"/>
                <w:b/>
                <w:color w:val="333333"/>
                <w:sz w:val="28"/>
              </w:rPr>
              <w:t>1</w:t>
            </w:r>
          </w:p>
          <w:p w:rsidR="00C72B92" w:rsidRDefault="008473D2">
            <w:pPr>
              <w:spacing w:after="0" w:line="276" w:lineRule="auto"/>
              <w:jc w:val="both"/>
              <w:rPr>
                <w:rFonts w:ascii="Times New Roman" w:eastAsia="Times New Roman" w:hAnsi="Times New Roman" w:cs="Times New Roman"/>
                <w:color w:val="333333"/>
                <w:sz w:val="28"/>
              </w:rPr>
            </w:pPr>
            <w:r>
              <w:rPr>
                <w:rFonts w:ascii="Times New Roman" w:eastAsia="Times New Roman" w:hAnsi="Times New Roman" w:cs="Times New Roman"/>
                <w:b/>
                <w:color w:val="333333"/>
                <w:sz w:val="28"/>
              </w:rPr>
              <w:t>План</w:t>
            </w:r>
          </w:p>
          <w:p w:rsidR="00C72B92" w:rsidRDefault="008473D2">
            <w:pPr>
              <w:spacing w:after="0" w:line="276" w:lineRule="auto"/>
              <w:jc w:val="both"/>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1.Общение взрослых и детей и его влияние на создание благоприятного микроклимата в семье. Выступление воспитателя</w:t>
            </w:r>
          </w:p>
          <w:p w:rsidR="00C72B92" w:rsidRDefault="008473D2">
            <w:pPr>
              <w:spacing w:after="0" w:line="276" w:lineRule="auto"/>
              <w:jc w:val="both"/>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2.Чтение родителями фрагмента из книги В.Белова «Лад»</w:t>
            </w:r>
          </w:p>
          <w:p w:rsidR="00C72B92" w:rsidRDefault="008473D2">
            <w:pPr>
              <w:spacing w:after="0" w:line="276" w:lineRule="auto"/>
              <w:jc w:val="both"/>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3. Ресурсный круг «Дружная семья»</w:t>
            </w:r>
          </w:p>
          <w:p w:rsidR="00C72B92" w:rsidRDefault="008473D2">
            <w:pPr>
              <w:spacing w:after="0" w:line="276" w:lineRule="auto"/>
              <w:jc w:val="both"/>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Литература:</w:t>
            </w:r>
          </w:p>
          <w:p w:rsidR="00C72B92" w:rsidRDefault="008473D2">
            <w:pPr>
              <w:spacing w:after="0" w:line="276" w:lineRule="auto"/>
              <w:jc w:val="both"/>
              <w:rPr>
                <w:sz w:val="28"/>
              </w:rPr>
            </w:pPr>
            <w:r>
              <w:rPr>
                <w:rFonts w:ascii="Times New Roman" w:eastAsia="Times New Roman" w:hAnsi="Times New Roman" w:cs="Times New Roman"/>
                <w:color w:val="333333"/>
                <w:sz w:val="28"/>
              </w:rPr>
              <w:t>Белов В.И. «Лад», ч. 1, Мир семьи. Подворье (любое издание).</w:t>
            </w:r>
          </w:p>
        </w:tc>
      </w:tr>
      <w:tr w:rsidR="00C72B92">
        <w:tblPrEx>
          <w:tblCellMar>
            <w:top w:w="0" w:type="dxa"/>
            <w:bottom w:w="0" w:type="dxa"/>
          </w:tblCellMar>
        </w:tblPrEx>
        <w:trPr>
          <w:trHeight w:val="1"/>
        </w:trPr>
        <w:tc>
          <w:tcPr>
            <w:tcW w:w="1135"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C72B92" w:rsidRDefault="008473D2">
            <w:pPr>
              <w:spacing w:after="0" w:line="276" w:lineRule="auto"/>
              <w:jc w:val="both"/>
              <w:rPr>
                <w:sz w:val="28"/>
              </w:rPr>
            </w:pPr>
            <w:r>
              <w:rPr>
                <w:rFonts w:ascii="Times New Roman" w:eastAsia="Times New Roman" w:hAnsi="Times New Roman" w:cs="Times New Roman"/>
                <w:color w:val="333333"/>
                <w:sz w:val="28"/>
              </w:rPr>
              <w:t>2</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C72B92" w:rsidRDefault="008473D2">
            <w:pPr>
              <w:spacing w:after="0" w:line="276" w:lineRule="auto"/>
              <w:jc w:val="both"/>
              <w:rPr>
                <w:sz w:val="28"/>
              </w:rPr>
            </w:pPr>
            <w:r>
              <w:rPr>
                <w:rFonts w:ascii="Times New Roman" w:eastAsia="Times New Roman" w:hAnsi="Times New Roman" w:cs="Times New Roman"/>
                <w:color w:val="333333"/>
                <w:sz w:val="28"/>
              </w:rPr>
              <w:t xml:space="preserve">Домашнее </w:t>
            </w:r>
            <w:r>
              <w:rPr>
                <w:rFonts w:ascii="Times New Roman" w:eastAsia="Times New Roman" w:hAnsi="Times New Roman" w:cs="Times New Roman"/>
                <w:color w:val="333333"/>
                <w:sz w:val="28"/>
              </w:rPr>
              <w:lastRenderedPageBreak/>
              <w:t>тепло</w:t>
            </w:r>
          </w:p>
        </w:tc>
        <w:tc>
          <w:tcPr>
            <w:tcW w:w="7083"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C72B92" w:rsidRDefault="008473D2">
            <w:pPr>
              <w:spacing w:after="0" w:line="276" w:lineRule="auto"/>
              <w:jc w:val="both"/>
              <w:rPr>
                <w:sz w:val="28"/>
              </w:rPr>
            </w:pPr>
            <w:r>
              <w:rPr>
                <w:rFonts w:ascii="Times New Roman" w:eastAsia="Times New Roman" w:hAnsi="Times New Roman" w:cs="Times New Roman"/>
                <w:color w:val="333333"/>
                <w:sz w:val="28"/>
              </w:rPr>
              <w:lastRenderedPageBreak/>
              <w:t>Семейный конкурс «Моя семья»</w:t>
            </w:r>
          </w:p>
        </w:tc>
      </w:tr>
      <w:tr w:rsidR="00C72B92">
        <w:tblPrEx>
          <w:tblCellMar>
            <w:top w:w="0" w:type="dxa"/>
            <w:bottom w:w="0" w:type="dxa"/>
          </w:tblCellMar>
        </w:tblPrEx>
        <w:trPr>
          <w:trHeight w:val="1"/>
        </w:trPr>
        <w:tc>
          <w:tcPr>
            <w:tcW w:w="1135"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C72B92" w:rsidRDefault="008473D2">
            <w:pPr>
              <w:spacing w:after="0" w:line="276" w:lineRule="auto"/>
              <w:jc w:val="both"/>
              <w:rPr>
                <w:sz w:val="28"/>
              </w:rPr>
            </w:pPr>
            <w:r>
              <w:rPr>
                <w:rFonts w:ascii="Times New Roman" w:eastAsia="Times New Roman" w:hAnsi="Times New Roman" w:cs="Times New Roman"/>
                <w:color w:val="333333"/>
                <w:sz w:val="28"/>
              </w:rPr>
              <w:t>3</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C72B92" w:rsidRDefault="008473D2">
            <w:pPr>
              <w:spacing w:after="0" w:line="276" w:lineRule="auto"/>
              <w:jc w:val="both"/>
              <w:rPr>
                <w:sz w:val="28"/>
              </w:rPr>
            </w:pPr>
            <w:r>
              <w:rPr>
                <w:rFonts w:ascii="Times New Roman" w:eastAsia="Times New Roman" w:hAnsi="Times New Roman" w:cs="Times New Roman"/>
                <w:color w:val="333333"/>
                <w:sz w:val="28"/>
              </w:rPr>
              <w:t>Дорога добра</w:t>
            </w:r>
          </w:p>
        </w:tc>
        <w:tc>
          <w:tcPr>
            <w:tcW w:w="7083"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C72B92" w:rsidRDefault="008473D2">
            <w:pPr>
              <w:spacing w:after="0" w:line="276" w:lineRule="auto"/>
              <w:jc w:val="both"/>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Анкета «Основы нравственности»</w:t>
            </w:r>
          </w:p>
          <w:p w:rsidR="00C72B92" w:rsidRDefault="00C72B92">
            <w:pPr>
              <w:spacing w:after="0" w:line="276" w:lineRule="auto"/>
              <w:jc w:val="both"/>
              <w:rPr>
                <w:sz w:val="28"/>
              </w:rPr>
            </w:pPr>
          </w:p>
        </w:tc>
      </w:tr>
      <w:tr w:rsidR="00C72B92">
        <w:tblPrEx>
          <w:tblCellMar>
            <w:top w:w="0" w:type="dxa"/>
            <w:bottom w:w="0" w:type="dxa"/>
          </w:tblCellMar>
        </w:tblPrEx>
        <w:trPr>
          <w:trHeight w:val="1"/>
        </w:trPr>
        <w:tc>
          <w:tcPr>
            <w:tcW w:w="1135"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C72B92" w:rsidRDefault="008473D2">
            <w:pPr>
              <w:spacing w:after="0" w:line="276" w:lineRule="auto"/>
              <w:jc w:val="both"/>
              <w:rPr>
                <w:sz w:val="28"/>
              </w:rPr>
            </w:pPr>
            <w:r>
              <w:rPr>
                <w:rFonts w:ascii="Times New Roman" w:eastAsia="Times New Roman" w:hAnsi="Times New Roman" w:cs="Times New Roman"/>
                <w:color w:val="333333"/>
                <w:sz w:val="28"/>
              </w:rPr>
              <w:t>4</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C72B92" w:rsidRDefault="008473D2">
            <w:pPr>
              <w:spacing w:after="0" w:line="276" w:lineRule="auto"/>
              <w:jc w:val="both"/>
              <w:rPr>
                <w:sz w:val="28"/>
              </w:rPr>
            </w:pPr>
            <w:r>
              <w:rPr>
                <w:rFonts w:ascii="Times New Roman" w:eastAsia="Times New Roman" w:hAnsi="Times New Roman" w:cs="Times New Roman"/>
                <w:color w:val="333333"/>
                <w:sz w:val="28"/>
              </w:rPr>
              <w:t>Сказочный лес</w:t>
            </w:r>
          </w:p>
        </w:tc>
        <w:tc>
          <w:tcPr>
            <w:tcW w:w="7083"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C72B92" w:rsidRDefault="008473D2">
            <w:pPr>
              <w:spacing w:after="0" w:line="276" w:lineRule="auto"/>
              <w:jc w:val="both"/>
              <w:rPr>
                <w:rFonts w:ascii="Times New Roman" w:eastAsia="Times New Roman" w:hAnsi="Times New Roman" w:cs="Times New Roman"/>
                <w:color w:val="333333"/>
                <w:sz w:val="28"/>
              </w:rPr>
            </w:pPr>
            <w:r>
              <w:rPr>
                <w:rFonts w:ascii="Times New Roman" w:eastAsia="Times New Roman" w:hAnsi="Times New Roman" w:cs="Times New Roman"/>
                <w:b/>
                <w:color w:val="333333"/>
                <w:sz w:val="28"/>
              </w:rPr>
              <w:t xml:space="preserve">Занятие </w:t>
            </w:r>
            <w:r>
              <w:rPr>
                <w:rFonts w:ascii="Segoe UI Symbol" w:eastAsia="Segoe UI Symbol" w:hAnsi="Segoe UI Symbol" w:cs="Segoe UI Symbol"/>
                <w:b/>
                <w:color w:val="333333"/>
                <w:sz w:val="28"/>
              </w:rPr>
              <w:t>№</w:t>
            </w:r>
            <w:r>
              <w:rPr>
                <w:rFonts w:ascii="Times New Roman" w:eastAsia="Times New Roman" w:hAnsi="Times New Roman" w:cs="Times New Roman"/>
                <w:b/>
                <w:color w:val="333333"/>
                <w:sz w:val="28"/>
              </w:rPr>
              <w:t>2</w:t>
            </w:r>
          </w:p>
          <w:p w:rsidR="00C72B92" w:rsidRDefault="008473D2">
            <w:pPr>
              <w:spacing w:after="0" w:line="276" w:lineRule="auto"/>
              <w:jc w:val="both"/>
              <w:rPr>
                <w:rFonts w:ascii="Times New Roman" w:eastAsia="Times New Roman" w:hAnsi="Times New Roman" w:cs="Times New Roman"/>
                <w:color w:val="333333"/>
                <w:sz w:val="28"/>
              </w:rPr>
            </w:pPr>
            <w:r>
              <w:rPr>
                <w:rFonts w:ascii="Times New Roman" w:eastAsia="Times New Roman" w:hAnsi="Times New Roman" w:cs="Times New Roman"/>
                <w:b/>
                <w:color w:val="333333"/>
                <w:sz w:val="28"/>
              </w:rPr>
              <w:t>План</w:t>
            </w:r>
          </w:p>
          <w:p w:rsidR="00C72B92" w:rsidRDefault="008473D2">
            <w:pPr>
              <w:spacing w:after="0" w:line="276" w:lineRule="auto"/>
              <w:jc w:val="both"/>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1. Об авторитете. Выступление воспитателя.</w:t>
            </w:r>
          </w:p>
          <w:p w:rsidR="00C72B92" w:rsidRDefault="008473D2">
            <w:pPr>
              <w:spacing w:after="0" w:line="276" w:lineRule="auto"/>
              <w:jc w:val="both"/>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2. Чтение родителями статьи А. Макаренко «О родительском авторитете»</w:t>
            </w:r>
          </w:p>
          <w:p w:rsidR="00C72B92" w:rsidRDefault="008473D2">
            <w:pPr>
              <w:spacing w:after="0" w:line="276" w:lineRule="auto"/>
              <w:jc w:val="both"/>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3.. Работа в четверке «Авторитет ложный и истинный»</w:t>
            </w:r>
          </w:p>
          <w:p w:rsidR="00C72B92" w:rsidRDefault="008473D2">
            <w:pPr>
              <w:spacing w:after="0" w:line="276" w:lineRule="auto"/>
              <w:jc w:val="both"/>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Литература:</w:t>
            </w:r>
          </w:p>
          <w:p w:rsidR="00C72B92" w:rsidRDefault="008473D2">
            <w:pPr>
              <w:spacing w:after="0" w:line="276" w:lineRule="auto"/>
              <w:jc w:val="both"/>
              <w:rPr>
                <w:sz w:val="28"/>
              </w:rPr>
            </w:pPr>
            <w:r>
              <w:rPr>
                <w:rFonts w:ascii="Times New Roman" w:eastAsia="Times New Roman" w:hAnsi="Times New Roman" w:cs="Times New Roman"/>
                <w:color w:val="333333"/>
                <w:sz w:val="28"/>
              </w:rPr>
              <w:t>Макаренко А.С. Педагогические сочинения. В 8 т. - М.: Педагогика, 1984 г. – т.4., с. 65-72</w:t>
            </w:r>
          </w:p>
        </w:tc>
      </w:tr>
      <w:tr w:rsidR="00C72B92">
        <w:tblPrEx>
          <w:tblCellMar>
            <w:top w:w="0" w:type="dxa"/>
            <w:bottom w:w="0" w:type="dxa"/>
          </w:tblCellMar>
        </w:tblPrEx>
        <w:trPr>
          <w:trHeight w:val="1"/>
        </w:trPr>
        <w:tc>
          <w:tcPr>
            <w:tcW w:w="1135"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C72B92" w:rsidRDefault="008473D2">
            <w:pPr>
              <w:spacing w:after="0" w:line="276" w:lineRule="auto"/>
              <w:jc w:val="both"/>
              <w:rPr>
                <w:sz w:val="28"/>
              </w:rPr>
            </w:pPr>
            <w:r>
              <w:rPr>
                <w:rFonts w:ascii="Times New Roman" w:eastAsia="Times New Roman" w:hAnsi="Times New Roman" w:cs="Times New Roman"/>
                <w:color w:val="333333"/>
                <w:sz w:val="28"/>
              </w:rPr>
              <w:t>5</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C72B92" w:rsidRDefault="008473D2">
            <w:pPr>
              <w:spacing w:after="0" w:line="276" w:lineRule="auto"/>
              <w:jc w:val="both"/>
              <w:rPr>
                <w:sz w:val="28"/>
              </w:rPr>
            </w:pPr>
            <w:r>
              <w:rPr>
                <w:rFonts w:ascii="Times New Roman" w:eastAsia="Times New Roman" w:hAnsi="Times New Roman" w:cs="Times New Roman"/>
                <w:color w:val="333333"/>
                <w:sz w:val="28"/>
              </w:rPr>
              <w:t>Добрая забота</w:t>
            </w:r>
          </w:p>
        </w:tc>
        <w:tc>
          <w:tcPr>
            <w:tcW w:w="7083"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C72B92" w:rsidRDefault="008473D2">
            <w:pPr>
              <w:spacing w:after="0" w:line="276" w:lineRule="auto"/>
              <w:jc w:val="both"/>
              <w:rPr>
                <w:sz w:val="28"/>
              </w:rPr>
            </w:pPr>
            <w:r>
              <w:rPr>
                <w:rFonts w:ascii="Times New Roman" w:eastAsia="Times New Roman" w:hAnsi="Times New Roman" w:cs="Times New Roman"/>
                <w:color w:val="333333"/>
                <w:sz w:val="28"/>
              </w:rPr>
              <w:t>Беседа «Дети разные нужны, дети разные важны»</w:t>
            </w:r>
          </w:p>
        </w:tc>
      </w:tr>
      <w:tr w:rsidR="00C72B92">
        <w:tblPrEx>
          <w:tblCellMar>
            <w:top w:w="0" w:type="dxa"/>
            <w:bottom w:w="0" w:type="dxa"/>
          </w:tblCellMar>
        </w:tblPrEx>
        <w:trPr>
          <w:trHeight w:val="1"/>
        </w:trPr>
        <w:tc>
          <w:tcPr>
            <w:tcW w:w="1135"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C72B92" w:rsidRDefault="008473D2">
            <w:pPr>
              <w:spacing w:after="0" w:line="276" w:lineRule="auto"/>
              <w:jc w:val="center"/>
              <w:rPr>
                <w:sz w:val="28"/>
              </w:rPr>
            </w:pPr>
            <w:r>
              <w:rPr>
                <w:rFonts w:ascii="Times New Roman" w:eastAsia="Times New Roman" w:hAnsi="Times New Roman" w:cs="Times New Roman"/>
                <w:color w:val="333333"/>
                <w:sz w:val="28"/>
              </w:rPr>
              <w:t>6</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C72B92" w:rsidRDefault="008473D2">
            <w:pPr>
              <w:spacing w:after="0" w:line="276" w:lineRule="auto"/>
              <w:rPr>
                <w:sz w:val="28"/>
              </w:rPr>
            </w:pPr>
            <w:r>
              <w:rPr>
                <w:rFonts w:ascii="Times New Roman" w:eastAsia="Times New Roman" w:hAnsi="Times New Roman" w:cs="Times New Roman"/>
                <w:color w:val="333333"/>
                <w:sz w:val="28"/>
              </w:rPr>
              <w:t>Праведный труд</w:t>
            </w:r>
          </w:p>
        </w:tc>
        <w:tc>
          <w:tcPr>
            <w:tcW w:w="7083"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C72B92" w:rsidRDefault="008473D2">
            <w:pPr>
              <w:spacing w:after="0" w:line="276" w:lineRule="auto"/>
              <w:rPr>
                <w:rFonts w:ascii="Times New Roman" w:eastAsia="Times New Roman" w:hAnsi="Times New Roman" w:cs="Times New Roman"/>
                <w:color w:val="333333"/>
                <w:sz w:val="28"/>
              </w:rPr>
            </w:pPr>
            <w:r>
              <w:rPr>
                <w:rFonts w:ascii="Times New Roman" w:eastAsia="Times New Roman" w:hAnsi="Times New Roman" w:cs="Times New Roman"/>
                <w:b/>
                <w:color w:val="333333"/>
                <w:sz w:val="28"/>
              </w:rPr>
              <w:t xml:space="preserve">Занятие </w:t>
            </w:r>
            <w:r>
              <w:rPr>
                <w:rFonts w:ascii="Segoe UI Symbol" w:eastAsia="Segoe UI Symbol" w:hAnsi="Segoe UI Symbol" w:cs="Segoe UI Symbol"/>
                <w:b/>
                <w:color w:val="333333"/>
                <w:sz w:val="28"/>
              </w:rPr>
              <w:t>№</w:t>
            </w:r>
            <w:r>
              <w:rPr>
                <w:rFonts w:ascii="Times New Roman" w:eastAsia="Times New Roman" w:hAnsi="Times New Roman" w:cs="Times New Roman"/>
                <w:b/>
                <w:color w:val="333333"/>
                <w:sz w:val="28"/>
              </w:rPr>
              <w:t>3</w:t>
            </w:r>
          </w:p>
          <w:p w:rsidR="00C72B92" w:rsidRDefault="008473D2">
            <w:pPr>
              <w:spacing w:after="0" w:line="276" w:lineRule="auto"/>
              <w:rPr>
                <w:rFonts w:ascii="Times New Roman" w:eastAsia="Times New Roman" w:hAnsi="Times New Roman" w:cs="Times New Roman"/>
                <w:color w:val="333333"/>
                <w:sz w:val="28"/>
              </w:rPr>
            </w:pPr>
            <w:r>
              <w:rPr>
                <w:rFonts w:ascii="Times New Roman" w:eastAsia="Times New Roman" w:hAnsi="Times New Roman" w:cs="Times New Roman"/>
                <w:b/>
                <w:color w:val="333333"/>
                <w:sz w:val="28"/>
              </w:rPr>
              <w:t>План</w:t>
            </w:r>
          </w:p>
          <w:p w:rsidR="00C72B92" w:rsidRDefault="008473D2">
            <w:pPr>
              <w:spacing w:after="0" w:line="276"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1. О значении труда в жизни человека. Выступление воспитателя.</w:t>
            </w:r>
          </w:p>
          <w:p w:rsidR="00C72B92" w:rsidRDefault="008473D2">
            <w:pPr>
              <w:spacing w:after="0" w:line="276"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2.Чтение родителями ст. К.Д. Ушинского</w:t>
            </w:r>
          </w:p>
          <w:p w:rsidR="00C72B92" w:rsidRDefault="008473D2">
            <w:pPr>
              <w:spacing w:after="0" w:line="276"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3. Ресурсный круг «Почему важно приучать ребенка к труду?»</w:t>
            </w:r>
          </w:p>
          <w:p w:rsidR="00C72B92" w:rsidRDefault="008473D2">
            <w:pPr>
              <w:spacing w:after="0" w:line="276"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Литература:</w:t>
            </w:r>
          </w:p>
          <w:p w:rsidR="00C72B92" w:rsidRDefault="008473D2">
            <w:pPr>
              <w:spacing w:after="0" w:line="276" w:lineRule="auto"/>
              <w:rPr>
                <w:sz w:val="28"/>
              </w:rPr>
            </w:pPr>
            <w:r>
              <w:rPr>
                <w:rFonts w:ascii="Times New Roman" w:eastAsia="Times New Roman" w:hAnsi="Times New Roman" w:cs="Times New Roman"/>
                <w:color w:val="333333"/>
                <w:sz w:val="28"/>
              </w:rPr>
              <w:t>Ушинский К.Д. Труд в его воспитательном значении. Педагогические сочинения в 6 т.: Педагогика, 1988.- т ., с.</w:t>
            </w:r>
          </w:p>
        </w:tc>
      </w:tr>
      <w:tr w:rsidR="00C72B92">
        <w:tblPrEx>
          <w:tblCellMar>
            <w:top w:w="0" w:type="dxa"/>
            <w:bottom w:w="0" w:type="dxa"/>
          </w:tblCellMar>
        </w:tblPrEx>
        <w:trPr>
          <w:trHeight w:val="1"/>
        </w:trPr>
        <w:tc>
          <w:tcPr>
            <w:tcW w:w="1135"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C72B92" w:rsidRDefault="008473D2">
            <w:pPr>
              <w:spacing w:after="0" w:line="276" w:lineRule="auto"/>
              <w:jc w:val="center"/>
              <w:rPr>
                <w:sz w:val="28"/>
              </w:rPr>
            </w:pPr>
            <w:r>
              <w:rPr>
                <w:rFonts w:ascii="Times New Roman" w:eastAsia="Times New Roman" w:hAnsi="Times New Roman" w:cs="Times New Roman"/>
                <w:color w:val="333333"/>
                <w:sz w:val="28"/>
              </w:rPr>
              <w:t>7</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C72B92" w:rsidRDefault="008473D2">
            <w:pPr>
              <w:spacing w:after="0" w:line="276" w:lineRule="auto"/>
              <w:rPr>
                <w:sz w:val="28"/>
              </w:rPr>
            </w:pPr>
            <w:r>
              <w:rPr>
                <w:rFonts w:ascii="Times New Roman" w:eastAsia="Times New Roman" w:hAnsi="Times New Roman" w:cs="Times New Roman"/>
                <w:color w:val="333333"/>
                <w:sz w:val="28"/>
              </w:rPr>
              <w:t>Любимая сказка</w:t>
            </w:r>
          </w:p>
        </w:tc>
        <w:tc>
          <w:tcPr>
            <w:tcW w:w="7083"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C72B92" w:rsidRDefault="008473D2">
            <w:pPr>
              <w:spacing w:after="0" w:line="276" w:lineRule="auto"/>
              <w:rPr>
                <w:sz w:val="28"/>
              </w:rPr>
            </w:pPr>
            <w:r>
              <w:rPr>
                <w:rFonts w:ascii="Times New Roman" w:eastAsia="Times New Roman" w:hAnsi="Times New Roman" w:cs="Times New Roman"/>
                <w:color w:val="333333"/>
                <w:sz w:val="28"/>
              </w:rPr>
              <w:t>Изготовление родителей с детьми мини книжки про любимую сказку</w:t>
            </w:r>
          </w:p>
        </w:tc>
      </w:tr>
      <w:tr w:rsidR="00C72B92">
        <w:tblPrEx>
          <w:tblCellMar>
            <w:top w:w="0" w:type="dxa"/>
            <w:bottom w:w="0" w:type="dxa"/>
          </w:tblCellMar>
        </w:tblPrEx>
        <w:trPr>
          <w:trHeight w:val="1"/>
        </w:trPr>
        <w:tc>
          <w:tcPr>
            <w:tcW w:w="1135"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C72B92" w:rsidRDefault="008473D2">
            <w:pPr>
              <w:spacing w:after="0" w:line="276" w:lineRule="auto"/>
              <w:jc w:val="center"/>
              <w:rPr>
                <w:sz w:val="28"/>
              </w:rPr>
            </w:pPr>
            <w:r>
              <w:rPr>
                <w:rFonts w:ascii="Times New Roman" w:eastAsia="Times New Roman" w:hAnsi="Times New Roman" w:cs="Times New Roman"/>
                <w:color w:val="333333"/>
                <w:sz w:val="28"/>
              </w:rPr>
              <w:t>8</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C72B92" w:rsidRDefault="008473D2">
            <w:pPr>
              <w:spacing w:after="0" w:line="276" w:lineRule="auto"/>
              <w:rPr>
                <w:sz w:val="28"/>
              </w:rPr>
            </w:pPr>
            <w:r>
              <w:rPr>
                <w:rFonts w:ascii="Times New Roman" w:eastAsia="Times New Roman" w:hAnsi="Times New Roman" w:cs="Times New Roman"/>
                <w:color w:val="333333"/>
                <w:sz w:val="28"/>
              </w:rPr>
              <w:t>Благодарное слово</w:t>
            </w:r>
          </w:p>
        </w:tc>
        <w:tc>
          <w:tcPr>
            <w:tcW w:w="7083"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C72B92" w:rsidRDefault="008473D2">
            <w:pPr>
              <w:spacing w:after="0" w:line="276" w:lineRule="auto"/>
              <w:rPr>
                <w:sz w:val="28"/>
              </w:rPr>
            </w:pPr>
            <w:r>
              <w:rPr>
                <w:rFonts w:ascii="Times New Roman" w:eastAsia="Times New Roman" w:hAnsi="Times New Roman" w:cs="Times New Roman"/>
                <w:color w:val="333333"/>
                <w:sz w:val="28"/>
              </w:rPr>
              <w:t>Рекомендации для родителей «Развитие положительных эмоций детей по средствам благодарного слова»</w:t>
            </w:r>
          </w:p>
        </w:tc>
      </w:tr>
      <w:tr w:rsidR="00C72B92">
        <w:tblPrEx>
          <w:tblCellMar>
            <w:top w:w="0" w:type="dxa"/>
            <w:bottom w:w="0" w:type="dxa"/>
          </w:tblCellMar>
        </w:tblPrEx>
        <w:trPr>
          <w:trHeight w:val="1"/>
        </w:trPr>
        <w:tc>
          <w:tcPr>
            <w:tcW w:w="1135"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C72B92" w:rsidRDefault="008473D2">
            <w:pPr>
              <w:spacing w:after="0" w:line="276" w:lineRule="auto"/>
              <w:jc w:val="center"/>
              <w:rPr>
                <w:sz w:val="28"/>
              </w:rPr>
            </w:pPr>
            <w:r>
              <w:rPr>
                <w:rFonts w:ascii="Times New Roman" w:eastAsia="Times New Roman" w:hAnsi="Times New Roman" w:cs="Times New Roman"/>
                <w:color w:val="333333"/>
                <w:sz w:val="28"/>
              </w:rPr>
              <w:t>9</w:t>
            </w:r>
          </w:p>
        </w:tc>
        <w:tc>
          <w:tcPr>
            <w:tcW w:w="1843"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C72B92" w:rsidRDefault="008473D2">
            <w:pPr>
              <w:spacing w:after="0" w:line="276" w:lineRule="auto"/>
              <w:rPr>
                <w:sz w:val="28"/>
              </w:rPr>
            </w:pPr>
            <w:r>
              <w:rPr>
                <w:rFonts w:ascii="Times New Roman" w:eastAsia="Times New Roman" w:hAnsi="Times New Roman" w:cs="Times New Roman"/>
                <w:color w:val="333333"/>
                <w:sz w:val="28"/>
              </w:rPr>
              <w:t>Светлый праздник</w:t>
            </w:r>
          </w:p>
        </w:tc>
        <w:tc>
          <w:tcPr>
            <w:tcW w:w="7083" w:type="dxa"/>
            <w:tcBorders>
              <w:top w:val="single" w:sz="6" w:space="0" w:color="00000A"/>
              <w:left w:val="single" w:sz="6" w:space="0" w:color="00000A"/>
              <w:bottom w:val="single" w:sz="6" w:space="0" w:color="00000A"/>
              <w:right w:val="single" w:sz="6" w:space="0" w:color="00000A"/>
            </w:tcBorders>
            <w:shd w:val="clear" w:color="auto" w:fill="FFFFFF"/>
            <w:tcMar>
              <w:left w:w="114" w:type="dxa"/>
              <w:right w:w="114" w:type="dxa"/>
            </w:tcMar>
          </w:tcPr>
          <w:p w:rsidR="00C72B92" w:rsidRDefault="008473D2">
            <w:pPr>
              <w:spacing w:after="0" w:line="276" w:lineRule="auto"/>
              <w:rPr>
                <w:rFonts w:ascii="Times New Roman" w:eastAsia="Times New Roman" w:hAnsi="Times New Roman" w:cs="Times New Roman"/>
                <w:color w:val="333333"/>
                <w:sz w:val="28"/>
              </w:rPr>
            </w:pPr>
            <w:r>
              <w:rPr>
                <w:rFonts w:ascii="Times New Roman" w:eastAsia="Times New Roman" w:hAnsi="Times New Roman" w:cs="Times New Roman"/>
                <w:b/>
                <w:color w:val="333333"/>
                <w:sz w:val="28"/>
              </w:rPr>
              <w:t xml:space="preserve">Занятие </w:t>
            </w:r>
            <w:r>
              <w:rPr>
                <w:rFonts w:ascii="Segoe UI Symbol" w:eastAsia="Segoe UI Symbol" w:hAnsi="Segoe UI Symbol" w:cs="Segoe UI Symbol"/>
                <w:b/>
                <w:color w:val="333333"/>
                <w:sz w:val="28"/>
              </w:rPr>
              <w:t>№</w:t>
            </w:r>
            <w:r>
              <w:rPr>
                <w:rFonts w:ascii="Times New Roman" w:eastAsia="Times New Roman" w:hAnsi="Times New Roman" w:cs="Times New Roman"/>
                <w:b/>
                <w:color w:val="333333"/>
                <w:sz w:val="28"/>
              </w:rPr>
              <w:t xml:space="preserve"> 4.</w:t>
            </w:r>
          </w:p>
          <w:p w:rsidR="00C72B92" w:rsidRDefault="008473D2">
            <w:pPr>
              <w:spacing w:after="0" w:line="276" w:lineRule="auto"/>
              <w:rPr>
                <w:rFonts w:ascii="Times New Roman" w:eastAsia="Times New Roman" w:hAnsi="Times New Roman" w:cs="Times New Roman"/>
                <w:color w:val="333333"/>
                <w:sz w:val="28"/>
              </w:rPr>
            </w:pPr>
            <w:r>
              <w:rPr>
                <w:rFonts w:ascii="Times New Roman" w:eastAsia="Times New Roman" w:hAnsi="Times New Roman" w:cs="Times New Roman"/>
                <w:b/>
                <w:color w:val="333333"/>
                <w:sz w:val="28"/>
              </w:rPr>
              <w:t>План</w:t>
            </w:r>
          </w:p>
          <w:p w:rsidR="00C72B92" w:rsidRDefault="008473D2">
            <w:pPr>
              <w:spacing w:after="0" w:line="276" w:lineRule="auto"/>
              <w:rPr>
                <w:rFonts w:ascii="Times New Roman" w:eastAsia="Times New Roman" w:hAnsi="Times New Roman" w:cs="Times New Roman"/>
                <w:color w:val="333333"/>
                <w:sz w:val="28"/>
              </w:rPr>
            </w:pPr>
            <w:r>
              <w:rPr>
                <w:rFonts w:ascii="Times New Roman" w:eastAsia="Times New Roman" w:hAnsi="Times New Roman" w:cs="Times New Roman"/>
                <w:color w:val="333333"/>
                <w:sz w:val="28"/>
              </w:rPr>
              <w:t>1. Работа в группе «Стратегии развития семьи»</w:t>
            </w:r>
          </w:p>
          <w:p w:rsidR="00C72B92" w:rsidRDefault="008473D2">
            <w:pPr>
              <w:spacing w:after="0" w:line="276" w:lineRule="auto"/>
              <w:rPr>
                <w:sz w:val="28"/>
              </w:rPr>
            </w:pPr>
            <w:r>
              <w:rPr>
                <w:rFonts w:ascii="Times New Roman" w:eastAsia="Times New Roman" w:hAnsi="Times New Roman" w:cs="Times New Roman"/>
                <w:color w:val="333333"/>
                <w:sz w:val="28"/>
              </w:rPr>
              <w:t>2. Ресурсный круг для родителей по итогам года «Что было наиболее значимым для вас в ходе реализации воспитательной программы?»</w:t>
            </w:r>
          </w:p>
        </w:tc>
      </w:tr>
    </w:tbl>
    <w:p w:rsidR="00C72B92" w:rsidRDefault="00C72B92">
      <w:pPr>
        <w:spacing w:after="0" w:line="276" w:lineRule="auto"/>
        <w:jc w:val="both"/>
        <w:rPr>
          <w:rFonts w:ascii="Times New Roman" w:eastAsia="Times New Roman" w:hAnsi="Times New Roman" w:cs="Times New Roman"/>
          <w:i/>
          <w:sz w:val="24"/>
        </w:rPr>
      </w:pP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2.4.4. Программа «Феникс» Шахматы для дошкольников</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Цель программы: создание интеллектуально-спортивной среды для развития социально-коммуникативных и познавательных личностных свойств ребенка.</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Задачи программы:</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b/>
          <w:sz w:val="28"/>
        </w:rPr>
        <w:t xml:space="preserve">социально-коммуникативные </w:t>
      </w:r>
      <w:r>
        <w:rPr>
          <w:rFonts w:ascii="Times New Roman" w:eastAsia="Times New Roman" w:hAnsi="Times New Roman" w:cs="Times New Roman"/>
          <w:sz w:val="28"/>
        </w:rPr>
        <w:t>(правила поведения на соревнованиях, в том числе в ситуациях успеха и неуспеха);</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-усвоение норм и ценностей, принятых в обществе, включая моральные и нравственные ценности (в том числе эффективнее -на примере сказочных персонажей);</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-становление самостоятельности, целенаправленности и саморегуляции собственных действий.</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безопасных основ поведения в социуме;</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-развитие навыков общения и взаимодействия ребенку со сверстниками в соревновательной деятельности;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b/>
          <w:sz w:val="28"/>
        </w:rPr>
        <w:t>- познавательные (</w:t>
      </w:r>
      <w:r>
        <w:rPr>
          <w:rFonts w:ascii="Times New Roman" w:eastAsia="Times New Roman" w:hAnsi="Times New Roman" w:cs="Times New Roman"/>
          <w:sz w:val="28"/>
        </w:rPr>
        <w:t>во время теоретических и практических занятий)</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-развитие любознательности и познавательной мотивации;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навыков сознательных действий посредством «действий в уме».</w:t>
      </w: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Основные принципы реализации Программы</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В целях организации качественной работы предполагается придерживаться следующих принципов:</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-системный подход, реализация образовательного содержания «от общего к частному»;</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-принцип «единства аффекта и интеллекта» (Л.С.Выготский)- интегрированный подход к организации процесса освоения предлагаемого содержания Программы;</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-развитие у детей навыков поисковой деятельности, т.е. создание проблемных ситуаций, которые будут мотивировать ребенка к самостоятельному поиску возможностей их разрешения;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-учет индивидуальных особенностей (в том числе лидерских качеств, инициативности);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-использование формата диалога (ребенка со взрослым, детей между собой, педагогов друг с другом и с родителями) как основной базы процесса передачи информации и способа речевого развития.</w:t>
      </w: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Планируемые результаты освоения Программы</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В ходе реализации Программы предполагается достижение определенных результатов всеми участниками образовательных отношений. Планируемые результаты освоения Программы детьми соотнесены с основными </w:t>
      </w:r>
      <w:r>
        <w:rPr>
          <w:rFonts w:ascii="Times New Roman" w:eastAsia="Times New Roman" w:hAnsi="Times New Roman" w:cs="Times New Roman"/>
          <w:sz w:val="28"/>
        </w:rPr>
        <w:lastRenderedPageBreak/>
        <w:t>требованиями ФГОС ДО к целевым ориентирам на этапе завершения дошкольного образования, которые должны выступать гарантом и основанием преемственности дошкольного и начального общего образования ребенка. Исходя из этого, для различных целевых упп(детей, педагогов, родителей)планируется следующие результаты освоения Программы.</w:t>
      </w: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Ребенок </w:t>
      </w:r>
    </w:p>
    <w:p w:rsidR="00C72B92" w:rsidRDefault="008473D2">
      <w:pPr>
        <w:numPr>
          <w:ilvl w:val="0"/>
          <w:numId w:val="10"/>
        </w:numPr>
        <w:spacing w:after="0" w:line="276"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приобретает потребность в действиях в уме и начальную мотивацию к интеллектуальной деятельности: проявляет индивидуальный интерес к различным аспектам шахматной игры (соревнование, решение задач); владеет умениями и навыками сотрудничества со сверстниками и взрослыми, в том числе на основе образно-символических и нормативно-знаковых материалов.</w:t>
      </w: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Педагог</w:t>
      </w:r>
    </w:p>
    <w:p w:rsidR="00C72B92" w:rsidRDefault="008473D2">
      <w:pPr>
        <w:numPr>
          <w:ilvl w:val="0"/>
          <w:numId w:val="11"/>
        </w:numPr>
        <w:spacing w:after="0" w:line="276"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создает интеллектуально-состязательную среду для развития социально- коммуникативных познавательных личностных свойств ребенка; укрепляет сотрудничество всех участников образовательного процесса «ребенок –семья -дошкольная образовательная организация»</w:t>
      </w: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Родитель</w:t>
      </w:r>
    </w:p>
    <w:p w:rsidR="00C72B92" w:rsidRDefault="008473D2">
      <w:pPr>
        <w:numPr>
          <w:ilvl w:val="0"/>
          <w:numId w:val="12"/>
        </w:numPr>
        <w:spacing w:after="0" w:line="276"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получает инструмент эмоционально-здоровой коммуникации с детьми в виде интеллектуально-состязательной игры в досуговое время; расширяет диапазон ответственности выбор интеллектуального предпрофессионального развития своего ребенка на раннем этапе социализации.</w:t>
      </w: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Тематическое планирование занятий</w:t>
      </w:r>
    </w:p>
    <w:tbl>
      <w:tblPr>
        <w:tblW w:w="0" w:type="auto"/>
        <w:tblInd w:w="108" w:type="dxa"/>
        <w:tblCellMar>
          <w:left w:w="10" w:type="dxa"/>
          <w:right w:w="10" w:type="dxa"/>
        </w:tblCellMar>
        <w:tblLook w:val="04A0" w:firstRow="1" w:lastRow="0" w:firstColumn="1" w:lastColumn="0" w:noHBand="0" w:noVBand="1"/>
      </w:tblPr>
      <w:tblGrid>
        <w:gridCol w:w="1232"/>
        <w:gridCol w:w="2282"/>
        <w:gridCol w:w="5949"/>
      </w:tblGrid>
      <w:tr w:rsidR="00C72B92">
        <w:tblPrEx>
          <w:tblCellMar>
            <w:top w:w="0" w:type="dxa"/>
            <w:bottom w:w="0" w:type="dxa"/>
          </w:tblCellMar>
        </w:tblPrEx>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Segoe UI Symbol" w:eastAsia="Segoe UI Symbol" w:hAnsi="Segoe UI Symbol" w:cs="Segoe UI Symbol"/>
                <w:b/>
                <w:sz w:val="28"/>
              </w:rPr>
              <w:t>№</w:t>
            </w:r>
            <w:r>
              <w:rPr>
                <w:rFonts w:ascii="Times New Roman" w:eastAsia="Times New Roman" w:hAnsi="Times New Roman" w:cs="Times New Roman"/>
                <w:b/>
                <w:sz w:val="28"/>
              </w:rPr>
              <w:t xml:space="preserve"> занятия</w:t>
            </w:r>
          </w:p>
        </w:tc>
        <w:tc>
          <w:tcPr>
            <w:tcW w:w="2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b/>
                <w:sz w:val="28"/>
              </w:rPr>
              <w:t>Тема занятия</w:t>
            </w:r>
          </w:p>
        </w:tc>
        <w:tc>
          <w:tcPr>
            <w:tcW w:w="6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b/>
                <w:sz w:val="28"/>
              </w:rPr>
              <w:t>Содержание занятия</w:t>
            </w:r>
          </w:p>
        </w:tc>
      </w:tr>
      <w:tr w:rsidR="00C72B92">
        <w:tblPrEx>
          <w:tblCellMar>
            <w:top w:w="0" w:type="dxa"/>
            <w:bottom w:w="0" w:type="dxa"/>
          </w:tblCellMar>
        </w:tblPrEx>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1</w:t>
            </w:r>
          </w:p>
        </w:tc>
        <w:tc>
          <w:tcPr>
            <w:tcW w:w="2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Знакомство</w:t>
            </w:r>
          </w:p>
        </w:tc>
        <w:tc>
          <w:tcPr>
            <w:tcW w:w="6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Познакомить с комплектом раздаточного материала и спортивным инвентарем</w:t>
            </w:r>
          </w:p>
        </w:tc>
      </w:tr>
      <w:tr w:rsidR="00C72B92">
        <w:tblPrEx>
          <w:tblCellMar>
            <w:top w:w="0" w:type="dxa"/>
            <w:bottom w:w="0" w:type="dxa"/>
          </w:tblCellMar>
        </w:tblPrEx>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2</w:t>
            </w:r>
          </w:p>
        </w:tc>
        <w:tc>
          <w:tcPr>
            <w:tcW w:w="2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Шахматная доска</w:t>
            </w:r>
          </w:p>
        </w:tc>
        <w:tc>
          <w:tcPr>
            <w:tcW w:w="6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Сформировать представления о правилах размещения шахматной доски между партнерами</w:t>
            </w:r>
          </w:p>
        </w:tc>
      </w:tr>
      <w:tr w:rsidR="00C72B92">
        <w:tblPrEx>
          <w:tblCellMar>
            <w:top w:w="0" w:type="dxa"/>
            <w:bottom w:w="0" w:type="dxa"/>
          </w:tblCellMar>
        </w:tblPrEx>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3</w:t>
            </w:r>
          </w:p>
        </w:tc>
        <w:tc>
          <w:tcPr>
            <w:tcW w:w="2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Прямые линии</w:t>
            </w:r>
          </w:p>
        </w:tc>
        <w:tc>
          <w:tcPr>
            <w:tcW w:w="6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Сформировать понятие прямой линии на шахматной доске</w:t>
            </w:r>
          </w:p>
        </w:tc>
      </w:tr>
      <w:tr w:rsidR="00C72B92">
        <w:tblPrEx>
          <w:tblCellMar>
            <w:top w:w="0" w:type="dxa"/>
            <w:bottom w:w="0" w:type="dxa"/>
          </w:tblCellMar>
        </w:tblPrEx>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4</w:t>
            </w:r>
          </w:p>
        </w:tc>
        <w:tc>
          <w:tcPr>
            <w:tcW w:w="2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Знакомство с шахматной доской</w:t>
            </w:r>
          </w:p>
        </w:tc>
        <w:tc>
          <w:tcPr>
            <w:tcW w:w="6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Познакомить с шахматной доской, формировать понятие «горизонталь», «вертикаль», «диагональ»</w:t>
            </w:r>
          </w:p>
        </w:tc>
      </w:tr>
      <w:tr w:rsidR="00C72B92">
        <w:tblPrEx>
          <w:tblCellMar>
            <w:top w:w="0" w:type="dxa"/>
            <w:bottom w:w="0" w:type="dxa"/>
          </w:tblCellMar>
        </w:tblPrEx>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5</w:t>
            </w:r>
          </w:p>
        </w:tc>
        <w:tc>
          <w:tcPr>
            <w:tcW w:w="2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 xml:space="preserve">Знакомство с шахматными </w:t>
            </w:r>
            <w:r>
              <w:rPr>
                <w:rFonts w:ascii="Times New Roman" w:eastAsia="Times New Roman" w:hAnsi="Times New Roman" w:cs="Times New Roman"/>
                <w:sz w:val="28"/>
              </w:rPr>
              <w:lastRenderedPageBreak/>
              <w:t>фигурами</w:t>
            </w:r>
          </w:p>
        </w:tc>
        <w:tc>
          <w:tcPr>
            <w:tcW w:w="6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lastRenderedPageBreak/>
              <w:t>Познакомить с фигурами, расстановкой фигур перед шахматной партией.</w:t>
            </w:r>
          </w:p>
        </w:tc>
      </w:tr>
      <w:tr w:rsidR="00C72B92">
        <w:tblPrEx>
          <w:tblCellMar>
            <w:top w:w="0" w:type="dxa"/>
            <w:bottom w:w="0" w:type="dxa"/>
          </w:tblCellMar>
        </w:tblPrEx>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6</w:t>
            </w:r>
          </w:p>
        </w:tc>
        <w:tc>
          <w:tcPr>
            <w:tcW w:w="2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Знакомство с пешками</w:t>
            </w:r>
          </w:p>
        </w:tc>
        <w:tc>
          <w:tcPr>
            <w:tcW w:w="6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Познакомить с шахматными фигурами, расстановкой фигур перед шахматной партией.</w:t>
            </w:r>
          </w:p>
        </w:tc>
      </w:tr>
      <w:tr w:rsidR="00C72B92">
        <w:tblPrEx>
          <w:tblCellMar>
            <w:top w:w="0" w:type="dxa"/>
            <w:bottom w:w="0" w:type="dxa"/>
          </w:tblCellMar>
        </w:tblPrEx>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b/>
                <w:sz w:val="28"/>
              </w:rPr>
              <w:t>7</w:t>
            </w:r>
          </w:p>
        </w:tc>
        <w:tc>
          <w:tcPr>
            <w:tcW w:w="2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Пешка</w:t>
            </w:r>
          </w:p>
        </w:tc>
        <w:tc>
          <w:tcPr>
            <w:tcW w:w="6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Закрепить навыки игры пешкой</w:t>
            </w:r>
          </w:p>
        </w:tc>
      </w:tr>
      <w:tr w:rsidR="00C72B92">
        <w:tblPrEx>
          <w:tblCellMar>
            <w:top w:w="0" w:type="dxa"/>
            <w:bottom w:w="0" w:type="dxa"/>
          </w:tblCellMar>
        </w:tblPrEx>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8</w:t>
            </w:r>
          </w:p>
        </w:tc>
        <w:tc>
          <w:tcPr>
            <w:tcW w:w="2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Соревнование пешками</w:t>
            </w:r>
          </w:p>
        </w:tc>
        <w:tc>
          <w:tcPr>
            <w:tcW w:w="6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Закрепить знания, полученные на предыдущих занятиях. Сыграть тренировочные позиции</w:t>
            </w:r>
          </w:p>
        </w:tc>
      </w:tr>
      <w:tr w:rsidR="00C72B92">
        <w:tblPrEx>
          <w:tblCellMar>
            <w:top w:w="0" w:type="dxa"/>
            <w:bottom w:w="0" w:type="dxa"/>
          </w:tblCellMar>
        </w:tblPrEx>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9</w:t>
            </w:r>
          </w:p>
        </w:tc>
        <w:tc>
          <w:tcPr>
            <w:tcW w:w="2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Знакомство с ладьями</w:t>
            </w:r>
          </w:p>
        </w:tc>
        <w:tc>
          <w:tcPr>
            <w:tcW w:w="6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Познакомить с шахматной фигурой Ладья, местом Ладьи в начальном положении, тем как она ходит.</w:t>
            </w:r>
          </w:p>
        </w:tc>
      </w:tr>
      <w:tr w:rsidR="00C72B92">
        <w:tblPrEx>
          <w:tblCellMar>
            <w:top w:w="0" w:type="dxa"/>
            <w:bottom w:w="0" w:type="dxa"/>
          </w:tblCellMar>
        </w:tblPrEx>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10</w:t>
            </w:r>
          </w:p>
        </w:tc>
        <w:tc>
          <w:tcPr>
            <w:tcW w:w="2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Ладья</w:t>
            </w:r>
          </w:p>
        </w:tc>
        <w:tc>
          <w:tcPr>
            <w:tcW w:w="6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Закрепить навыки игры фигурой Ладья.</w:t>
            </w:r>
          </w:p>
        </w:tc>
      </w:tr>
      <w:tr w:rsidR="00C72B92">
        <w:tblPrEx>
          <w:tblCellMar>
            <w:top w:w="0" w:type="dxa"/>
            <w:bottom w:w="0" w:type="dxa"/>
          </w:tblCellMar>
        </w:tblPrEx>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11</w:t>
            </w:r>
          </w:p>
        </w:tc>
        <w:tc>
          <w:tcPr>
            <w:tcW w:w="2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Тренировочные позиции(Ладья)</w:t>
            </w:r>
          </w:p>
        </w:tc>
        <w:tc>
          <w:tcPr>
            <w:tcW w:w="6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Отработать практические навыки, полученные на предыдущих занятиях</w:t>
            </w:r>
          </w:p>
        </w:tc>
      </w:tr>
      <w:tr w:rsidR="00C72B92">
        <w:tblPrEx>
          <w:tblCellMar>
            <w:top w:w="0" w:type="dxa"/>
            <w:bottom w:w="0" w:type="dxa"/>
          </w:tblCellMar>
        </w:tblPrEx>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12</w:t>
            </w:r>
          </w:p>
        </w:tc>
        <w:tc>
          <w:tcPr>
            <w:tcW w:w="2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Знакомство со Слонами</w:t>
            </w:r>
          </w:p>
        </w:tc>
        <w:tc>
          <w:tcPr>
            <w:tcW w:w="6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Познакомить с шахматной фигурой Слон, местом Слона в начальном положении, его ходами.</w:t>
            </w:r>
          </w:p>
        </w:tc>
      </w:tr>
      <w:tr w:rsidR="00C72B92">
        <w:tblPrEx>
          <w:tblCellMar>
            <w:top w:w="0" w:type="dxa"/>
            <w:bottom w:w="0" w:type="dxa"/>
          </w:tblCellMar>
        </w:tblPrEx>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13</w:t>
            </w:r>
          </w:p>
        </w:tc>
        <w:tc>
          <w:tcPr>
            <w:tcW w:w="2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Слон</w:t>
            </w:r>
          </w:p>
        </w:tc>
        <w:tc>
          <w:tcPr>
            <w:tcW w:w="6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Закрепить представление о шахматной фигуре Слон.</w:t>
            </w:r>
          </w:p>
        </w:tc>
      </w:tr>
      <w:tr w:rsidR="00C72B92">
        <w:tblPrEx>
          <w:tblCellMar>
            <w:top w:w="0" w:type="dxa"/>
            <w:bottom w:w="0" w:type="dxa"/>
          </w:tblCellMar>
        </w:tblPrEx>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14</w:t>
            </w:r>
          </w:p>
        </w:tc>
        <w:tc>
          <w:tcPr>
            <w:tcW w:w="2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Слон</w:t>
            </w:r>
          </w:p>
        </w:tc>
        <w:tc>
          <w:tcPr>
            <w:tcW w:w="6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Закрепить навыки игры шахматной фигурой Слон.</w:t>
            </w:r>
          </w:p>
        </w:tc>
      </w:tr>
      <w:tr w:rsidR="00C72B92">
        <w:tblPrEx>
          <w:tblCellMar>
            <w:top w:w="0" w:type="dxa"/>
            <w:bottom w:w="0" w:type="dxa"/>
          </w:tblCellMar>
        </w:tblPrEx>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15</w:t>
            </w:r>
          </w:p>
        </w:tc>
        <w:tc>
          <w:tcPr>
            <w:tcW w:w="2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Тренировочные позиции(Слон)</w:t>
            </w:r>
          </w:p>
        </w:tc>
        <w:tc>
          <w:tcPr>
            <w:tcW w:w="6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Отработать практические навыки, полученные на предыдущих занятиях</w:t>
            </w:r>
          </w:p>
        </w:tc>
      </w:tr>
      <w:tr w:rsidR="00C72B92">
        <w:tblPrEx>
          <w:tblCellMar>
            <w:top w:w="0" w:type="dxa"/>
            <w:bottom w:w="0" w:type="dxa"/>
          </w:tblCellMar>
        </w:tblPrEx>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16</w:t>
            </w:r>
          </w:p>
        </w:tc>
        <w:tc>
          <w:tcPr>
            <w:tcW w:w="2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Тренировочные позиции(ладья, пешки, Слон)</w:t>
            </w:r>
          </w:p>
        </w:tc>
        <w:tc>
          <w:tcPr>
            <w:tcW w:w="6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Отработать практические навыки, полученные на предыдущих занятиях</w:t>
            </w:r>
          </w:p>
        </w:tc>
      </w:tr>
      <w:tr w:rsidR="00C72B92">
        <w:tblPrEx>
          <w:tblCellMar>
            <w:top w:w="0" w:type="dxa"/>
            <w:bottom w:w="0" w:type="dxa"/>
          </w:tblCellMar>
        </w:tblPrEx>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17</w:t>
            </w:r>
          </w:p>
        </w:tc>
        <w:tc>
          <w:tcPr>
            <w:tcW w:w="2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Тренировочные позиции(ладья, пешки, Слон)</w:t>
            </w:r>
          </w:p>
        </w:tc>
        <w:tc>
          <w:tcPr>
            <w:tcW w:w="6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Отработать практические навыки, полученные на предыдущих занятиях</w:t>
            </w:r>
          </w:p>
        </w:tc>
      </w:tr>
      <w:tr w:rsidR="00C72B92">
        <w:tblPrEx>
          <w:tblCellMar>
            <w:top w:w="0" w:type="dxa"/>
            <w:bottom w:w="0" w:type="dxa"/>
          </w:tblCellMar>
        </w:tblPrEx>
        <w:trPr>
          <w:trHeight w:val="1"/>
        </w:trPr>
        <w:tc>
          <w:tcPr>
            <w:tcW w:w="1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18</w:t>
            </w:r>
          </w:p>
        </w:tc>
        <w:tc>
          <w:tcPr>
            <w:tcW w:w="2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Спортивные соревнования</w:t>
            </w:r>
          </w:p>
        </w:tc>
        <w:tc>
          <w:tcPr>
            <w:tcW w:w="68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sz w:val="28"/>
              </w:rPr>
            </w:pPr>
            <w:r>
              <w:rPr>
                <w:rFonts w:ascii="Times New Roman" w:eastAsia="Times New Roman" w:hAnsi="Times New Roman" w:cs="Times New Roman"/>
                <w:sz w:val="28"/>
              </w:rPr>
              <w:t>Закрепить знания, полученные на предыдущих занятиях. Воспитывать интерес к игре в шахматы, усидчивость, совершенствовать навыки решения простейших шахматных задач.</w:t>
            </w:r>
          </w:p>
        </w:tc>
      </w:tr>
    </w:tbl>
    <w:p w:rsidR="00C72B92" w:rsidRDefault="00C72B92">
      <w:pPr>
        <w:spacing w:after="0" w:line="276" w:lineRule="auto"/>
        <w:jc w:val="both"/>
        <w:rPr>
          <w:rFonts w:ascii="Times New Roman" w:eastAsia="Times New Roman" w:hAnsi="Times New Roman" w:cs="Times New Roman"/>
          <w:b/>
          <w:sz w:val="28"/>
        </w:rPr>
      </w:pP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2.4.</w:t>
      </w:r>
      <w:r w:rsidR="00437595">
        <w:rPr>
          <w:rFonts w:ascii="Times New Roman" w:eastAsia="Times New Roman" w:hAnsi="Times New Roman" w:cs="Times New Roman"/>
          <w:b/>
          <w:sz w:val="28"/>
        </w:rPr>
        <w:t>5. Познавательное</w:t>
      </w:r>
      <w:r>
        <w:rPr>
          <w:rFonts w:ascii="Times New Roman" w:eastAsia="Times New Roman" w:hAnsi="Times New Roman" w:cs="Times New Roman"/>
          <w:b/>
          <w:sz w:val="28"/>
        </w:rPr>
        <w:t xml:space="preserve"> развитие</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Задачи образовательной деятельности: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2. Развивать умение замечать не только ярко представленные в предмете (объекте) свойства, но и менее заметные, скрытые; устанавливать связи между качествами предмета и его назначением, выявлять простейшие зависимости предметов (по форме, размеру, количеству) и прослеживать изменения объектов по одному-двум признакам.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3. Обогащать представления о мире природы, о социальном мире, о предметах и объектах рукотворного мира.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4. Проявлять познавательную инициативу в разных видах деятельности, в уточнении или выдвижении цели, в выполнении и достижении результата.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5. Обогащать социальные представления о людях — взрослых и детях: особенностях внешности, проявлениях половозрастных отличий, о некоторых профессиях взрослых, правилах отношений между взрослыми и детьми.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6. Продолжать расширять представления детей о себе, детском саде и его ближайшем окружении.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7. Развивать элементарные представления о родном городе и стране.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8. Способствовать возникновению интереса к родному городу и стране.</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9. Развитие у детей способности ориентироваться на плоскости, располагать предметы   в указанном направлении; (шахматы.</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10.Формировние навыков сознательных действий посредством «действий в уме». (шахматы)</w:t>
      </w: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sz w:val="28"/>
        </w:rPr>
        <w:t xml:space="preserve">11.Развивать логическое внимание, память, наблюдательность, внимание. (шахматы) </w:t>
      </w: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Развитие сенсорной культуры</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Различение и называние цветов спектра — красный, оранжевый, желтый, зеленый, голубой, синий, фиолетовый; черный, серый, белый; 2—3 оттенка цвета (светло-зеленый, темно-синий). Различение и называние геометрических фигур (круг, квадрат, овал, прямоугольник, треугольник, звезда, крест), воссоздание фигур из частей. Использование сенсорных эталонов для оценки свойств предметов (машина красная, кошка пушистая, чай горячий, стул тяжелый). Сравнение предметов, выделение отличия и сходства по 2—3-м признакам, освоение группировки (по цвету, форме, размеру, материалу, вкусу, запаху, фактуре поверхности). Описание предмета по 3—4-м основным свойствам. Отражение признаков предметов в продуктивных видах деятельности. </w:t>
      </w: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Формирование первичных представлений о себе, других людях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Овладение умениями сравнивать людей разного возраста и пола, видеть особенности внешности, прически, одежды, обуви, подбирать одежду и обувь в зависимости от сезона. Освоение разнообразия профессиональных </w:t>
      </w:r>
      <w:r>
        <w:rPr>
          <w:rFonts w:ascii="Times New Roman" w:eastAsia="Times New Roman" w:hAnsi="Times New Roman" w:cs="Times New Roman"/>
          <w:sz w:val="28"/>
        </w:rPr>
        <w:lastRenderedPageBreak/>
        <w:t xml:space="preserve">занятий взрослых, развитие умений узнавать и называть людей отдельных профессий, профессиональные действия людей, некоторые инструменты, необходимые в профессии. Проявление интереса к общению со сверстниками. Освоение представлений о некоторых особенностях мальчиков и девочек, их именах, любимых занятиях, игрушках, взаимоотношениях друг с другом. Освоение представлений о себе — своих полного имени, фамилии, возраста, пола, любимых занятий. Осознание некоторых своих умений, знаний, возможностей, желаний. Освоение умений отражать их в речи. Проявление интереса к особенностям своего организма, заботы о нем.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Формирование первичных представлений о малой родине и Отечестве </w:t>
      </w:r>
      <w:r>
        <w:rPr>
          <w:rFonts w:ascii="Times New Roman" w:eastAsia="Times New Roman" w:hAnsi="Times New Roman" w:cs="Times New Roman"/>
          <w:sz w:val="28"/>
        </w:rPr>
        <w:t xml:space="preserve">Родной город: освоение представлений о названии родного города (села), некоторых городских объектах, видах транспорта. Овладение отдельными правилами поведения на улице, в транспорте. Участие в создании рисунков, аппликаций, поделок на тему «Мой город». Освоение начальных представлений о родной стране: название, некоторых общественных праздниках и событиях. Освоение стихов, песен о родной стране. </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b/>
          <w:sz w:val="28"/>
        </w:rPr>
        <w:t xml:space="preserve">Ребенок открывает мир природы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Знакомство с новыми представителями животных и растений. Выделение разнообразия явлений природы (моросящий дождь, ливень, туман и т. д.), растений и животных. Распознавание свойств и качеств природных материалов (сыпучесть песка, липкость мокрого снега и т. д.). Сравнение хорошо знакомых объектов природы и материалов, выделение признаков отличия и единичных признаков сходства. Определение назначения основных органов и частей растений, животных, человека (корень у растения всасывает воду из земли и служит опорой растению и т. д.) в наблюдении и экспериментировании. Различение и называние признаков живого у растений, животных и человека (двигаются, питаются, дышат, растут). Накопление фактов о жизни животных и растений в разных средах обитания, установление связей приспособления отдельных хорошо знакомых детям растений и животных к среде обитания (рыбы живут в воде: плавают с помощью плавников, дышат жабрами т. д.). Наблюдение признаков приспособления растений и животных к изменяющимся условиям среды осенью, зимой, весной и летом. Установление изменений во внешнем виде (строении) хорошо знакомых растений и животных в процессе роста и развития, некоторые яркие стадии и их последовательность. Различение домашних и диких животных по существенному признаку (дикие животные самостоятельно находят пищу, а домашних кормит человек и т. д.). Распределение животных и растений по местам их произрастания и обитания </w:t>
      </w:r>
      <w:r>
        <w:rPr>
          <w:rFonts w:ascii="Times New Roman" w:eastAsia="Times New Roman" w:hAnsi="Times New Roman" w:cs="Times New Roman"/>
          <w:sz w:val="28"/>
        </w:rPr>
        <w:lastRenderedPageBreak/>
        <w:t xml:space="preserve">(обитатели леса, луга, водоема, клумбы и т. д.). Составление описательных рассказов о хорошо знакомых объектах природы. Отражение в речи результатов наблюдений, сравнения. Использование слов, обозначающих меру свойств (светлее, темнее, холоднее и т. д.), установленные связи, усвоенные обобщения, красоту природы. </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b/>
          <w:sz w:val="28"/>
        </w:rPr>
        <w:t xml:space="preserve">Первые шаги в математику. Исследуем и экспериментируем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Использование эталонов с целью определения свойств предметов (форма, длина, ширина, высота, толщина). Сравнение объектов по пространственному расположению (слева (справа), впереди (сзади от...)), определение местонахождения объекта в ряду (второй, третий). Определение последовательности событий во времени (что сначала, что потом) по картинкам и простым моделям. Освоение умений пользоваться схематическим изображением действий, свойств, придумывать новые знаки-символы; понимание замещения конкретных признаков моделями. Освоение практического деления целого на части, соизмерения величин с помощью предметов-заместителей. Понимание и использование числа как показателя количества, итога счета, освоение способов восприятия различных совокупностей (звуков, событий, предметов), сравнения их по количеству, деления на подгруппы, воспроизведения групп предметов по количеству и числу, счета и называния чисел по порядку до 5—6. </w:t>
      </w: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Шахматы</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Процесс обучения азам шахматной игры способствует развитию у детей способности ориентироваться на плоскости, развитию логического мышления, суждений, умозаключений, учит ребёнка запоминать, обобщать, предвидеть результаты своей деятельности; вырабатывает умение вести точные и глубокие расчёты, требующие предприимчивости, дальновидности, смелости, а </w:t>
      </w:r>
      <w:r w:rsidR="00437595">
        <w:rPr>
          <w:rFonts w:ascii="Times New Roman" w:eastAsia="Times New Roman" w:hAnsi="Times New Roman" w:cs="Times New Roman"/>
          <w:sz w:val="28"/>
        </w:rPr>
        <w:t>также</w:t>
      </w:r>
      <w:r>
        <w:rPr>
          <w:rFonts w:ascii="Times New Roman" w:eastAsia="Times New Roman" w:hAnsi="Times New Roman" w:cs="Times New Roman"/>
          <w:sz w:val="28"/>
        </w:rPr>
        <w:t xml:space="preserve"> формируют волю.</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Результаты образовательной деятельности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Ребенок проявляет любознательность: задает поисковые вопросы («Почему?», «Зачем?», «Откуда?»), высказывает мнения, делится впечатлениями, стремится отразить их в продуктивной деятельности.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С удовольствием включается в исследовательскую деятельность, использует разные поисковые действия; по собственной инициативе, активно обсуждает с детьми и взрослым сам процесс и его результаты.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Проявляет наблюдательность, замечая новые объекты, изменения в ближайшем окружении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Понимает слова, обозначающие свойства предметов и способы обследования, использует их в своей речи;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Откликается на красоту природы, родного города.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Проявляет интерес к другим людям, их действиям, профессиям.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Различает людей по полу, возрасту, профессии как в реальной жизни, так и на картинках.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Знает свои имя, фамилию, возраст, пол, любимые занятия и увлечения.  Проявляет интерес к городским объектам, транспорту.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По своей инициативе выполняет рисунки о городе, рассказывает стихи.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Имеет представление о шахматной доске, ориентируется на ней; различает и называет шахматные фигуры; правильно расставляет шахматные фигуры на шахматной доске в первоначальном порядке; имеет представление об элементарных правилах игры; играет малым числом фигур. </w:t>
      </w: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2.4.6. Речевое развитие</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Задачи образовательной деятельности: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1. Поддерживать инициативность и самостоятельность ребенка в речевом общении со взрослыми и сверстниками, использование в практике общения описательных монологов и элементов объяснительной речи.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2. Развивать умение использовать вариативные формы приветствия, прощания, благодарности, обращения с просьбой.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3. Поддерживать стремление задавать и правильно формулировать вопросы, при ответах на вопросы использовать элементы объяснительной речи.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4. Развивать умение пересказывать сказки, составлять описательные рассказы о предметах и объектах, по картинкам.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5. Обогащать словарь посредством ознакомления детей со свойствами и качествами объектов, предметов и </w:t>
      </w:r>
      <w:r w:rsidR="00437595">
        <w:rPr>
          <w:rFonts w:ascii="Times New Roman" w:eastAsia="Times New Roman" w:hAnsi="Times New Roman" w:cs="Times New Roman"/>
          <w:sz w:val="28"/>
        </w:rPr>
        <w:t>материалов,</w:t>
      </w:r>
      <w:r>
        <w:rPr>
          <w:rFonts w:ascii="Times New Roman" w:eastAsia="Times New Roman" w:hAnsi="Times New Roman" w:cs="Times New Roman"/>
          <w:sz w:val="28"/>
        </w:rPr>
        <w:t xml:space="preserve"> и выполнения обследовательских действий.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6. Развивать умение чистого произношения звуков родного языка, правильного слово произношения.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7. Воспитывать желание использовать средства интонационной выразительности в процессе общения со сверстниками и взрослыми при пересказе литературных текстов.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8. Воспитывать интерес к литературе, соотносить литературные факты с имеющимся жизненным опытом, устанавливать причинные связи в тексте, воспроизводить текст по иллюстрациям. </w:t>
      </w: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Содержание образовательной деятельности </w:t>
      </w: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Владение речью как средством общения и культуры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Освоение умений: вступать в речевое общение с окружающими, задавать вопросы, отвечать на вопросы, слушать ответы других детей, рассказывать о событиях, приглашать к деятельности; адекватно реагировать на эмоциональное состояние собеседника речевым высказыванием (выразить сочувствие, предложить помощь, уговорить). Участие в коллективном </w:t>
      </w:r>
      <w:r>
        <w:rPr>
          <w:rFonts w:ascii="Times New Roman" w:eastAsia="Times New Roman" w:hAnsi="Times New Roman" w:cs="Times New Roman"/>
          <w:sz w:val="28"/>
        </w:rPr>
        <w:lastRenderedPageBreak/>
        <w:t xml:space="preserve">разговоре, поддерживая общую беседу, не перебивая собеседников. Использование средств интонационной речевой выразительности (сила голоса, интонация, ритм и темп речи). Использование элементов объяснительной речи при сговоре на игру, при разрешении конфликтов. Освоение и использование вариативных форм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благодарности (спасибо; большое спасибо), обиды, жалобы. Обращение к сверстнику по имени, к взрослому — по имени и отчеству. </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b/>
          <w:sz w:val="28"/>
        </w:rPr>
        <w:t xml:space="preserve">Развитие связной, грамматически правильной диалогической и монологической речи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Использование в речи полных, распространенных простых с однородными членами и сложноподчиненных предложений для передачи временных, пространственных, причинно-следственных связей; использование суффиксов и приставок при словообразовании; правильное использование системы окончаний существительных, прилагательных, глаголов для оформления речевого высказывания; использование детьми вопросов поискового характера (почему? Зачем? Для чего?); составление описательных из 5—6 предложений о предметах и повествовательных рассказов из личного опыта; использование элементарных форм объяснительной речи. </w:t>
      </w:r>
    </w:p>
    <w:p w:rsidR="00C72B92" w:rsidRDefault="008473D2">
      <w:pPr>
        <w:spacing w:after="0" w:line="276" w:lineRule="auto"/>
        <w:jc w:val="both"/>
        <w:rPr>
          <w:rFonts w:ascii="Times New Roman" w:eastAsia="Times New Roman" w:hAnsi="Times New Roman" w:cs="Times New Roman"/>
          <w:b/>
          <w:i/>
          <w:sz w:val="28"/>
        </w:rPr>
      </w:pPr>
      <w:r>
        <w:rPr>
          <w:rFonts w:ascii="Times New Roman" w:eastAsia="Times New Roman" w:hAnsi="Times New Roman" w:cs="Times New Roman"/>
          <w:b/>
          <w:sz w:val="28"/>
        </w:rPr>
        <w:t xml:space="preserve">Развитие речевого творчества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Сочинение повествовательных рассказов по игрушкам, картинам; составление описательных загадок об игрушках, объектах природы. </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b/>
          <w:sz w:val="28"/>
        </w:rPr>
        <w:t xml:space="preserve">Обогащение активного словаря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Освоение и использование в речи: названий предметов и материалов, из которых они изготовлены (ткань, бумага, дерево, резина); названий живых существ и сред их обитания (земля, почва, воздух), некоторых трудовых процессов (кормление животных, выращивание овощей, стирка белья, сервировка стола и др.); слов, обозначающих части предметов, объектов и явлений природы, их свойства и качества: цветовые оттенки, вкусовые качества, степени качества объектов (мягче, светлее, темнее, толще, тверже и т. п.), явлений (холодно, мокро, солнечно и др.); слов, обозначающих некоторые родовые и видовые обобщения (игрушки, посуда, животные, растения и др.), а также лежащие в основе этих обобщений существенные признаки (живые организмы — растут, размножаются, развиваются; посуда — это то, что необходимо людям для еды, приготовления и хранения пищи и т. д.); слов извинения, участия, эмоционального сочувствия.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b/>
          <w:i/>
          <w:sz w:val="28"/>
        </w:rPr>
        <w:lastRenderedPageBreak/>
        <w:t xml:space="preserve">Развитие звуковой и интонационной культуры речи, фонематического слуха </w:t>
      </w:r>
      <w:r>
        <w:rPr>
          <w:rFonts w:ascii="Times New Roman" w:eastAsia="Times New Roman" w:hAnsi="Times New Roman" w:cs="Times New Roman"/>
          <w:sz w:val="28"/>
        </w:rPr>
        <w:t xml:space="preserve">Освоение произношения свистящих и шипящих звуков; четкое воспроизведение фонетического и морфологического рисунка слова; освоение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b/>
          <w:i/>
          <w:sz w:val="28"/>
        </w:rPr>
        <w:t xml:space="preserve">Формирование звуковой аналитико-синтетической активности как предпосылки обучения грамоте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Понимание терминов «слово», «звук», использование их в речи; представления о том, что слова состоят из звуков, могут быть длинными и короткими; сравнение слов по протяженности; освоение начальных умений звукового анализа слов: самостоятельно произносить слова, интонационно подчеркивая в них первый звук; узнавать слова на заданный звук (сначала на основе наглядности, затем — по представлению). Знакомство с книжной культурой, детской литературой Проявление интереса к слушанию литературных произведений. Самостоятельный пересказ знакомых литературных произведений, воспроизведение текста по иллюстрациям. </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b/>
          <w:i/>
          <w:sz w:val="28"/>
        </w:rPr>
        <w:t xml:space="preserve">Результаты образовательной деятельности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Ребенок проявляет инициативу и активность в общении; решает бытовые и игровые задачи посредством общения со взрослыми и сверстниками.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Без напоминания взрослого здоровается и прощается, говорит «спасибо» и «пожалуйста».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Инициативен в разговоре, отвечает на вопросы, задает встречные, использует простые формы объяснительной речи.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Большинство звуков произносит правильно, пользуется средствами эмоциональной и речевой выразительности.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Самостоятельно пересказывает знакомые сказки, с небольшой помощью взрослого составляет описательные рассказы и загадки.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Проявляет словотворчество, интерес к языку.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Слышит слова с заданным первым звуком.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С интересом слушает литературные тексты, воспроизводит текст. </w:t>
      </w: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2.4.7. Художественно-эстетическое развитие</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b/>
          <w:i/>
          <w:sz w:val="28"/>
        </w:rPr>
        <w:t>Изобразительное искусство</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Задачи образовательной деятельности: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1. Воспитывать эмоционально-эстетические чувства, отклик на проявление прекрасного в предметах и явлениях окружающего мира, умения замечать красоту окружающих предметов и объектов природы.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2. Активизировать интерес к произведениям народного и профессионального искусства и формировать опыт восприятия произведений искусства </w:t>
      </w:r>
      <w:r>
        <w:rPr>
          <w:rFonts w:ascii="Times New Roman" w:eastAsia="Times New Roman" w:hAnsi="Times New Roman" w:cs="Times New Roman"/>
          <w:sz w:val="28"/>
        </w:rPr>
        <w:lastRenderedPageBreak/>
        <w:t xml:space="preserve">различных видов и жанров, способствовать освоению некоторых средств выразительности изобразительного искусства.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3. Развивать художественное восприятие, умения последовательно внимательно рассматривать произведения искусства и предметы окружающего мира; соотносить увиденное с собственным опытом.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4. Формировать образные представления о предметах и явлениях мира и на их основе развивать умения изображать простые предметы и явления в собственной деятельности.</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Содержание образовательной деятельности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Проявление интереса к предметам народных промыслов, иллюстрациям в детских книгах, скульптуре малых форм, необычным архитектурным постройкам, описанию архитектурных объектов в иллюстрациях к сказкам. Развитие умений художественно-эстетического восприятия: последовательно рассматривать предметы и произведения, узнавать изображенные предметы и явления; видеть их выразительность, соотносить с личным опытом; выделять их сенсорные признаки, зрительно и тактильно обследовать игрушки, привлекательные предметы, мелкую скульптуру. </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b/>
          <w:i/>
          <w:sz w:val="28"/>
        </w:rPr>
        <w:t xml:space="preserve">Представления и опыт восприятия произведений искусства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Декоративно-прикладное искусство: знакомство с близкими опыту детей видами русских народных промыслов; их назначение, образность, материалы для изготовления. Особенности декоративных образов: выразительность, яркость, нарядность. Своеобразие некоторых узоров и орнаментов: кольца, дуги, точки; бутоны, листья; цветовые сочетания, традиционные образы. Декоративно-оформительское искусство как искусство красивого оформления пространства (комнаты, группы, выставок, поздравительных открыток, атрибутов для игр). Графика: особенности книжной графики: сопровождение иллюстрации текста; украшение книги. Ценность книг и необходимость бережного отношения к ним. Средства выразительности. Художники-иллюстраторы на конкретных примерах, близких детскому опыту: Е. и Н. Чарушины, Н. Кочергин, Т. Юфа, Т. Маврина, М. Митурич и др. Живопись: жанры живописи: натюрморт, пейзаж, портрет; разные по художественному образу и настроению произведения. Средства выразительности живописи (цвет, линия, композиция); многообразие цветов и оттенков, форм, фактуры в предметах и явлениях окружающего мира. Скульптура: способы создания скульптуры: пластика, высекание. Особенности ее содержания — отображение животных (анималистика), портреты человека и бытовые сценки; средства выразительности: объемность, статика и движение, материал. Восприятие скульптуры разного вида: малая пластика, декоративная. Архитектура: представления о том, что </w:t>
      </w:r>
      <w:r>
        <w:rPr>
          <w:rFonts w:ascii="Times New Roman" w:eastAsia="Times New Roman" w:hAnsi="Times New Roman" w:cs="Times New Roman"/>
          <w:sz w:val="28"/>
        </w:rPr>
        <w:lastRenderedPageBreak/>
        <w:t xml:space="preserve">окружающие детей сооружения — дома — архитектурные сооружения. Сходство и различие домов по используемым материалам, внешним конструктивным решениям. Развитие умений различать между собой скульптурные, живописные и графические изображения, предметы разных народных промыслов. Понимание образа (что изображено) и доступных средств выразительности, с помощью которых художник создает выразительный образ. Развитие умений обращать внимание и откликаться на интересные декоративно- оформительские решения: украшение группы, одежду, атрибуты игр, замечать новые красивые предметы в группе. Проявление детских предпочтений: выбор детьми любимых книг и иллюстраций, предметов народных промыслов, инициировать пояснение детьми выбора; проявление детьми бережного отношения к книгам, игрушкам, предметам народных промыслов, начальный опыт коллекционирования. Первое посещение музея. Представления о музее, произведениях искусства в музее, правилах поведения (на примере музея игрушек). Интерес детей к посещению музея. </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b/>
          <w:i/>
          <w:sz w:val="28"/>
        </w:rPr>
        <w:t xml:space="preserve">Развитие продуктивной деятельности и детского творчества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Задачи образовательной деятельности: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1. Активизировать интерес к разнообразной изобразительной деятельности. 2. Формировать умения и навыки изобразительной, декоративной, конструктивной деятельности: развитие изобразительно-выразительных и технических умений, освоение изобразительных техник.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3. Поощрять желание и развивать умения воплощать в процессе создания образа собственные впечатления, переживания; поддерживать творческое начало в процессе восприятия прекрасного и собственной изобразительной деятельности.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4. Развивать сенсорные, эмоционально-эстетические, творческие и познавательные способности. </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Содержание образовательной деятельности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Интерес к изобразительной деятельности, изобразительным материалам и инструментам, стремление заниматься изобразительной деятельностью по собственному желанию. Развитие умений принимать замысел будущей работы, предложенный педагогом или поставленной самостоятельно. Развитие умений выделять общие, типичные, характерные признаки предметов и явлений природы, человека; сенсорных, эстетический свойств (разнообразие форм, размеров, пропорций); устанавливать ассоциативные связи между свойствами предметов, деталями конструктора и образами. Развитие умений создавать изображение отдельных предметов и простые сюжеты в разных видах деятельности; в рисунке, лепке изображать типичные </w:t>
      </w:r>
      <w:r>
        <w:rPr>
          <w:rFonts w:ascii="Times New Roman" w:eastAsia="Times New Roman" w:hAnsi="Times New Roman" w:cs="Times New Roman"/>
          <w:sz w:val="28"/>
        </w:rPr>
        <w:lastRenderedPageBreak/>
        <w:t>и некоторые индивидуальные признаки, в конструировании передавать пространственно- структурные особенности постройки. Освоение детьми обобщенных способов изображения (дугой, на основе овала и т. п.).</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w:t>
      </w:r>
      <w:r>
        <w:rPr>
          <w:rFonts w:ascii="Times New Roman" w:eastAsia="Times New Roman" w:hAnsi="Times New Roman" w:cs="Times New Roman"/>
          <w:b/>
          <w:i/>
          <w:sz w:val="28"/>
        </w:rPr>
        <w:t>Изобразительно-выразительные умения</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Развитие умений правильно располагать изображение на листе бумаги, выделять планы (по всему листу, два плана), выделять главное цветом, размером, расположением на листе; создавать отчетливо основные формы, составлять изображение из нескольких частей, передавать в работах позы, движение, жесты персонажей, некоторые детали, соотносить предметы по величине. Развитие умений в сюжетном изображении передавать пространственные отношения, при рисовании по мотивам сказок передавать признаки сказочности цветовым решением, атрибутами; в декоративном изображении нарядно украшать предметную и геометрическую основу с помощью ритма пятен, геометрических элементов узора; в лепке — посредством налепов, узора стекой; соотносить цвет и элементы декора с фоном. Умения создавать несложную композицию из изготовленных предметов. Умения подбирать цвет, соответствующий изображаемому предмету; использовать разнообразные цвета; применять цвет как средство выразительности, характера образа. Составлять новый цветовой тон на палитре, накладывать одну краску на другую. </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Технические умения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b/>
          <w:i/>
          <w:sz w:val="28"/>
        </w:rPr>
        <w:t>В рисовании:</w:t>
      </w:r>
      <w:r>
        <w:rPr>
          <w:rFonts w:ascii="Times New Roman" w:eastAsia="Times New Roman" w:hAnsi="Times New Roman" w:cs="Times New Roman"/>
          <w:sz w:val="28"/>
        </w:rPr>
        <w:t xml:space="preserve"> умения отбирать при напоминании педагога изобразительные материалы и инструменты, способы изображения в соответствии с создаваемым образом. Использование правильных формообразующих движений для создания изображения. Умения уверенно проводить линии, полосы, кольца, дуги; правильно удерживать инструменты; сохранение правильной позы при рисовании. Штриховать; работать щетинной кистью, сочетать некоторые материалы (гуашь и восковые мелки). Аккуратно пользоваться материалами.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b/>
          <w:i/>
          <w:sz w:val="28"/>
        </w:rPr>
        <w:t>В аппликации:</w:t>
      </w:r>
      <w:r>
        <w:rPr>
          <w:rFonts w:ascii="Times New Roman" w:eastAsia="Times New Roman" w:hAnsi="Times New Roman" w:cs="Times New Roman"/>
          <w:sz w:val="28"/>
        </w:rPr>
        <w:t xml:space="preserve"> освоение доступных способов и приемов вырезания и обрывной аппликации; из полос и вырезанных форм составлять изображения разных предметов. Умения правильно использовать ножницы, аккуратно вырезать и наклеивать детали; умения использовать неизобразительные материалы для создания выразительного образа.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b/>
          <w:i/>
          <w:sz w:val="28"/>
        </w:rPr>
        <w:t>В лепке:</w:t>
      </w:r>
      <w:r>
        <w:rPr>
          <w:rFonts w:ascii="Times New Roman" w:eastAsia="Times New Roman" w:hAnsi="Times New Roman" w:cs="Times New Roman"/>
          <w:sz w:val="28"/>
        </w:rPr>
        <w:t xml:space="preserve"> умения лепить из различных материалов: глины, пластилина, снега, песка. Знакомство с конструктивным и комбинированным способом создания изображения. Освоение некоторых приемов лепки: оттягивание из целого куска, прищипывание и т. п.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b/>
          <w:i/>
          <w:sz w:val="28"/>
        </w:rPr>
        <w:lastRenderedPageBreak/>
        <w:t>В конструировании</w:t>
      </w:r>
      <w:r>
        <w:rPr>
          <w:rFonts w:ascii="Times New Roman" w:eastAsia="Times New Roman" w:hAnsi="Times New Roman" w:cs="Times New Roman"/>
          <w:sz w:val="28"/>
        </w:rPr>
        <w:t xml:space="preserve"> из готовых геометрических фигур: умения анализировать объект, выделять основные части и детали, составляющие сооружение. Создание вариантов знакомых сооружений из готовых геометрических форм и тематического конструктора, деталей разного размера. Умения выполнять простые постройки. Освоение способов замещения форм, придания им устойчивости, прочности, использования перекрытий. Конструирование из бумаги: освоение обобщенных способов складывания различных поделок; приклеивание к основной форме деталей. Конструирование из природного материала: умения видеть образ в природном материале, составлять образ из частей, использовать для закрепления частей клей, пластилин. Составление простых коллажей из готовых элементов; изготовление несложных сувениров в технике коллажа. Инструментах (цветные карандаши основных цветов, бумага разного цвета, фактуры, картон, пластические материалы, гуашь, цветные мелки, фломастеры, клей). Интеграция видов деятельности. Использование несложных схем сложения для выполнения работы в лепке, аппликации, конструировании; частичное преобразование постройки, работы в соответствии с условием. Проявление индивидуальных предпочтений в выборе изобразительных материалов, сочетании техник, создаваемых образах. Поощрение детей эстетически воспринимать созданную работу. Обыгрывание изображений. Опыт участия в совместном со взрослым и детьми изобразительном творчестве, сотрудничество с другими детьми в процессе выполнения коллективных работ. </w:t>
      </w:r>
    </w:p>
    <w:p w:rsidR="00C72B92" w:rsidRDefault="008473D2">
      <w:pPr>
        <w:spacing w:after="0" w:line="276"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 xml:space="preserve">Результаты образовательной деятельности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Ребенок любит самостоятельно заниматься изобразительной деятельностью.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Эмоционально отзывается, сопереживает состоянию и настроению художественного произведения по тематике, близкой опыту.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Различает некоторые предметы народных промыслов по материалам, содержанию; последовательно рассматривает предметы; выделяет общие и типичные признаки, некоторые средства выразительности.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 соответствии с темой создает изображение; правильно использует материалы и инструменты; владеет техническими и изобразительными умениями, освоил некоторые способы создания изображения в разных видах деятельности.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Проявляет автономность, элементы творчества, экспериментирует с изобразительными материалами; высказывает предпочтения по отношению к тематике изображения, материалам. </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b/>
          <w:i/>
          <w:sz w:val="28"/>
        </w:rPr>
        <w:t xml:space="preserve">Художественная литература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Задачи образовательной деятельности: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 1. Расширять опыт слушания литературных произведений за счет разных жанров фольклора (прибаутки, загадки, заклички, небылицы, сказки о животных и волшебные), литературной прозы (сказка, рассказ) и поэзии (стихи, авторские загадки, веселые детские сказки в стихах).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2. Углублять у детей интерес к литературе, воспитывать желание к постоянному общению с книгой в совместной со взрослым и самостоятельной деятельности.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3. Развивать умения воспринимать текст: понимать основное содержание, устанавливать временные и простые причинные связи, называть главные характеристики героев, несложные мотивы их поступков, оценивать их с позиций этических норм, сочувствовать и сопереживать героям произведений, осознавать значение некоторых средств языковой выразительности для передачи образов героев, общего настроения произведения или его фрагмента.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4. Способствовать освоению художественно-речевой деятельности на основе литературных текстов: пересказывать сказки и рассказы (в том числе по частям, по ролям), выразительно рассказывать наизусть потешки и прибаутки, стихи и поэтические сказки (и их фрагменты), придумывать поэтические рифмы, короткие описательные загадки, участвовать в литературных играх со звукоподражаниями, рифмами и словами на основе художественного текста.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5. Поддерживать желание детей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 </w:t>
      </w:r>
    </w:p>
    <w:p w:rsidR="00C72B92" w:rsidRDefault="008473D2">
      <w:pPr>
        <w:spacing w:after="0" w:line="276"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 xml:space="preserve">Расширение читательских интересов детей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Получение удовольствия от общения с книгой, стремление к повторной встрече с ней. </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Восприятие литературного текста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Освоение умений внимательно слушать и слышать литературное произведение, сочувствовать и сопереживать героям произведения, представлять в воображении героев, особенности их внешнего вида, некоторые черты характера, вычленять поступки героев и давать им элементарную оценку, объяснять явные мотивы поступков, с помощью педагога понимать общее настроение произведения. Представление о значении использования в художественном тексте некоторых средств языковой и интонационной выразительности рассказчика для выражения отношения к героям и событиям. </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Творческая деятельность на основе литературного текста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Проявление желания запоминать поэтические тексты, пересказывать знакомые и вновь прочитанные сказки и рассказы с опорой на иллюстрации и без них другим детям и взрослым, игрушкам. Освоение разных способов выражения своего отношения к литературному произведению, его героям: в рассказе, рисунке, аппликации, лепке; при пересказывании и чтении наизусть текста; в разных видах театрализованной деятельности. </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b/>
          <w:i/>
          <w:sz w:val="28"/>
        </w:rPr>
        <w:t>Результаты образовательной деятельности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Ребенок легко включается в процесс восприятия книги, охотно обсуждает произведение, выражает свое отношение к событиям и героям, красоте некоторых художественных средств, представляет героев, особенности их внешнего вида, некоторые черты характера, объясняет явные мотивы поступков героев.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Имеет представления о некоторых особенностях таких литературных жанров, как загадка, сказка, рассказ, стихотворение, небылица.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Охотно пересказывает знакомые и вновь прочитанные сказки и рассказы, выразительно рассказывает наизусть прибаутки, стихи и поэтические сказки, придумывает поэтические рифмы, короткие описательные загадки.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С желанием рисует иллюстрации, активно участвует в театрализованных играх, стремится к созданию выразительных образов. </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b/>
          <w:i/>
          <w:sz w:val="28"/>
        </w:rPr>
        <w:t>Музыка</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Задачи образовательной деятельности: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1. Воспитывать </w:t>
      </w:r>
      <w:r w:rsidR="00437595">
        <w:rPr>
          <w:rFonts w:ascii="Times New Roman" w:eastAsia="Times New Roman" w:hAnsi="Times New Roman" w:cs="Times New Roman"/>
          <w:sz w:val="28"/>
        </w:rPr>
        <w:t>слушательскую</w:t>
      </w:r>
      <w:r>
        <w:rPr>
          <w:rFonts w:ascii="Times New Roman" w:eastAsia="Times New Roman" w:hAnsi="Times New Roman" w:cs="Times New Roman"/>
          <w:sz w:val="28"/>
        </w:rPr>
        <w:t xml:space="preserve"> культуру детей, развивать умения понимать и интерпретировать выразительные средства музыки.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2. Развивать умения общаться и сообщать о себе, своем настроении с помощью музыки.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3. Развивать музыкальный слух — интонационный, мелодический, гармонический, ладовый; обучать элементарной музыкальной грамоте.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4. Развивать координацию слуха и голоса, формировать начальные певческие навыки.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5. Способствовать освоению детьми приемов игры на детских музыкальных инструментах.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6. Способствовать освоению элементов танца и ритмопластики для создания музыкальных двигательных образов в играх и драматизациях.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7. Стимулировать желание ребенка самостоятельно заниматься музыкальной деятельностью. </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i/>
          <w:sz w:val="28"/>
        </w:rPr>
        <w:t xml:space="preserve">Содержание образовательной деятельности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Распознавание настроения музыки на примере уже знакомых метроритмических рисунков. Понимание того, что чувства людей от радости до печали отражаются во множестве произведений искусства, в том числе и в </w:t>
      </w:r>
      <w:r>
        <w:rPr>
          <w:rFonts w:ascii="Times New Roman" w:eastAsia="Times New Roman" w:hAnsi="Times New Roman" w:cs="Times New Roman"/>
          <w:sz w:val="28"/>
        </w:rPr>
        <w:lastRenderedPageBreak/>
        <w:t xml:space="preserve">музыке. Анализ музыкальной формы двух- и трехчастных произведений. Понимание того, что музыка может выражать характер и настроение человека (резвый, злой, плаксивый). Различение музыки, изображающей что-либо (какое-то движение в жизни, в природе: скачущую лошадь, мчащийся поезд, светлое утро, восход солнца, морской прибой). Дифференцирование: выражает музыка внутренний мир человека, а изображает внешнее движение. Пользование звуковыми сенсорными предэталонами.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Результаты образовательной деятельности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Ребенок может установить связь между средствами выразительности и содержанием музыкально-художественного образа.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Различает выразительный и изобразительный характер в музыке.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Владеет элементарными вокальными приемами, чисто интонирует попевки в пределах знакомых интервалов.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Ритмично музицирует, слышит сильную долю в двух-, трехдольном размере.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Накопленный на занятиях музыкальный опыт переносит в самостоятельную деятельность, делает попытки творческих импровизаций на инструментах, в движении и пении. </w:t>
      </w: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2.4.8. . Особенности образовательной деятельности разных видов деятельности и культурных практик для с ОВЗ</w:t>
      </w:r>
    </w:p>
    <w:p w:rsidR="00C72B92" w:rsidRDefault="008473D2">
      <w:pPr>
        <w:spacing w:after="200" w:line="276" w:lineRule="auto"/>
        <w:jc w:val="both"/>
        <w:rPr>
          <w:rFonts w:ascii="Times New Roman" w:eastAsia="Times New Roman" w:hAnsi="Times New Roman" w:cs="Times New Roman"/>
          <w:sz w:val="28"/>
        </w:rPr>
      </w:pPr>
      <w:r>
        <w:rPr>
          <w:rFonts w:ascii="Times New Roman" w:eastAsia="Times New Roman" w:hAnsi="Times New Roman" w:cs="Times New Roman"/>
          <w:color w:val="FF0000"/>
          <w:sz w:val="28"/>
        </w:rPr>
        <w:t xml:space="preserve">      </w:t>
      </w:r>
      <w:r>
        <w:rPr>
          <w:rFonts w:ascii="Times New Roman" w:eastAsia="Times New Roman" w:hAnsi="Times New Roman" w:cs="Times New Roman"/>
          <w:sz w:val="28"/>
        </w:rPr>
        <w:t>Содержание основной рабочей программы, обеспечивает развитие личности, мотивации и способностей воспитанника с ОВЗ в различных видах деятельности и охватывает следующие направления развития и образования детей: - социально-коммуникативное развитие; - познавательное развитие; - речевое развитие; - художественно-эстетическое развитие; - физическое развитие.</w:t>
      </w:r>
    </w:p>
    <w:p w:rsidR="00C72B92" w:rsidRDefault="008473D2">
      <w:pPr>
        <w:spacing w:after="0" w:line="276" w:lineRule="auto"/>
        <w:ind w:firstLine="360"/>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Образовательная область «Социально-коммуникативное развитие». </w:t>
      </w:r>
    </w:p>
    <w:p w:rsidR="00C72B92" w:rsidRDefault="008473D2">
      <w:pPr>
        <w:spacing w:after="0" w:line="276" w:lineRule="auto"/>
        <w:ind w:firstLine="360"/>
        <w:jc w:val="both"/>
        <w:rPr>
          <w:rFonts w:ascii="Times New Roman" w:eastAsia="Times New Roman" w:hAnsi="Times New Roman" w:cs="Times New Roman"/>
          <w:color w:val="111111"/>
          <w:sz w:val="28"/>
          <w:shd w:val="clear" w:color="auto" w:fill="FFFFFF"/>
        </w:rPr>
      </w:pPr>
      <w:r>
        <w:rPr>
          <w:rFonts w:ascii="Times New Roman" w:eastAsia="Times New Roman" w:hAnsi="Times New Roman" w:cs="Times New Roman"/>
          <w:color w:val="111111"/>
          <w:sz w:val="28"/>
          <w:shd w:val="clear" w:color="auto" w:fill="FFFFFF"/>
        </w:rPr>
        <w:t>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 Именно поэтому таким детям должен предлагаться индивидуальный образовательный маршрут, предполагающий их постепенное включение в коллектив сверстников с помощью взрослого, что требует от воспитателя новых психологических установок на формирование у детей с нарушениями развития умения взаимодействовать в едином детском коллективе.</w:t>
      </w:r>
    </w:p>
    <w:p w:rsidR="00C72B92" w:rsidRDefault="008473D2">
      <w:pPr>
        <w:spacing w:after="0" w:line="276" w:lineRule="auto"/>
        <w:ind w:firstLine="360"/>
        <w:jc w:val="both"/>
        <w:rPr>
          <w:rFonts w:ascii="Times New Roman" w:eastAsia="Times New Roman" w:hAnsi="Times New Roman" w:cs="Times New Roman"/>
          <w:color w:val="111111"/>
          <w:sz w:val="28"/>
          <w:shd w:val="clear" w:color="auto" w:fill="FFFFFF"/>
        </w:rPr>
      </w:pPr>
      <w:r>
        <w:rPr>
          <w:rFonts w:ascii="Times New Roman" w:eastAsia="Times New Roman" w:hAnsi="Times New Roman" w:cs="Times New Roman"/>
          <w:color w:val="111111"/>
          <w:sz w:val="28"/>
          <w:shd w:val="clear" w:color="auto" w:fill="FFFFFF"/>
        </w:rPr>
        <w:t xml:space="preserve">Характерными особенностями таких детей </w:t>
      </w:r>
      <w:r w:rsidR="00437595">
        <w:rPr>
          <w:rFonts w:ascii="Times New Roman" w:eastAsia="Times New Roman" w:hAnsi="Times New Roman" w:cs="Times New Roman"/>
          <w:color w:val="111111"/>
          <w:sz w:val="28"/>
          <w:shd w:val="clear" w:color="auto" w:fill="FFFFFF"/>
        </w:rPr>
        <w:t>являются:</w:t>
      </w:r>
    </w:p>
    <w:p w:rsidR="00C72B92" w:rsidRDefault="008473D2">
      <w:pPr>
        <w:spacing w:after="0" w:line="276" w:lineRule="auto"/>
        <w:ind w:firstLine="360"/>
        <w:jc w:val="both"/>
        <w:rPr>
          <w:rFonts w:ascii="Times New Roman" w:eastAsia="Times New Roman" w:hAnsi="Times New Roman" w:cs="Times New Roman"/>
          <w:color w:val="111111"/>
          <w:sz w:val="28"/>
          <w:shd w:val="clear" w:color="auto" w:fill="FFFFFF"/>
        </w:rPr>
      </w:pPr>
      <w:r>
        <w:rPr>
          <w:rFonts w:ascii="Times New Roman" w:eastAsia="Times New Roman" w:hAnsi="Times New Roman" w:cs="Times New Roman"/>
          <w:color w:val="111111"/>
          <w:sz w:val="28"/>
          <w:shd w:val="clear" w:color="auto" w:fill="FFFFFF"/>
        </w:rPr>
        <w:lastRenderedPageBreak/>
        <w:t>- слабость волевых процессов, эмоциональная неустойчивость, импульсивность либо вялость и апатичность;</w:t>
      </w:r>
    </w:p>
    <w:p w:rsidR="00C72B92" w:rsidRDefault="008473D2">
      <w:pPr>
        <w:spacing w:after="0" w:line="276" w:lineRule="auto"/>
        <w:ind w:firstLine="360"/>
        <w:jc w:val="both"/>
        <w:rPr>
          <w:rFonts w:ascii="Times New Roman" w:eastAsia="Times New Roman" w:hAnsi="Times New Roman" w:cs="Times New Roman"/>
          <w:color w:val="111111"/>
          <w:sz w:val="28"/>
          <w:shd w:val="clear" w:color="auto" w:fill="FFFFFF"/>
        </w:rPr>
      </w:pPr>
      <w:r>
        <w:rPr>
          <w:rFonts w:ascii="Times New Roman" w:eastAsia="Times New Roman" w:hAnsi="Times New Roman" w:cs="Times New Roman"/>
          <w:color w:val="111111"/>
          <w:sz w:val="28"/>
          <w:shd w:val="clear" w:color="auto" w:fill="FFFFFF"/>
        </w:rPr>
        <w:t>- неготовность развернуть совместную игру в соответствии с замыслом без помощи взрослого;</w:t>
      </w:r>
    </w:p>
    <w:p w:rsidR="00C72B92" w:rsidRDefault="008473D2">
      <w:pPr>
        <w:spacing w:after="0" w:line="276" w:lineRule="auto"/>
        <w:ind w:firstLine="360"/>
        <w:jc w:val="both"/>
        <w:rPr>
          <w:rFonts w:ascii="Times New Roman" w:eastAsia="Times New Roman" w:hAnsi="Times New Roman" w:cs="Times New Roman"/>
          <w:color w:val="111111"/>
          <w:sz w:val="28"/>
          <w:shd w:val="clear" w:color="auto" w:fill="FFFFFF"/>
        </w:rPr>
      </w:pPr>
      <w:r>
        <w:rPr>
          <w:rFonts w:ascii="Times New Roman" w:eastAsia="Times New Roman" w:hAnsi="Times New Roman" w:cs="Times New Roman"/>
          <w:color w:val="111111"/>
          <w:sz w:val="28"/>
          <w:shd w:val="clear" w:color="auto" w:fill="FFFFFF"/>
        </w:rPr>
        <w:t>- гиперактивность, импульсивность, а также повышение уровня тревоги и агрессии;</w:t>
      </w:r>
    </w:p>
    <w:p w:rsidR="00C72B92" w:rsidRDefault="008473D2">
      <w:pPr>
        <w:spacing w:after="0" w:line="276" w:lineRule="auto"/>
        <w:jc w:val="both"/>
        <w:rPr>
          <w:rFonts w:ascii="Times New Roman" w:eastAsia="Times New Roman" w:hAnsi="Times New Roman" w:cs="Times New Roman"/>
          <w:color w:val="111111"/>
          <w:sz w:val="28"/>
          <w:shd w:val="clear" w:color="auto" w:fill="FFFFFF"/>
        </w:rPr>
      </w:pPr>
      <w:r>
        <w:rPr>
          <w:rFonts w:ascii="Times New Roman" w:eastAsia="Times New Roman" w:hAnsi="Times New Roman" w:cs="Times New Roman"/>
          <w:color w:val="111111"/>
          <w:sz w:val="28"/>
          <w:shd w:val="clear" w:color="auto" w:fill="FFFFFF"/>
        </w:rPr>
        <w:t xml:space="preserve">      - эмоциональная нестабильностью в построении взаимоотношений с взрослыми и сверстниками.</w:t>
      </w:r>
    </w:p>
    <w:p w:rsidR="00C72B92" w:rsidRDefault="008473D2">
      <w:pPr>
        <w:spacing w:after="0" w:line="276" w:lineRule="auto"/>
        <w:jc w:val="both"/>
        <w:rPr>
          <w:rFonts w:ascii="Times New Roman" w:eastAsia="Times New Roman" w:hAnsi="Times New Roman" w:cs="Times New Roman"/>
          <w:color w:val="111111"/>
          <w:sz w:val="28"/>
          <w:shd w:val="clear" w:color="auto" w:fill="FFFFFF"/>
        </w:rPr>
      </w:pPr>
      <w:r>
        <w:rPr>
          <w:rFonts w:ascii="Times New Roman" w:eastAsia="Times New Roman" w:hAnsi="Times New Roman" w:cs="Times New Roman"/>
          <w:color w:val="111111"/>
          <w:sz w:val="28"/>
          <w:shd w:val="clear" w:color="auto" w:fill="FFFFFF"/>
        </w:rPr>
        <w:t xml:space="preserve"> Отношения отличаются, неустойчивостью. Своеобразие детей</w:t>
      </w:r>
      <w:r>
        <w:rPr>
          <w:rFonts w:ascii="Times New Roman" w:eastAsia="Times New Roman" w:hAnsi="Times New Roman" w:cs="Times New Roman"/>
          <w:b/>
          <w:color w:val="111111"/>
          <w:sz w:val="28"/>
          <w:shd w:val="clear" w:color="auto" w:fill="FFFFFF"/>
        </w:rPr>
        <w:t> </w:t>
      </w:r>
      <w:r>
        <w:rPr>
          <w:rFonts w:ascii="Times New Roman" w:eastAsia="Times New Roman" w:hAnsi="Times New Roman" w:cs="Times New Roman"/>
          <w:color w:val="111111"/>
          <w:sz w:val="28"/>
          <w:shd w:val="clear" w:color="auto" w:fill="FFFFFF"/>
        </w:rPr>
        <w:t>с ОВЗ заключается в замедленном темпе развития всех психических функций, в том числе и в функции общения.</w:t>
      </w:r>
    </w:p>
    <w:p w:rsidR="00C72B92" w:rsidRDefault="00C72B92">
      <w:pPr>
        <w:spacing w:after="0" w:line="276" w:lineRule="auto"/>
        <w:rPr>
          <w:rFonts w:ascii="Times New Roman" w:eastAsia="Times New Roman" w:hAnsi="Times New Roman" w:cs="Times New Roman"/>
          <w:sz w:val="28"/>
        </w:rPr>
      </w:pPr>
    </w:p>
    <w:p w:rsidR="00C72B92" w:rsidRDefault="008473D2">
      <w:pPr>
        <w:spacing w:before="7" w:after="120" w:line="276" w:lineRule="auto"/>
        <w:ind w:right="229"/>
        <w:jc w:val="both"/>
        <w:rPr>
          <w:rFonts w:ascii="Times New Roman" w:eastAsia="Times New Roman" w:hAnsi="Times New Roman" w:cs="Times New Roman"/>
          <w:b/>
          <w:sz w:val="28"/>
        </w:rPr>
      </w:pPr>
      <w:r>
        <w:rPr>
          <w:rFonts w:ascii="Times New Roman" w:eastAsia="Times New Roman" w:hAnsi="Times New Roman" w:cs="Times New Roman"/>
          <w:b/>
          <w:i/>
          <w:sz w:val="28"/>
        </w:rPr>
        <w:t xml:space="preserve">Образовательная область «Познавательное развитие». </w:t>
      </w:r>
      <w:r>
        <w:rPr>
          <w:rFonts w:ascii="Times New Roman" w:eastAsia="Times New Roman" w:hAnsi="Times New Roman" w:cs="Times New Roman"/>
          <w:sz w:val="28"/>
        </w:rPr>
        <w:t>Познавательные процессы окружающей действительности дошкольников с ограниченными возможностями обеспечиваются процессами ощущения, восприятия, мышления, внимания, памяти, соответственно выдвигаются следующие задачи познавательного развития: формирование и совершенствование перцептивных</w:t>
      </w:r>
      <w:r>
        <w:rPr>
          <w:rFonts w:ascii="Times New Roman" w:eastAsia="Times New Roman" w:hAnsi="Times New Roman" w:cs="Times New Roman"/>
          <w:spacing w:val="-18"/>
          <w:sz w:val="28"/>
        </w:rPr>
        <w:t xml:space="preserve"> </w:t>
      </w:r>
      <w:r>
        <w:rPr>
          <w:rFonts w:ascii="Times New Roman" w:eastAsia="Times New Roman" w:hAnsi="Times New Roman" w:cs="Times New Roman"/>
          <w:sz w:val="28"/>
        </w:rPr>
        <w:t>действий; ознакомление и формирование сенсорных</w:t>
      </w:r>
      <w:r>
        <w:rPr>
          <w:rFonts w:ascii="Times New Roman" w:eastAsia="Times New Roman" w:hAnsi="Times New Roman" w:cs="Times New Roman"/>
          <w:spacing w:val="-11"/>
          <w:sz w:val="28"/>
        </w:rPr>
        <w:t xml:space="preserve"> </w:t>
      </w:r>
      <w:r>
        <w:rPr>
          <w:rFonts w:ascii="Times New Roman" w:eastAsia="Times New Roman" w:hAnsi="Times New Roman" w:cs="Times New Roman"/>
          <w:sz w:val="28"/>
        </w:rPr>
        <w:t>эталонов; развитие внимания,</w:t>
      </w:r>
      <w:r>
        <w:rPr>
          <w:rFonts w:ascii="Times New Roman" w:eastAsia="Times New Roman" w:hAnsi="Times New Roman" w:cs="Times New Roman"/>
          <w:spacing w:val="-6"/>
          <w:sz w:val="28"/>
        </w:rPr>
        <w:t xml:space="preserve"> </w:t>
      </w:r>
      <w:r w:rsidR="00437595">
        <w:rPr>
          <w:rFonts w:ascii="Times New Roman" w:eastAsia="Times New Roman" w:hAnsi="Times New Roman" w:cs="Times New Roman"/>
          <w:sz w:val="28"/>
        </w:rPr>
        <w:t>памяти; развитие</w:t>
      </w:r>
      <w:r>
        <w:rPr>
          <w:rFonts w:ascii="Times New Roman" w:eastAsia="Times New Roman" w:hAnsi="Times New Roman" w:cs="Times New Roman"/>
          <w:sz w:val="28"/>
        </w:rPr>
        <w:t xml:space="preserve"> наглядно-действенного и наглядно-образного мышления. </w:t>
      </w:r>
    </w:p>
    <w:p w:rsidR="00C72B92" w:rsidRDefault="008473D2">
      <w:pPr>
        <w:spacing w:before="26" w:after="0" w:line="276" w:lineRule="auto"/>
        <w:ind w:left="104" w:right="104" w:firstLine="739"/>
        <w:jc w:val="both"/>
        <w:rPr>
          <w:rFonts w:ascii="Times New Roman" w:eastAsia="Times New Roman" w:hAnsi="Times New Roman" w:cs="Times New Roman"/>
          <w:sz w:val="28"/>
        </w:rPr>
      </w:pPr>
      <w:r>
        <w:rPr>
          <w:rFonts w:ascii="Times New Roman" w:eastAsia="Times New Roman" w:hAnsi="Times New Roman" w:cs="Times New Roman"/>
          <w:b/>
          <w:i/>
          <w:sz w:val="28"/>
        </w:rPr>
        <w:t xml:space="preserve">Сенсорное развитие, </w:t>
      </w:r>
      <w:r>
        <w:rPr>
          <w:rFonts w:ascii="Times New Roman" w:eastAsia="Times New Roman" w:hAnsi="Times New Roman" w:cs="Times New Roman"/>
          <w:sz w:val="28"/>
        </w:rPr>
        <w:t xml:space="preserve">в процессе которого у детей с ограниченными возможностями развиваются все виды восприятия: зрительное, слуховое, тактильно-двигательное, 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 Сенсорное воспитание предполагает развитие мыслительных процессов: отождествления, сравнения, анализа, синтеза, обобщения, классификации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 Имеющиеся нарушения зрения, опорно-двигательного аппарата препятствуют полноценному сенсорному развитию, поэтому при организации работы по сенсорному развитию необходимо учитывать </w:t>
      </w:r>
      <w:r w:rsidR="00437595">
        <w:rPr>
          <w:rFonts w:ascii="Times New Roman" w:eastAsia="Times New Roman" w:hAnsi="Times New Roman" w:cs="Times New Roman"/>
          <w:sz w:val="28"/>
        </w:rPr>
        <w:t>психа</w:t>
      </w:r>
      <w:r>
        <w:rPr>
          <w:rFonts w:ascii="Times New Roman" w:eastAsia="Times New Roman" w:hAnsi="Times New Roman" w:cs="Times New Roman"/>
          <w:sz w:val="28"/>
        </w:rPr>
        <w:t xml:space="preserve">-физические особенности каждого ребенка с ОВЗ. Это находит отражение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соответствующих форм инструкций. При планировании работы и подборе упражнений по сенсорному развитию </w:t>
      </w:r>
      <w:r>
        <w:rPr>
          <w:rFonts w:ascii="Times New Roman" w:eastAsia="Times New Roman" w:hAnsi="Times New Roman" w:cs="Times New Roman"/>
          <w:sz w:val="28"/>
        </w:rPr>
        <w:lastRenderedPageBreak/>
        <w:t>следует исходить из того, насколько они будут доступны для выполнения, учитывая имеющиеся нарушения у детей, степень их тяжести.</w:t>
      </w:r>
    </w:p>
    <w:p w:rsidR="00C72B92" w:rsidRDefault="008473D2">
      <w:pPr>
        <w:spacing w:before="7" w:after="0" w:line="276" w:lineRule="auto"/>
        <w:ind w:left="104" w:right="107" w:firstLine="739"/>
        <w:jc w:val="both"/>
        <w:rPr>
          <w:rFonts w:ascii="Times New Roman" w:eastAsia="Times New Roman" w:hAnsi="Times New Roman" w:cs="Times New Roman"/>
          <w:b/>
          <w:i/>
          <w:sz w:val="28"/>
        </w:rPr>
      </w:pPr>
      <w:r>
        <w:rPr>
          <w:rFonts w:ascii="Times New Roman" w:eastAsia="Times New Roman" w:hAnsi="Times New Roman" w:cs="Times New Roman"/>
          <w:b/>
          <w:i/>
          <w:sz w:val="28"/>
        </w:rPr>
        <w:t>Развитие познавательно - исследовательской деятельности и конструктивной деятельности,</w:t>
      </w:r>
    </w:p>
    <w:p w:rsidR="00C72B92" w:rsidRDefault="008473D2">
      <w:pPr>
        <w:spacing w:before="7" w:after="0" w:line="276" w:lineRule="auto"/>
        <w:ind w:left="104" w:right="107" w:firstLine="739"/>
        <w:jc w:val="both"/>
        <w:rPr>
          <w:rFonts w:ascii="Times New Roman" w:eastAsia="Times New Roman" w:hAnsi="Times New Roman" w:cs="Times New Roman"/>
          <w:sz w:val="28"/>
        </w:rPr>
      </w:pPr>
      <w:r>
        <w:rPr>
          <w:rFonts w:ascii="Times New Roman" w:eastAsia="Times New Roman" w:hAnsi="Times New Roman" w:cs="Times New Roman"/>
          <w:b/>
          <w:i/>
          <w:sz w:val="28"/>
        </w:rPr>
        <w:t xml:space="preserve"> </w:t>
      </w:r>
      <w:r>
        <w:rPr>
          <w:rFonts w:ascii="Times New Roman" w:eastAsia="Times New Roman" w:hAnsi="Times New Roman" w:cs="Times New Roman"/>
          <w:sz w:val="28"/>
        </w:rPr>
        <w:t xml:space="preserve">направленное на формирование правильного восприятия пространства, целостного восприятия предмета, развитие мелкой моторики рук и зрительно-двигательную координацию для подготовки к овладению навыками письма; развитие любознательности, воображения; расширение запаса знаний и представлений об окружающем мире. Учитывая быструю утомляемость детей с ОВЗ, образовательную деятельность следует планировать на доступном материале, чтобы ребёнок мог увидеть результат своей деятельности. В </w:t>
      </w:r>
      <w:r w:rsidR="00437595">
        <w:rPr>
          <w:rFonts w:ascii="Times New Roman" w:eastAsia="Times New Roman" w:hAnsi="Times New Roman" w:cs="Times New Roman"/>
          <w:sz w:val="28"/>
        </w:rPr>
        <w:t>ходе работы</w:t>
      </w:r>
      <w:r>
        <w:rPr>
          <w:rFonts w:ascii="Times New Roman" w:eastAsia="Times New Roman" w:hAnsi="Times New Roman" w:cs="Times New Roman"/>
          <w:sz w:val="28"/>
        </w:rPr>
        <w:t xml:space="preserve"> необходимо применять различные формы поощрения дошкольников, которым особенно трудно выполнять задания (дети с ДЦП, умственная</w:t>
      </w:r>
      <w:r>
        <w:rPr>
          <w:rFonts w:ascii="Times New Roman" w:eastAsia="Times New Roman" w:hAnsi="Times New Roman" w:cs="Times New Roman"/>
          <w:spacing w:val="-20"/>
          <w:sz w:val="28"/>
        </w:rPr>
        <w:t xml:space="preserve"> </w:t>
      </w:r>
      <w:r>
        <w:rPr>
          <w:rFonts w:ascii="Times New Roman" w:eastAsia="Times New Roman" w:hAnsi="Times New Roman" w:cs="Times New Roman"/>
          <w:sz w:val="28"/>
        </w:rPr>
        <w:t>отсталость).</w:t>
      </w:r>
    </w:p>
    <w:p w:rsidR="00C72B92" w:rsidRDefault="008473D2">
      <w:pPr>
        <w:spacing w:before="8" w:after="0" w:line="276" w:lineRule="auto"/>
        <w:ind w:left="104" w:right="98" w:firstLine="739"/>
        <w:jc w:val="both"/>
        <w:rPr>
          <w:rFonts w:ascii="Times New Roman" w:eastAsia="Times New Roman" w:hAnsi="Times New Roman" w:cs="Times New Roman"/>
          <w:sz w:val="28"/>
        </w:rPr>
      </w:pPr>
      <w:r>
        <w:rPr>
          <w:rFonts w:ascii="Times New Roman" w:eastAsia="Times New Roman" w:hAnsi="Times New Roman" w:cs="Times New Roman"/>
          <w:b/>
          <w:i/>
          <w:sz w:val="28"/>
        </w:rPr>
        <w:t xml:space="preserve">Формирование элементарных математических представлений </w:t>
      </w:r>
      <w:r>
        <w:rPr>
          <w:rFonts w:ascii="Times New Roman" w:eastAsia="Times New Roman" w:hAnsi="Times New Roman" w:cs="Times New Roman"/>
          <w:sz w:val="28"/>
        </w:rPr>
        <w:t xml:space="preserve">предполагает обучение   детей   умениям   </w:t>
      </w:r>
      <w:r w:rsidR="00437595">
        <w:rPr>
          <w:rFonts w:ascii="Times New Roman" w:eastAsia="Times New Roman" w:hAnsi="Times New Roman" w:cs="Times New Roman"/>
          <w:sz w:val="28"/>
        </w:rPr>
        <w:t>сопоставлять, сравнивать, устанавливать</w:t>
      </w:r>
      <w:r>
        <w:rPr>
          <w:rFonts w:ascii="Times New Roman" w:eastAsia="Times New Roman" w:hAnsi="Times New Roman" w:cs="Times New Roman"/>
          <w:sz w:val="28"/>
        </w:rPr>
        <w:t xml:space="preserve">   соответствие   между</w:t>
      </w:r>
    </w:p>
    <w:p w:rsidR="00C72B92" w:rsidRDefault="008473D2">
      <w:pPr>
        <w:spacing w:before="40" w:after="0" w:line="276" w:lineRule="auto"/>
        <w:ind w:right="70"/>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различными множествами и элементами множеств, ориентироваться во времени и пространстве. При обучении дошкольников с </w:t>
      </w:r>
      <w:r>
        <w:rPr>
          <w:rFonts w:ascii="Times New Roman" w:eastAsia="Times New Roman" w:hAnsi="Times New Roman" w:cs="Times New Roman"/>
          <w:spacing w:val="-3"/>
          <w:sz w:val="28"/>
        </w:rPr>
        <w:t xml:space="preserve">ОВЗ </w:t>
      </w:r>
      <w:r>
        <w:rPr>
          <w:rFonts w:ascii="Times New Roman" w:eastAsia="Times New Roman" w:hAnsi="Times New Roman" w:cs="Times New Roman"/>
          <w:sz w:val="28"/>
        </w:rPr>
        <w:t xml:space="preserve">необходимо опираться на сохранные анализаторы, использовать принципы наглядности, от простого к сложному. Количественные представления следует обогащать в процессе различных видов деятельности. При планировании работы по формированию элементарных математических представлений следует продумывать объем программного материала с учетом реальных возможностей </w:t>
      </w:r>
      <w:r w:rsidR="00437595">
        <w:rPr>
          <w:rFonts w:ascii="Times New Roman" w:eastAsia="Times New Roman" w:hAnsi="Times New Roman" w:cs="Times New Roman"/>
          <w:sz w:val="28"/>
        </w:rPr>
        <w:t>дошкольников (дети с ЗПР, интеллектуальными нарушениями), это обусловлено</w:t>
      </w:r>
      <w:r>
        <w:rPr>
          <w:rFonts w:ascii="Times New Roman" w:eastAsia="Times New Roman" w:hAnsi="Times New Roman" w:cs="Times New Roman"/>
          <w:sz w:val="28"/>
        </w:rPr>
        <w:t xml:space="preserve">    </w:t>
      </w:r>
      <w:r>
        <w:rPr>
          <w:rFonts w:ascii="Times New Roman" w:eastAsia="Times New Roman" w:hAnsi="Times New Roman" w:cs="Times New Roman"/>
          <w:spacing w:val="16"/>
          <w:sz w:val="28"/>
        </w:rPr>
        <w:t xml:space="preserve"> </w:t>
      </w:r>
      <w:r>
        <w:rPr>
          <w:rFonts w:ascii="Times New Roman" w:eastAsia="Times New Roman" w:hAnsi="Times New Roman" w:cs="Times New Roman"/>
          <w:sz w:val="28"/>
        </w:rPr>
        <w:t>низким</w:t>
      </w:r>
    </w:p>
    <w:p w:rsidR="00C72B92" w:rsidRDefault="008473D2">
      <w:pPr>
        <w:spacing w:before="7" w:after="0" w:line="276" w:lineRule="auto"/>
        <w:ind w:right="70"/>
        <w:jc w:val="both"/>
        <w:rPr>
          <w:rFonts w:ascii="Times New Roman" w:eastAsia="Times New Roman" w:hAnsi="Times New Roman" w:cs="Times New Roman"/>
          <w:sz w:val="28"/>
        </w:rPr>
      </w:pPr>
      <w:r>
        <w:rPr>
          <w:rFonts w:ascii="Times New Roman" w:eastAsia="Times New Roman" w:hAnsi="Times New Roman" w:cs="Times New Roman"/>
          <w:sz w:val="28"/>
        </w:rPr>
        <w:t>исходным уровнем развития детей и замедленным темпом усвоения изучаемого материала.</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b/>
          <w:i/>
          <w:sz w:val="28"/>
        </w:rPr>
        <w:t xml:space="preserve">Образовательная область «Речевое развитие».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Задачи развития речи для детей с ОВЗ:</w:t>
      </w:r>
    </w:p>
    <w:p w:rsidR="00C72B92" w:rsidRDefault="008473D2">
      <w:pPr>
        <w:numPr>
          <w:ilvl w:val="0"/>
          <w:numId w:val="13"/>
        </w:numPr>
        <w:spacing w:after="0" w:line="276" w:lineRule="auto"/>
        <w:ind w:left="624" w:hanging="136"/>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структурных компонентов системы языка - фонетического, лексического, грамматического;</w:t>
      </w:r>
    </w:p>
    <w:p w:rsidR="00C72B92" w:rsidRDefault="008473D2">
      <w:pPr>
        <w:numPr>
          <w:ilvl w:val="0"/>
          <w:numId w:val="13"/>
        </w:numPr>
        <w:spacing w:after="0" w:line="276" w:lineRule="auto"/>
        <w:ind w:left="624" w:hanging="136"/>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навыков владения языком в его коммуникативной функции - развитие связной речи, двух форм речевого общения - диалога и монолога;</w:t>
      </w:r>
    </w:p>
    <w:p w:rsidR="00C72B92" w:rsidRDefault="008473D2">
      <w:pPr>
        <w:numPr>
          <w:ilvl w:val="0"/>
          <w:numId w:val="13"/>
        </w:numPr>
        <w:spacing w:after="0" w:line="276" w:lineRule="auto"/>
        <w:ind w:left="624" w:hanging="136"/>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способности к элементарному осознанию явлений языка и речи. Основные направления работы по развитию речи дошкольников:</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b/>
          <w:i/>
          <w:sz w:val="28"/>
        </w:rPr>
        <w:lastRenderedPageBreak/>
        <w:t xml:space="preserve">Развитие словаря. </w:t>
      </w:r>
      <w:r>
        <w:rPr>
          <w:rFonts w:ascii="Times New Roman" w:eastAsia="Times New Roman" w:hAnsi="Times New Roman" w:cs="Times New Roman"/>
          <w:sz w:val="28"/>
        </w:rPr>
        <w:t xml:space="preserve">Овладение словарным запасом составляет основу речевого развития детей, поскольку слово является важнейшей единицей языка. В словаре </w:t>
      </w:r>
      <w:r w:rsidR="00437595">
        <w:rPr>
          <w:rFonts w:ascii="Times New Roman" w:eastAsia="Times New Roman" w:hAnsi="Times New Roman" w:cs="Times New Roman"/>
          <w:sz w:val="28"/>
        </w:rPr>
        <w:t>отражается содержание</w:t>
      </w:r>
      <w:r>
        <w:rPr>
          <w:rFonts w:ascii="Times New Roman" w:eastAsia="Times New Roman" w:hAnsi="Times New Roman" w:cs="Times New Roman"/>
          <w:sz w:val="28"/>
        </w:rPr>
        <w:t xml:space="preserve"> речи. Слова обозначают предметы и явления, их признаки, качества, свойства и действия с ними. Дети усваивают слова, необходимые для их жизнедеятельности и общения с окружающими.</w:t>
      </w:r>
    </w:p>
    <w:p w:rsidR="00C72B92" w:rsidRDefault="008473D2">
      <w:pPr>
        <w:spacing w:after="0" w:line="276"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 xml:space="preserve">Воспитание звуковой культуры речи.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Данное направление предполагает: развитие </w:t>
      </w:r>
      <w:r w:rsidR="00437595">
        <w:rPr>
          <w:rFonts w:ascii="Times New Roman" w:eastAsia="Times New Roman" w:hAnsi="Times New Roman" w:cs="Times New Roman"/>
          <w:sz w:val="28"/>
        </w:rPr>
        <w:t>речевого слуха, на основе которого происходит восприятие и различение</w:t>
      </w:r>
      <w:r>
        <w:rPr>
          <w:rFonts w:ascii="Times New Roman" w:eastAsia="Times New Roman" w:hAnsi="Times New Roman" w:cs="Times New Roman"/>
          <w:sz w:val="28"/>
        </w:rPr>
        <w:t xml:space="preserve"> фонологических</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средств языка;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обучение правильному звукопроизношению; воспитание орфоэпической правильности речи; овладение средствами звуковой выразительности речи (тон речи, тембр голоса, темп, ударение, сила голоса, интонация).</w:t>
      </w:r>
    </w:p>
    <w:p w:rsidR="00C72B92" w:rsidRDefault="008473D2">
      <w:pPr>
        <w:spacing w:after="0" w:line="276"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 xml:space="preserve">Формирование грамматического строя речи.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грамматического строя речи предполагает развитие морфологической стороны речи (изменение слов по родам, числам, падежам), способов словообразования и синтаксиса (освоение разных типов словосочетаний и предложений).</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b/>
          <w:i/>
          <w:sz w:val="28"/>
        </w:rPr>
        <w:t>Развитие связной речи</w:t>
      </w:r>
      <w:r>
        <w:rPr>
          <w:rFonts w:ascii="Times New Roman" w:eastAsia="Times New Roman" w:hAnsi="Times New Roman" w:cs="Times New Roman"/>
          <w:i/>
          <w:sz w:val="28"/>
        </w:rPr>
        <w:t xml:space="preserve">.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Развитие связной речи включает развитие диалогической и монологической речи. Диалогическая речь является основной формой общения детей дошкольного возраста. Важно учить ребенка вести диалог, развивать умение слушать и понимать обращенную к нему речь, вступать в разговор и поддерживать его, отвечать на вопросы и спрашивать самому, объяснять, пользоваться разнообразными языковыми средствами, вести себя с учетом ситуации общения. Не менее важно и то, что в диалогической речи развиваются умения, необходимые для более сложной формы общения - монолога, умений слушать и понимать связные тексты, пересказывать, строить самостоятельные высказывания разных типов. Формирование элементарного опознавания явлений языка и речи, обеспечивающее подготовку детей к обучению грамоте, чтению и письму.</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b/>
          <w:i/>
          <w:sz w:val="28"/>
        </w:rPr>
        <w:t xml:space="preserve">Развитие фонематического слуха, развитие мелкой моторики руки. </w:t>
      </w:r>
      <w:r>
        <w:rPr>
          <w:rFonts w:ascii="Times New Roman" w:eastAsia="Times New Roman" w:hAnsi="Times New Roman" w:cs="Times New Roman"/>
          <w:sz w:val="28"/>
        </w:rPr>
        <w:t xml:space="preserve">Конкретизация задач развития речи носит условный характер в работе с детьми с ОВЗ, они тесно связаны между собой. Эти отношения определяются существующими связями между различными единицами языка. Обогащая, например, словарь, мы одновременно заботимся о том, чтобы ребёнок правильно и чётко произносил слова, усваивал разные их формы, употреблял слова в словосочетаниях, предложениях, в связной речи. В связной речи отражены все другие задачи речевого развития: формирование словаря, грамматического строя, фонетической стороны. В ней проявляются все </w:t>
      </w:r>
      <w:r>
        <w:rPr>
          <w:rFonts w:ascii="Times New Roman" w:eastAsia="Times New Roman" w:hAnsi="Times New Roman" w:cs="Times New Roman"/>
          <w:sz w:val="28"/>
        </w:rPr>
        <w:lastRenderedPageBreak/>
        <w:t>достижения ребёнка в овладении родным языком. Взаимосвязь разных речевых задач на основе комплексного подхода к их решению создает предпосылки для наиболее эффективного развития речевых навыков и умений. Развитие речи у дошкольников с ОВЗ осуществляется во всех видах деятельности: игра, занятия по физическому развитию, изобразительная деятельность (рисование, лепка, аппликация, конструирование), музыка и др.; в свободный деятельности, в общении со всеми, кто окружает ребенка.</w:t>
      </w:r>
    </w:p>
    <w:p w:rsidR="00C72B92" w:rsidRDefault="008473D2">
      <w:pPr>
        <w:spacing w:after="0" w:line="276" w:lineRule="auto"/>
        <w:jc w:val="both"/>
        <w:rPr>
          <w:rFonts w:ascii="Times New Roman" w:eastAsia="Times New Roman" w:hAnsi="Times New Roman" w:cs="Times New Roman"/>
          <w:b/>
          <w:i/>
          <w:sz w:val="28"/>
        </w:rPr>
      </w:pPr>
      <w:r>
        <w:rPr>
          <w:rFonts w:ascii="Times New Roman" w:eastAsia="Times New Roman" w:hAnsi="Times New Roman" w:cs="Times New Roman"/>
          <w:sz w:val="28"/>
        </w:rPr>
        <w:t xml:space="preserve">Наиболее значимым видом работы по развитию речи является чтение художественной литературы.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Художественная литература, являясь сокровищницей духовных богатств людей, позволяет восполнить недостаточность общения детей с ОВЗ с окружающими людьми, расширить кругозор, обогатить жизненный и нравственный опыт. Литературные произведения вовлекают детей в раздумья над поступками и поведением людей, происходящими событиями; побуждают к их оценке и обогащают эмоциональную сферу. Чтение художественной литературы имеет коррекционную направленность, так как стимулирует овладение детьми словесной речью, развитие языковой способности, речевой деятельности. Включенность в эту работу детей с ОВЗ, у которых отмечается разный уровень речевых умений, будет эффективной, если соблюдать ряд условий:</w:t>
      </w:r>
    </w:p>
    <w:p w:rsidR="00C72B92" w:rsidRDefault="008473D2">
      <w:pPr>
        <w:numPr>
          <w:ilvl w:val="0"/>
          <w:numId w:val="14"/>
        </w:numPr>
        <w:spacing w:after="0" w:line="276" w:lineRule="auto"/>
        <w:ind w:left="484" w:hanging="356"/>
        <w:jc w:val="both"/>
        <w:rPr>
          <w:rFonts w:ascii="Times New Roman" w:eastAsia="Times New Roman" w:hAnsi="Times New Roman" w:cs="Times New Roman"/>
          <w:sz w:val="28"/>
        </w:rPr>
      </w:pPr>
      <w:r>
        <w:rPr>
          <w:rFonts w:ascii="Times New Roman" w:eastAsia="Times New Roman" w:hAnsi="Times New Roman" w:cs="Times New Roman"/>
          <w:sz w:val="28"/>
        </w:rPr>
        <w:t>выбирать произведения с учетом степени его доступности и близости содержания жизненному опыту детей;</w:t>
      </w:r>
    </w:p>
    <w:p w:rsidR="00C72B92" w:rsidRDefault="008473D2">
      <w:pPr>
        <w:numPr>
          <w:ilvl w:val="0"/>
          <w:numId w:val="14"/>
        </w:numPr>
        <w:spacing w:after="0" w:line="276" w:lineRule="auto"/>
        <w:ind w:left="484" w:hanging="356"/>
        <w:jc w:val="both"/>
        <w:rPr>
          <w:rFonts w:ascii="Times New Roman" w:eastAsia="Times New Roman" w:hAnsi="Times New Roman" w:cs="Times New Roman"/>
          <w:sz w:val="28"/>
        </w:rPr>
      </w:pPr>
      <w:r>
        <w:rPr>
          <w:rFonts w:ascii="Times New Roman" w:eastAsia="Times New Roman" w:hAnsi="Times New Roman" w:cs="Times New Roman"/>
          <w:sz w:val="28"/>
        </w:rPr>
        <w:t>предварительно беседовать с детьми о событиях из жизни людей близких к содержанию литературных произведений и проводить заключительную беседу для выяснения    степени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усвоения произведения, осмысления причинно-следственной зависимости;</w:t>
      </w:r>
    </w:p>
    <w:p w:rsidR="00C72B92" w:rsidRDefault="008473D2">
      <w:pPr>
        <w:numPr>
          <w:ilvl w:val="0"/>
          <w:numId w:val="15"/>
        </w:numPr>
        <w:spacing w:after="0" w:line="276" w:lineRule="auto"/>
        <w:ind w:left="484" w:hanging="356"/>
        <w:jc w:val="both"/>
        <w:rPr>
          <w:rFonts w:ascii="Times New Roman" w:eastAsia="Times New Roman" w:hAnsi="Times New Roman" w:cs="Times New Roman"/>
          <w:sz w:val="28"/>
        </w:rPr>
      </w:pPr>
      <w:r>
        <w:rPr>
          <w:rFonts w:ascii="Times New Roman" w:eastAsia="Times New Roman" w:hAnsi="Times New Roman" w:cs="Times New Roman"/>
          <w:sz w:val="28"/>
        </w:rPr>
        <w:t>подбирать иллюстрации, картинки к произведениям, делать макеты;</w:t>
      </w:r>
    </w:p>
    <w:p w:rsidR="00C72B92" w:rsidRDefault="008473D2">
      <w:pPr>
        <w:numPr>
          <w:ilvl w:val="0"/>
          <w:numId w:val="15"/>
        </w:numPr>
        <w:spacing w:after="0" w:line="276" w:lineRule="auto"/>
        <w:ind w:left="484" w:hanging="356"/>
        <w:jc w:val="both"/>
        <w:rPr>
          <w:rFonts w:ascii="Times New Roman" w:eastAsia="Times New Roman" w:hAnsi="Times New Roman" w:cs="Times New Roman"/>
          <w:sz w:val="28"/>
        </w:rPr>
      </w:pPr>
      <w:r>
        <w:rPr>
          <w:rFonts w:ascii="Times New Roman" w:eastAsia="Times New Roman" w:hAnsi="Times New Roman" w:cs="Times New Roman"/>
          <w:sz w:val="28"/>
        </w:rPr>
        <w:t>организовывать драматизации, инсценировки;</w:t>
      </w:r>
    </w:p>
    <w:p w:rsidR="00C72B92" w:rsidRDefault="008473D2">
      <w:pPr>
        <w:numPr>
          <w:ilvl w:val="0"/>
          <w:numId w:val="15"/>
        </w:numPr>
        <w:spacing w:after="0" w:line="276" w:lineRule="auto"/>
        <w:ind w:left="484" w:hanging="356"/>
        <w:jc w:val="both"/>
        <w:rPr>
          <w:rFonts w:ascii="Times New Roman" w:eastAsia="Times New Roman" w:hAnsi="Times New Roman" w:cs="Times New Roman"/>
          <w:sz w:val="28"/>
        </w:rPr>
      </w:pPr>
      <w:r>
        <w:rPr>
          <w:rFonts w:ascii="Times New Roman" w:eastAsia="Times New Roman" w:hAnsi="Times New Roman" w:cs="Times New Roman"/>
          <w:sz w:val="28"/>
        </w:rPr>
        <w:t>демонстрировать действия по конструктивной картине с применением подвижных фигур;</w:t>
      </w:r>
    </w:p>
    <w:p w:rsidR="00C72B92" w:rsidRDefault="008473D2">
      <w:pPr>
        <w:numPr>
          <w:ilvl w:val="0"/>
          <w:numId w:val="15"/>
        </w:numPr>
        <w:spacing w:after="0" w:line="276" w:lineRule="auto"/>
        <w:ind w:left="484" w:hanging="356"/>
        <w:jc w:val="both"/>
        <w:rPr>
          <w:rFonts w:ascii="Times New Roman" w:eastAsia="Times New Roman" w:hAnsi="Times New Roman" w:cs="Times New Roman"/>
          <w:sz w:val="28"/>
        </w:rPr>
      </w:pPr>
      <w:r>
        <w:rPr>
          <w:rFonts w:ascii="Times New Roman" w:eastAsia="Times New Roman" w:hAnsi="Times New Roman" w:cs="Times New Roman"/>
          <w:sz w:val="28"/>
        </w:rPr>
        <w:t>проводить словарную работу;</w:t>
      </w:r>
    </w:p>
    <w:p w:rsidR="00C72B92" w:rsidRDefault="008473D2">
      <w:pPr>
        <w:numPr>
          <w:ilvl w:val="0"/>
          <w:numId w:val="15"/>
        </w:numPr>
        <w:spacing w:after="0" w:line="276" w:lineRule="auto"/>
        <w:ind w:left="484" w:hanging="356"/>
        <w:jc w:val="both"/>
        <w:rPr>
          <w:rFonts w:ascii="Times New Roman" w:eastAsia="Times New Roman" w:hAnsi="Times New Roman" w:cs="Times New Roman"/>
          <w:sz w:val="28"/>
        </w:rPr>
      </w:pPr>
      <w:r>
        <w:rPr>
          <w:rFonts w:ascii="Times New Roman" w:eastAsia="Times New Roman" w:hAnsi="Times New Roman" w:cs="Times New Roman"/>
          <w:sz w:val="28"/>
        </w:rPr>
        <w:t>адаптировать тексты по лексическому и грамматическому строю с учётом уровня речевого развития ребенка (для детей с нарушениями речи, интеллектуальными нарушениями);</w:t>
      </w:r>
    </w:p>
    <w:p w:rsidR="00C72B92" w:rsidRDefault="008473D2">
      <w:pPr>
        <w:numPr>
          <w:ilvl w:val="0"/>
          <w:numId w:val="15"/>
        </w:numPr>
        <w:spacing w:after="0" w:line="276" w:lineRule="auto"/>
        <w:ind w:left="484" w:hanging="356"/>
        <w:jc w:val="both"/>
        <w:rPr>
          <w:rFonts w:ascii="Times New Roman" w:eastAsia="Times New Roman" w:hAnsi="Times New Roman" w:cs="Times New Roman"/>
          <w:sz w:val="28"/>
        </w:rPr>
      </w:pPr>
      <w:r>
        <w:rPr>
          <w:rFonts w:ascii="Times New Roman" w:eastAsia="Times New Roman" w:hAnsi="Times New Roman" w:cs="Times New Roman"/>
          <w:sz w:val="28"/>
        </w:rPr>
        <w:t>предлагать детям отвечать на вопросы;</w:t>
      </w:r>
    </w:p>
    <w:p w:rsidR="00C72B92" w:rsidRDefault="008473D2">
      <w:pPr>
        <w:numPr>
          <w:ilvl w:val="0"/>
          <w:numId w:val="15"/>
        </w:numPr>
        <w:spacing w:after="0" w:line="276" w:lineRule="auto"/>
        <w:ind w:left="484" w:hanging="356"/>
        <w:jc w:val="both"/>
        <w:rPr>
          <w:rFonts w:ascii="Times New Roman" w:eastAsia="Times New Roman" w:hAnsi="Times New Roman" w:cs="Times New Roman"/>
          <w:sz w:val="28"/>
        </w:rPr>
      </w:pPr>
      <w:r>
        <w:rPr>
          <w:rFonts w:ascii="Times New Roman" w:eastAsia="Times New Roman" w:hAnsi="Times New Roman" w:cs="Times New Roman"/>
          <w:sz w:val="28"/>
        </w:rPr>
        <w:t>предлагать детям разные виды работы: подобрать иллюстрации к прочитанному тексту, пересказать текст; придумать окончание к заданному началу. Все это способствует осмыслению содержания литературного произведения.</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Имеющиеся нарушения речи, эмоционально-волевой сферы, интеллекта определяют разный уровень владения речью. Это является основополагающим в проектировании работы по развитию речи для каждого ребенка с ОВЗ.</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Для детей с интеллектуальными нарушениями особое значение имеет </w:t>
      </w:r>
      <w:r w:rsidR="00437595">
        <w:rPr>
          <w:rFonts w:ascii="Times New Roman" w:eastAsia="Times New Roman" w:hAnsi="Times New Roman" w:cs="Times New Roman"/>
          <w:sz w:val="28"/>
        </w:rPr>
        <w:t>словарная работа</w:t>
      </w:r>
      <w:r>
        <w:rPr>
          <w:rFonts w:ascii="Times New Roman" w:eastAsia="Times New Roman" w:hAnsi="Times New Roman" w:cs="Times New Roman"/>
          <w:sz w:val="28"/>
        </w:rPr>
        <w:t xml:space="preserve">, которая проводится на основе ознакомления с окружающей жизнью. Её задачи и </w:t>
      </w:r>
      <w:r w:rsidR="00437595">
        <w:rPr>
          <w:rFonts w:ascii="Times New Roman" w:eastAsia="Times New Roman" w:hAnsi="Times New Roman" w:cs="Times New Roman"/>
          <w:sz w:val="28"/>
        </w:rPr>
        <w:t>содержание определяются с учётом познавательных возможностей детей и</w:t>
      </w:r>
      <w:r>
        <w:rPr>
          <w:rFonts w:ascii="Times New Roman" w:eastAsia="Times New Roman" w:hAnsi="Times New Roman" w:cs="Times New Roman"/>
          <w:sz w:val="28"/>
        </w:rPr>
        <w:t xml:space="preserve">   предполагают освоение значений слов на уровне элементарных понятий. Главное в развитии детского словаря - освоение значений слов и их уместное употребление в соответствии с контекстом высказывания, с ситуацией, в которой происходит общение.</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У детей с нарушениями деятельности зрительного </w:t>
      </w:r>
      <w:r w:rsidR="00437595">
        <w:rPr>
          <w:rFonts w:ascii="Times New Roman" w:eastAsia="Times New Roman" w:hAnsi="Times New Roman" w:cs="Times New Roman"/>
          <w:sz w:val="28"/>
        </w:rPr>
        <w:t>анализатора проявляется</w:t>
      </w:r>
      <w:r>
        <w:rPr>
          <w:rFonts w:ascii="Times New Roman" w:eastAsia="Times New Roman" w:hAnsi="Times New Roman" w:cs="Times New Roman"/>
          <w:sz w:val="28"/>
        </w:rPr>
        <w:t xml:space="preserve"> своеобразие речевого развития, выражающееся в более замедленном темпе её поэтапного становления, ограничении возможностей подражательной деятельности, наблюдается неадекватность между словом и представлениями о том, что оно означает. Поэтому особое внимание в работе по развитию речи уделяется уяснению, уточнению значений слов, их предметной деятельности. Особенности звуковой стороны речи отражают просодические единицы: словесное ударение, интонация (мелодика речи, сила голоса, темп речи). Они составляют особый пласт специальной логопедической работ</w:t>
      </w:r>
      <w:r w:rsidR="00437595">
        <w:rPr>
          <w:rFonts w:ascii="Times New Roman" w:eastAsia="Times New Roman" w:hAnsi="Times New Roman" w:cs="Times New Roman"/>
          <w:sz w:val="28"/>
        </w:rPr>
        <w:t>ы с детьми с нарушениями опорно</w:t>
      </w:r>
      <w:r>
        <w:rPr>
          <w:rFonts w:ascii="Times New Roman" w:eastAsia="Times New Roman" w:hAnsi="Times New Roman" w:cs="Times New Roman"/>
          <w:sz w:val="28"/>
        </w:rPr>
        <w:t>-двигательного аппарата (ДЦП), минимальными дизартрическими расстройствами.  Для детей с речевыми нарушениями работу по этой образовательной области необходимо выстраивать индивидуально.</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Воспитание звуковой стороны речи, освоение грамматического строя, развитие связной речи представляет большую сложность для детей с ОВЗ всех категорий. Например, грамматические категории характеризуются абстрактностью и отвлеченностью. В норме дети усваивают грамматический строй практически, путем подражания речи взрослых и языковых обобщений. Для развития связной речи, освоения грамматических форм у детей с ОВЗ создаем специальные условия - разработки грамматических схем, разнообразного наглядного дидактического материала, включение предметно-практической деятельности и др. Преодоление нарушений звукопроизношения, наблюдаемых у детей с ОВЗ различных категорий, возможно при помощи специалиста, учителя-логопеда; учителя-дефектолога.</w:t>
      </w:r>
    </w:p>
    <w:p w:rsidR="00C72B92" w:rsidRDefault="008473D2">
      <w:pPr>
        <w:spacing w:after="0" w:line="276"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 xml:space="preserve">Образовательная область "Художественно-эстетическое развитие".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Основная задача в работе с детьми с ОВЗ - формирование у детей эстетического отношения к миру, накопление эстетических представлений и образов, развитие эстетического вкуса, художественных способностей, </w:t>
      </w:r>
      <w:r>
        <w:rPr>
          <w:rFonts w:ascii="Times New Roman" w:eastAsia="Times New Roman" w:hAnsi="Times New Roman" w:cs="Times New Roman"/>
          <w:sz w:val="28"/>
        </w:rPr>
        <w:lastRenderedPageBreak/>
        <w:t xml:space="preserve">освоение различных видов художественной деятельности. В этом направлении решаются как общеобразовательные, так и коррекционные задачи, реализация которых </w:t>
      </w:r>
      <w:r w:rsidR="00437595">
        <w:rPr>
          <w:rFonts w:ascii="Times New Roman" w:eastAsia="Times New Roman" w:hAnsi="Times New Roman" w:cs="Times New Roman"/>
          <w:sz w:val="28"/>
        </w:rPr>
        <w:t>стимулирует развитие</w:t>
      </w:r>
      <w:r>
        <w:rPr>
          <w:rFonts w:ascii="Times New Roman" w:eastAsia="Times New Roman" w:hAnsi="Times New Roman" w:cs="Times New Roman"/>
          <w:sz w:val="28"/>
        </w:rPr>
        <w:t xml:space="preserve"> у детей с ОВЗ сенсорных способностей, чувства ритма, цвета, композиции; умения выражать в художественных образах свои творческие способности.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Основные направления работы в данной образовательной области:</w:t>
      </w: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i/>
          <w:sz w:val="28"/>
        </w:rPr>
        <w:t>Художественное творчество</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Основная цель - обучение детей созданию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психофизиологическим особенностям. </w:t>
      </w:r>
      <w:r>
        <w:rPr>
          <w:rFonts w:ascii="Times New Roman" w:eastAsia="Times New Roman" w:hAnsi="Times New Roman" w:cs="Times New Roman"/>
          <w:i/>
          <w:sz w:val="28"/>
        </w:rPr>
        <w:t xml:space="preserve">Лепка </w:t>
      </w:r>
      <w:r>
        <w:rPr>
          <w:rFonts w:ascii="Times New Roman" w:eastAsia="Times New Roman" w:hAnsi="Times New Roman" w:cs="Times New Roman"/>
          <w:sz w:val="28"/>
        </w:rPr>
        <w:t xml:space="preserve">способствует развитию мелкой моторики рук, развивает точность выполняемых движений, в процессе работы дети знакомятся с различными материалами, их свойствами.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b/>
          <w:i/>
          <w:sz w:val="28"/>
        </w:rPr>
        <w:t xml:space="preserve">Аппликация </w:t>
      </w:r>
      <w:r>
        <w:rPr>
          <w:rFonts w:ascii="Times New Roman" w:eastAsia="Times New Roman" w:hAnsi="Times New Roman" w:cs="Times New Roman"/>
          <w:sz w:val="28"/>
        </w:rPr>
        <w:t xml:space="preserve">способствует развитию конструктивных возможностей, формированию представлений о форме, цвете. </w:t>
      </w:r>
      <w:r>
        <w:rPr>
          <w:rFonts w:ascii="Times New Roman" w:eastAsia="Times New Roman" w:hAnsi="Times New Roman" w:cs="Times New Roman"/>
          <w:b/>
          <w:i/>
          <w:sz w:val="28"/>
        </w:rPr>
        <w:t xml:space="preserve">Рисование </w:t>
      </w:r>
      <w:r>
        <w:rPr>
          <w:rFonts w:ascii="Times New Roman" w:eastAsia="Times New Roman" w:hAnsi="Times New Roman" w:cs="Times New Roman"/>
          <w:sz w:val="28"/>
        </w:rPr>
        <w:t xml:space="preserve">направлено на развитие манипулятивной деятельности и координации рук, укрепление мышц рук.  В  зависимости  от  степени  сохранности  зрения,  двигательной  сферы  ребенка  и     </w:t>
      </w:r>
      <w:r w:rsidR="006D4304">
        <w:rPr>
          <w:rFonts w:ascii="Times New Roman" w:eastAsia="Times New Roman" w:hAnsi="Times New Roman" w:cs="Times New Roman"/>
          <w:sz w:val="28"/>
        </w:rPr>
        <w:t>его интеллектуальных</w:t>
      </w:r>
      <w:r>
        <w:rPr>
          <w:rFonts w:ascii="Times New Roman" w:eastAsia="Times New Roman" w:hAnsi="Times New Roman" w:cs="Times New Roman"/>
          <w:sz w:val="28"/>
        </w:rPr>
        <w:t xml:space="preserve"> и речевых возможностей, подбираем разноплановый инструментарий, максимально удобный для использования (величина, форма, объемность, цвет, контрастность), продумываем способы предъявления материала (показ, использование табличек с текстом заданий или названий предметов, словесно-жестовая форма объяснений, словесное устное объяснение); подбираем соответствующие формы инструкций.</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b/>
          <w:i/>
          <w:sz w:val="28"/>
        </w:rPr>
        <w:t xml:space="preserve">Музыка. </w:t>
      </w:r>
      <w:r>
        <w:rPr>
          <w:rFonts w:ascii="Times New Roman" w:eastAsia="Times New Roman" w:hAnsi="Times New Roman" w:cs="Times New Roman"/>
          <w:sz w:val="28"/>
        </w:rPr>
        <w:t>Основная цель - слушание детьми музыки, пение; выполнение музыкально- ритмических движений; танцы; игра на музыкальных инструментах. Контингент детей неоднороден по степени выраженности дефектов и по уровню сохранности тех или иных функций, следовательно, рекомендуем уделять внимание способам предъявления звучания музыкальных инструментов, танцевальных движений, музыкальных инструментов для игры на них.</w:t>
      </w:r>
    </w:p>
    <w:p w:rsidR="00C72B92" w:rsidRDefault="008473D2">
      <w:pPr>
        <w:spacing w:after="0" w:line="276" w:lineRule="auto"/>
        <w:jc w:val="both"/>
        <w:rPr>
          <w:rFonts w:ascii="Times New Roman" w:eastAsia="Times New Roman" w:hAnsi="Times New Roman" w:cs="Times New Roman"/>
          <w:sz w:val="28"/>
          <w:u w:val="single"/>
        </w:rPr>
      </w:pPr>
      <w:r>
        <w:rPr>
          <w:rFonts w:ascii="Times New Roman" w:eastAsia="Times New Roman" w:hAnsi="Times New Roman" w:cs="Times New Roman"/>
          <w:b/>
          <w:i/>
          <w:sz w:val="28"/>
        </w:rPr>
        <w:t>Образовательная область "Физическое развитие."</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Основная цель данной образовательной области в работе с детьми с ОВЗ - совершенствование функций формирующегося организма, развитие двигательных навыков, тонкой ручной моторики, </w:t>
      </w:r>
      <w:r w:rsidR="006D4304">
        <w:rPr>
          <w:rFonts w:ascii="Times New Roman" w:eastAsia="Times New Roman" w:hAnsi="Times New Roman" w:cs="Times New Roman"/>
          <w:sz w:val="28"/>
        </w:rPr>
        <w:t>зрительно пространственной</w:t>
      </w:r>
      <w:r>
        <w:rPr>
          <w:rFonts w:ascii="Times New Roman" w:eastAsia="Times New Roman" w:hAnsi="Times New Roman" w:cs="Times New Roman"/>
          <w:sz w:val="28"/>
        </w:rPr>
        <w:t xml:space="preserve"> координации.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В режиме предусмотрены занятия физкультурой, игры и развлечения на воздухе, при проведении которых учитываются региональные и климатические условия.</w:t>
      </w:r>
    </w:p>
    <w:p w:rsidR="006D4304"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Работа по физическому воспитанию строится таким образом, чтобы решались и общие, и коррекционные задачи.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b/>
          <w:sz w:val="28"/>
        </w:rPr>
        <w:t xml:space="preserve">Основная задача </w:t>
      </w:r>
      <w:r>
        <w:rPr>
          <w:rFonts w:ascii="Times New Roman" w:eastAsia="Times New Roman" w:hAnsi="Times New Roman" w:cs="Times New Roman"/>
          <w:sz w:val="28"/>
        </w:rPr>
        <w:t>- стимулировать позитивные сдвиги в организме, формируя необходимые двигательные умения и навыки, физические качества и способности, направленные на жизнеобеспечение, развитие и совершенствование организма. На занятиях по физической культуре, наряду с образовательными и оздоровительными, решаются специальные коррекционные задачи:</w:t>
      </w:r>
    </w:p>
    <w:p w:rsidR="00C72B92" w:rsidRDefault="008473D2">
      <w:pPr>
        <w:numPr>
          <w:ilvl w:val="0"/>
          <w:numId w:val="16"/>
        </w:numPr>
        <w:spacing w:after="0" w:line="276" w:lineRule="auto"/>
        <w:ind w:left="484" w:hanging="356"/>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в процессе физического воспитания пространственных и временных представлений;</w:t>
      </w:r>
    </w:p>
    <w:p w:rsidR="00C72B92" w:rsidRDefault="008473D2">
      <w:pPr>
        <w:numPr>
          <w:ilvl w:val="0"/>
          <w:numId w:val="16"/>
        </w:numPr>
        <w:spacing w:after="0" w:line="276" w:lineRule="auto"/>
        <w:ind w:left="484" w:hanging="356"/>
        <w:jc w:val="both"/>
        <w:rPr>
          <w:rFonts w:ascii="Times New Roman" w:eastAsia="Times New Roman" w:hAnsi="Times New Roman" w:cs="Times New Roman"/>
          <w:sz w:val="28"/>
        </w:rPr>
      </w:pPr>
      <w:r>
        <w:rPr>
          <w:rFonts w:ascii="Times New Roman" w:eastAsia="Times New Roman" w:hAnsi="Times New Roman" w:cs="Times New Roman"/>
          <w:sz w:val="28"/>
        </w:rPr>
        <w:t>изучение в процессе предметной деятельности различных свойств материалов, а также назначения предметов;</w:t>
      </w:r>
    </w:p>
    <w:p w:rsidR="00C72B92" w:rsidRDefault="008473D2">
      <w:pPr>
        <w:numPr>
          <w:ilvl w:val="0"/>
          <w:numId w:val="16"/>
        </w:numPr>
        <w:spacing w:after="0" w:line="276" w:lineRule="auto"/>
        <w:ind w:left="484" w:hanging="356"/>
        <w:jc w:val="both"/>
        <w:rPr>
          <w:rFonts w:ascii="Times New Roman" w:eastAsia="Times New Roman" w:hAnsi="Times New Roman" w:cs="Times New Roman"/>
          <w:sz w:val="28"/>
        </w:rPr>
      </w:pPr>
      <w:r>
        <w:rPr>
          <w:rFonts w:ascii="Times New Roman" w:eastAsia="Times New Roman" w:hAnsi="Times New Roman" w:cs="Times New Roman"/>
          <w:sz w:val="28"/>
        </w:rPr>
        <w:t>развитие речи посредством движения;</w:t>
      </w:r>
    </w:p>
    <w:p w:rsidR="00C72B92" w:rsidRDefault="008473D2">
      <w:pPr>
        <w:numPr>
          <w:ilvl w:val="0"/>
          <w:numId w:val="16"/>
        </w:numPr>
        <w:spacing w:after="0" w:line="276" w:lineRule="auto"/>
        <w:ind w:left="484" w:hanging="356"/>
        <w:jc w:val="both"/>
        <w:rPr>
          <w:rFonts w:ascii="Times New Roman" w:eastAsia="Times New Roman" w:hAnsi="Times New Roman" w:cs="Times New Roman"/>
          <w:sz w:val="28"/>
        </w:rPr>
      </w:pPr>
      <w:r>
        <w:rPr>
          <w:rFonts w:ascii="Times New Roman" w:eastAsia="Times New Roman" w:hAnsi="Times New Roman" w:cs="Times New Roman"/>
          <w:sz w:val="28"/>
        </w:rPr>
        <w:t>формирование в процессе двигательной деятельности различных видов познавательной деятельности;</w:t>
      </w:r>
    </w:p>
    <w:p w:rsidR="00C72B92" w:rsidRDefault="008473D2">
      <w:pPr>
        <w:numPr>
          <w:ilvl w:val="0"/>
          <w:numId w:val="16"/>
        </w:numPr>
        <w:spacing w:after="0" w:line="276" w:lineRule="auto"/>
        <w:ind w:left="484" w:hanging="356"/>
        <w:jc w:val="both"/>
        <w:rPr>
          <w:rFonts w:ascii="Times New Roman" w:eastAsia="Times New Roman" w:hAnsi="Times New Roman" w:cs="Times New Roman"/>
          <w:sz w:val="28"/>
        </w:rPr>
      </w:pPr>
      <w:r>
        <w:rPr>
          <w:rFonts w:ascii="Times New Roman" w:eastAsia="Times New Roman" w:hAnsi="Times New Roman" w:cs="Times New Roman"/>
          <w:sz w:val="28"/>
        </w:rPr>
        <w:t>управление эмоциональной сферой ребёнка, развитие морально-волевых качеств личности, формирующихся в процессе специальных двигательных занятий, игр, эстафет.</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В работу включаются физические </w:t>
      </w:r>
      <w:r w:rsidR="006D4304">
        <w:rPr>
          <w:rFonts w:ascii="Times New Roman" w:eastAsia="Times New Roman" w:hAnsi="Times New Roman" w:cs="Times New Roman"/>
          <w:sz w:val="28"/>
        </w:rPr>
        <w:t>упражнения: построения</w:t>
      </w:r>
      <w:r>
        <w:rPr>
          <w:rFonts w:ascii="Times New Roman" w:eastAsia="Times New Roman" w:hAnsi="Times New Roman" w:cs="Times New Roman"/>
          <w:sz w:val="28"/>
        </w:rPr>
        <w:t xml:space="preserve"> и перестроения; различные виды ходьбы и бега, лазание, ползание, метание, общеразвивающие упражнение на укрепление мышц спины, плечевого пояса, на координацию движений, на формирование правильной осанки, на развитие равновесия. Проводятся подвижные игры, направленные на совершенствование двигательных умений, формирование положительных форм взаимодействия между детьми.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Адаптивная</w:t>
      </w:r>
      <w:r>
        <w:rPr>
          <w:rFonts w:ascii="Times New Roman" w:eastAsia="Times New Roman" w:hAnsi="Times New Roman" w:cs="Times New Roman"/>
          <w:sz w:val="28"/>
        </w:rPr>
        <w:tab/>
        <w:t>физкультура</w:t>
      </w:r>
      <w:r>
        <w:rPr>
          <w:rFonts w:ascii="Times New Roman" w:eastAsia="Times New Roman" w:hAnsi="Times New Roman" w:cs="Times New Roman"/>
          <w:sz w:val="28"/>
        </w:rPr>
        <w:tab/>
        <w:t>обеспечивает</w:t>
      </w:r>
      <w:r>
        <w:rPr>
          <w:rFonts w:ascii="Times New Roman" w:eastAsia="Times New Roman" w:hAnsi="Times New Roman" w:cs="Times New Roman"/>
          <w:sz w:val="28"/>
        </w:rPr>
        <w:tab/>
        <w:t>лечебный,</w:t>
      </w:r>
      <w:r>
        <w:rPr>
          <w:rFonts w:ascii="Times New Roman" w:eastAsia="Times New Roman" w:hAnsi="Times New Roman" w:cs="Times New Roman"/>
          <w:sz w:val="28"/>
        </w:rPr>
        <w:tab/>
        <w:t>общеукрепляющий,</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реабилитационный, профилактический и другие эффекты. Основные задачи, которые стоят перед адаптивной физической культурой:</w:t>
      </w:r>
    </w:p>
    <w:p w:rsidR="00C72B92" w:rsidRDefault="008473D2" w:rsidP="006D4304">
      <w:pPr>
        <w:numPr>
          <w:ilvl w:val="0"/>
          <w:numId w:val="17"/>
        </w:numPr>
        <w:spacing w:after="0" w:line="276" w:lineRule="auto"/>
        <w:ind w:left="426" w:hanging="356"/>
        <w:jc w:val="both"/>
        <w:rPr>
          <w:rFonts w:ascii="Times New Roman" w:eastAsia="Times New Roman" w:hAnsi="Times New Roman" w:cs="Times New Roman"/>
          <w:sz w:val="28"/>
        </w:rPr>
      </w:pPr>
      <w:r>
        <w:rPr>
          <w:rFonts w:ascii="Times New Roman" w:eastAsia="Times New Roman" w:hAnsi="Times New Roman" w:cs="Times New Roman"/>
          <w:sz w:val="28"/>
        </w:rPr>
        <w:t>формировать у ребёнка осознанное отношение к своим силам в сравнении с силами здоровых сверстников;</w:t>
      </w:r>
    </w:p>
    <w:p w:rsidR="00C72B92" w:rsidRDefault="008473D2" w:rsidP="006D4304">
      <w:pPr>
        <w:numPr>
          <w:ilvl w:val="0"/>
          <w:numId w:val="17"/>
        </w:numPr>
        <w:spacing w:after="0" w:line="276" w:lineRule="auto"/>
        <w:ind w:left="426" w:hanging="356"/>
        <w:jc w:val="both"/>
        <w:rPr>
          <w:rFonts w:ascii="Times New Roman" w:eastAsia="Times New Roman" w:hAnsi="Times New Roman" w:cs="Times New Roman"/>
          <w:sz w:val="28"/>
        </w:rPr>
      </w:pPr>
      <w:r>
        <w:rPr>
          <w:rFonts w:ascii="Times New Roman" w:eastAsia="Times New Roman" w:hAnsi="Times New Roman" w:cs="Times New Roman"/>
          <w:sz w:val="28"/>
        </w:rPr>
        <w:t>развивать способность к преодолению не только физических, но и психологических барьеров, препятствующих полноценной жизни;</w:t>
      </w:r>
    </w:p>
    <w:p w:rsidR="00C72B92" w:rsidRDefault="008473D2" w:rsidP="006D4304">
      <w:pPr>
        <w:numPr>
          <w:ilvl w:val="0"/>
          <w:numId w:val="17"/>
        </w:numPr>
        <w:spacing w:after="0" w:line="276" w:lineRule="auto"/>
        <w:ind w:left="426" w:hanging="356"/>
        <w:jc w:val="both"/>
        <w:rPr>
          <w:rFonts w:ascii="Times New Roman" w:eastAsia="Times New Roman" w:hAnsi="Times New Roman" w:cs="Times New Roman"/>
          <w:sz w:val="28"/>
        </w:rPr>
      </w:pPr>
      <w:r>
        <w:rPr>
          <w:rFonts w:ascii="Times New Roman" w:eastAsia="Times New Roman" w:hAnsi="Times New Roman" w:cs="Times New Roman"/>
          <w:sz w:val="28"/>
        </w:rPr>
        <w:t>формировать компенсаторные навыки, умение использовать функции разных систем и органов вместо отсутствующих или нарушенных;</w:t>
      </w:r>
    </w:p>
    <w:p w:rsidR="00C72B92" w:rsidRDefault="008473D2" w:rsidP="006D4304">
      <w:pPr>
        <w:numPr>
          <w:ilvl w:val="0"/>
          <w:numId w:val="17"/>
        </w:numPr>
        <w:spacing w:after="0" w:line="276" w:lineRule="auto"/>
        <w:ind w:left="426" w:hanging="356"/>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развивать способность к преодолению физических нагрузок, необходимых для полноценного функционирования в обществе;</w:t>
      </w:r>
    </w:p>
    <w:p w:rsidR="00C72B92" w:rsidRDefault="008473D2" w:rsidP="006D4304">
      <w:pPr>
        <w:numPr>
          <w:ilvl w:val="0"/>
          <w:numId w:val="17"/>
        </w:numPr>
        <w:spacing w:after="0" w:line="276" w:lineRule="auto"/>
        <w:ind w:left="426" w:hanging="356"/>
        <w:jc w:val="both"/>
        <w:rPr>
          <w:rFonts w:ascii="Times New Roman" w:eastAsia="Times New Roman" w:hAnsi="Times New Roman" w:cs="Times New Roman"/>
          <w:sz w:val="28"/>
        </w:rPr>
      </w:pPr>
      <w:r>
        <w:rPr>
          <w:rFonts w:ascii="Times New Roman" w:eastAsia="Times New Roman" w:hAnsi="Times New Roman" w:cs="Times New Roman"/>
          <w:sz w:val="28"/>
        </w:rPr>
        <w:t>формировать потребность быть здоровым, насколько это возможно, и вести здоровый образ жизни; стремление к повышению умственной и физической работоспособности;</w:t>
      </w:r>
    </w:p>
    <w:p w:rsidR="00C72B92" w:rsidRDefault="008473D2" w:rsidP="006D4304">
      <w:pPr>
        <w:numPr>
          <w:ilvl w:val="0"/>
          <w:numId w:val="17"/>
        </w:numPr>
        <w:spacing w:after="0" w:line="276" w:lineRule="auto"/>
        <w:ind w:left="426" w:hanging="356"/>
        <w:jc w:val="both"/>
        <w:rPr>
          <w:rFonts w:ascii="Times New Roman" w:eastAsia="Times New Roman" w:hAnsi="Times New Roman" w:cs="Times New Roman"/>
          <w:sz w:val="28"/>
        </w:rPr>
      </w:pPr>
      <w:r>
        <w:rPr>
          <w:rFonts w:ascii="Times New Roman" w:eastAsia="Times New Roman" w:hAnsi="Times New Roman" w:cs="Times New Roman"/>
          <w:sz w:val="28"/>
        </w:rPr>
        <w:t>формировать осознание необходимости своего личного вклада в жизнь общества;</w:t>
      </w:r>
    </w:p>
    <w:p w:rsidR="00C72B92" w:rsidRDefault="008473D2" w:rsidP="006D4304">
      <w:pPr>
        <w:numPr>
          <w:ilvl w:val="0"/>
          <w:numId w:val="17"/>
        </w:numPr>
        <w:spacing w:after="0" w:line="276" w:lineRule="auto"/>
        <w:ind w:left="426" w:hanging="356"/>
        <w:jc w:val="both"/>
        <w:rPr>
          <w:rFonts w:ascii="Times New Roman" w:eastAsia="Times New Roman" w:hAnsi="Times New Roman" w:cs="Times New Roman"/>
          <w:sz w:val="28"/>
        </w:rPr>
      </w:pPr>
      <w:r>
        <w:rPr>
          <w:rFonts w:ascii="Times New Roman" w:eastAsia="Times New Roman" w:hAnsi="Times New Roman" w:cs="Times New Roman"/>
          <w:sz w:val="28"/>
        </w:rPr>
        <w:t>формировать желание улучшать свои личностные качества. АФК объединяет все виды физической активности и спорта, которые соответствуют интересам детей с проблемами в развитии и способствуют расширению их возможностей.</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Цель АФК - улучшение качества жизни детей с ОВЗ посредством физической активности и спорта. Основной задачей является решение конкретных психомоторных проблем, как путем изменения самого ребёнка, так и изменения окружающей среды, по возможности устраняя в ней барьеры к более здоровому, активному образу жизни, к равным со своими здоровыми сверстниками возможностям заниматься спортом.</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В совокупности обозначенные образовательные области обеспечивают решение общеразвивающих задач. Вместе с тем каждый из видов деятельности имеет свои коррекционные задачи и соответствующие методы их решения. Это связано с тем, что дети с ОВЗ имеют как общие, так и специфические особенности, обусловленные непосредственно имеющимися нарушениями. Содержание базовых направлений работы в программах воспитания и обучения сочетается со специальными </w:t>
      </w:r>
      <w:r w:rsidR="006D4304">
        <w:rPr>
          <w:rFonts w:ascii="Times New Roman" w:eastAsia="Times New Roman" w:hAnsi="Times New Roman" w:cs="Times New Roman"/>
          <w:sz w:val="28"/>
        </w:rPr>
        <w:t>коррекционными.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Этап дошкольного детства — время врастания ребенка с ОВЗ в первую общественную образовательную систему — дошкольное обучение и воспитание. Для оптимального осуществления интеграции на этапе дошкольного детства необходимо соблюдать специальные условия воспитания и обучения детей с ОВЗ, организовывать </w:t>
      </w:r>
      <w:r w:rsidR="006D4304">
        <w:rPr>
          <w:rFonts w:ascii="Times New Roman" w:eastAsia="Times New Roman" w:hAnsi="Times New Roman" w:cs="Times New Roman"/>
          <w:sz w:val="28"/>
        </w:rPr>
        <w:t>без барьерную</w:t>
      </w:r>
      <w:r>
        <w:rPr>
          <w:rFonts w:ascii="Times New Roman" w:eastAsia="Times New Roman" w:hAnsi="Times New Roman" w:cs="Times New Roman"/>
          <w:sz w:val="28"/>
        </w:rPr>
        <w:t xml:space="preserve"> среду их жизнедеятельности.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В процессе образовательной деятельности в дошкольном учреждении гибко сочетаются индивидуальный и дифференцированный подходы; это способствует тому, чтобы все дети принимают участие в жизни коллектива.</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функций и становление личности ребенка.</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Организация воспитания и обучения дошкольников с ОВЗ предполагает внесение изменений в формы коррекционно-развивающей работы. Для большинства детей характерны моторные трудности, двигательная расторможенность, низкая работоспособность, что требует внесения изменений в планирование образовательной деятельности и режим дня. В режиме дня предусмотрено увеличение времени, отводимого на проведение гигиенических процедур, прием пищи. Предусматривается широкое варьирование организационных форм коррекционно-образовательной работы: групповых, подгрупповых, индивидуальных.</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Большинству детей с ОВЗ вначале необходим адаптационный период. Адаптация — это часть приспособительских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состояние дошкольника, создать спокойную обстановку, наладить контакт с ребенком и родителями.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В соответствии с возможностями детей с ОВЗ определяются методы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w:t>
      </w:r>
      <w:r w:rsidR="006D4304">
        <w:rPr>
          <w:rFonts w:ascii="Times New Roman" w:eastAsia="Times New Roman" w:hAnsi="Times New Roman" w:cs="Times New Roman"/>
          <w:sz w:val="28"/>
        </w:rPr>
        <w:t>альтернативных</w:t>
      </w:r>
      <w:r>
        <w:rPr>
          <w:rFonts w:ascii="Times New Roman" w:eastAsia="Times New Roman" w:hAnsi="Times New Roman" w:cs="Times New Roman"/>
          <w:sz w:val="28"/>
        </w:rPr>
        <w:t xml:space="preserve"> методов создает условия, способствующие эффективности процесса обучения.</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Вопрос о рациональном выборе системы методов и отдельных методических приемов решается педагогом в каждом конкретном случае.</w:t>
      </w:r>
    </w:p>
    <w:p w:rsidR="00C72B92" w:rsidRDefault="006D4304">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В тех случаях, когда программа не может быть полностью освоена детьми с</w:t>
      </w:r>
      <w:r w:rsidR="008473D2">
        <w:rPr>
          <w:rFonts w:ascii="Times New Roman" w:eastAsia="Times New Roman" w:hAnsi="Times New Roman" w:cs="Times New Roman"/>
          <w:sz w:val="28"/>
        </w:rPr>
        <w:t xml:space="preserve">      ОВЗ,</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Проектируются индивидуальные программы воспитания и обучения. При проектировании индивидуальной программы следует опора </w:t>
      </w:r>
      <w:r w:rsidR="006D4304">
        <w:rPr>
          <w:rFonts w:ascii="Times New Roman" w:eastAsia="Times New Roman" w:hAnsi="Times New Roman" w:cs="Times New Roman"/>
          <w:sz w:val="28"/>
        </w:rPr>
        <w:t>идет на</w:t>
      </w:r>
      <w:r>
        <w:rPr>
          <w:rFonts w:ascii="Times New Roman" w:eastAsia="Times New Roman" w:hAnsi="Times New Roman" w:cs="Times New Roman"/>
          <w:sz w:val="28"/>
        </w:rPr>
        <w:t xml:space="preserve"> ряд принципов:</w:t>
      </w:r>
    </w:p>
    <w:p w:rsidR="00C72B92" w:rsidRDefault="008473D2">
      <w:pPr>
        <w:numPr>
          <w:ilvl w:val="0"/>
          <w:numId w:val="18"/>
        </w:numPr>
        <w:spacing w:after="0" w:line="276" w:lineRule="auto"/>
        <w:ind w:left="104" w:hanging="164"/>
        <w:jc w:val="both"/>
        <w:rPr>
          <w:rFonts w:ascii="Times New Roman" w:eastAsia="Times New Roman" w:hAnsi="Times New Roman" w:cs="Times New Roman"/>
          <w:sz w:val="28"/>
        </w:rPr>
      </w:pPr>
      <w:r>
        <w:rPr>
          <w:rFonts w:ascii="Times New Roman" w:eastAsia="Times New Roman" w:hAnsi="Times New Roman" w:cs="Times New Roman"/>
          <w:sz w:val="28"/>
        </w:rPr>
        <w:t>принцип ориентации на возможности дошкольников, то есть индивидуально- психологические, клинические особенности детей с ОВЗ;</w:t>
      </w:r>
    </w:p>
    <w:p w:rsidR="00C72B92" w:rsidRDefault="008473D2">
      <w:pPr>
        <w:numPr>
          <w:ilvl w:val="0"/>
          <w:numId w:val="18"/>
        </w:numPr>
        <w:spacing w:after="0" w:line="276" w:lineRule="auto"/>
        <w:ind w:left="104" w:hanging="164"/>
        <w:jc w:val="both"/>
        <w:rPr>
          <w:rFonts w:ascii="Times New Roman" w:eastAsia="Times New Roman" w:hAnsi="Times New Roman" w:cs="Times New Roman"/>
          <w:sz w:val="28"/>
        </w:rPr>
      </w:pPr>
      <w:r>
        <w:rPr>
          <w:rFonts w:ascii="Times New Roman" w:eastAsia="Times New Roman" w:hAnsi="Times New Roman" w:cs="Times New Roman"/>
          <w:sz w:val="28"/>
        </w:rPr>
        <w:t>принцип дозированности объема изучаемого материала. В связи с замедленным темпом усвоения необходима регламентация объема программного материала по всем разделам программы и более рациональному использованию времени для изучения определенных тем;</w:t>
      </w:r>
    </w:p>
    <w:p w:rsidR="00C72B92" w:rsidRDefault="008473D2">
      <w:pPr>
        <w:numPr>
          <w:ilvl w:val="0"/>
          <w:numId w:val="18"/>
        </w:numPr>
        <w:spacing w:after="0" w:line="276" w:lineRule="auto"/>
        <w:ind w:left="104" w:hanging="164"/>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при концентрическом </w:t>
      </w:r>
      <w:r>
        <w:rPr>
          <w:rFonts w:ascii="Times New Roman" w:eastAsia="Times New Roman" w:hAnsi="Times New Roman" w:cs="Times New Roman"/>
          <w:sz w:val="28"/>
        </w:rPr>
        <w:lastRenderedPageBreak/>
        <w:t>построении программы материал повторяется путем возвращения к пройденной теме. Это дает возможность более прочного усвоения материала.</w:t>
      </w:r>
    </w:p>
    <w:p w:rsidR="00C72B92" w:rsidRDefault="008473D2">
      <w:pPr>
        <w:numPr>
          <w:ilvl w:val="0"/>
          <w:numId w:val="18"/>
        </w:numPr>
        <w:spacing w:after="0" w:line="276" w:lineRule="auto"/>
        <w:ind w:left="104" w:hanging="164"/>
        <w:jc w:val="both"/>
        <w:rPr>
          <w:rFonts w:ascii="Times New Roman" w:eastAsia="Times New Roman" w:hAnsi="Times New Roman" w:cs="Times New Roman"/>
          <w:sz w:val="28"/>
        </w:rPr>
      </w:pPr>
      <w:r>
        <w:rPr>
          <w:rFonts w:ascii="Times New Roman" w:eastAsia="Times New Roman" w:hAnsi="Times New Roman" w:cs="Times New Roman"/>
          <w:sz w:val="28"/>
        </w:rPr>
        <w:t>принцип инвариантности, предполагающий видоизменение содержания программы, комбинирование разделов, в отдельных случаях изменение последовательности в изучении тем, введение корректировки.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Для детей с ОВЗ в программу целесообразно вводить пропедевтические разделы, дающие возможность в элементарной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предметов.</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Если детям с ОВЗ из-за тяжести физических, психических нарушений недоступно для усвоения большинство образовательных областей, то разрабатываются индивидуальные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дошкольных учреждений.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Организация деятельности взрослых и детей по реализации и освоению Программы осуществляется в двух</w:t>
      </w:r>
      <w:r>
        <w:rPr>
          <w:rFonts w:ascii="Times New Roman" w:eastAsia="Times New Roman" w:hAnsi="Times New Roman" w:cs="Times New Roman"/>
          <w:sz w:val="28"/>
        </w:rPr>
        <w:tab/>
        <w:t xml:space="preserve">основных </w:t>
      </w:r>
      <w:r>
        <w:rPr>
          <w:rFonts w:ascii="Times New Roman" w:eastAsia="Times New Roman" w:hAnsi="Times New Roman" w:cs="Times New Roman"/>
          <w:sz w:val="28"/>
        </w:rPr>
        <w:tab/>
        <w:t>моделях организации образовательного процесса:</w:t>
      </w:r>
      <w:r>
        <w:rPr>
          <w:rFonts w:ascii="Times New Roman" w:eastAsia="Times New Roman" w:hAnsi="Times New Roman" w:cs="Times New Roman"/>
          <w:sz w:val="28"/>
        </w:rPr>
        <w:tab/>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b/>
          <w:i/>
          <w:sz w:val="28"/>
        </w:rPr>
        <w:t>совместная партнерская деятельность взрослого с детьми и свободная и самостоятельная деятельность детей.</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Решение образовательных задач в рамках первой модели - совместной деятельности взрослого и детей - осуществляется как в виде </w:t>
      </w:r>
      <w:r>
        <w:rPr>
          <w:rFonts w:ascii="Times New Roman" w:eastAsia="Times New Roman" w:hAnsi="Times New Roman" w:cs="Times New Roman"/>
          <w:i/>
          <w:sz w:val="28"/>
        </w:rPr>
        <w:t xml:space="preserve">непосредственно образовательной деятельности </w:t>
      </w:r>
      <w:r>
        <w:rPr>
          <w:rFonts w:ascii="Times New Roman" w:eastAsia="Times New Roman" w:hAnsi="Times New Roman" w:cs="Times New Roman"/>
          <w:sz w:val="28"/>
        </w:rPr>
        <w:t xml:space="preserve">(не сопряженной с одновременным выполнением педагогами функций по присмотру и уходу за детьми), так и в виде </w:t>
      </w:r>
      <w:r>
        <w:rPr>
          <w:rFonts w:ascii="Times New Roman" w:eastAsia="Times New Roman" w:hAnsi="Times New Roman" w:cs="Times New Roman"/>
          <w:i/>
          <w:sz w:val="28"/>
        </w:rPr>
        <w:t xml:space="preserve">образовательной деятельности, осуществляемой в ходе режимных моментов </w:t>
      </w:r>
      <w:r>
        <w:rPr>
          <w:rFonts w:ascii="Times New Roman" w:eastAsia="Times New Roman" w:hAnsi="Times New Roman" w:cs="Times New Roman"/>
          <w:sz w:val="28"/>
        </w:rPr>
        <w:t>(решение образовательных задач сопряжено с одновременным выполнением функций по присмотру и уходу за детьми - утренним приемом детей, прогулкой, подготовкой ко сну, организацией питания и др.).</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 исследовательской, коммуникативной, продуктивной, </w:t>
      </w:r>
      <w:r>
        <w:rPr>
          <w:rFonts w:ascii="Times New Roman" w:eastAsia="Times New Roman" w:hAnsi="Times New Roman" w:cs="Times New Roman"/>
          <w:sz w:val="28"/>
        </w:rPr>
        <w:lastRenderedPageBreak/>
        <w:t xml:space="preserve">музыкально-художественной,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воспитательно-образовательных и </w:t>
      </w:r>
      <w:r w:rsidR="006D4304">
        <w:rPr>
          <w:rFonts w:ascii="Times New Roman" w:eastAsia="Times New Roman" w:hAnsi="Times New Roman" w:cs="Times New Roman"/>
          <w:sz w:val="28"/>
        </w:rPr>
        <w:t>коррекционно</w:t>
      </w:r>
      <w:r>
        <w:rPr>
          <w:rFonts w:ascii="Times New Roman" w:eastAsia="Times New Roman" w:hAnsi="Times New Roman" w:cs="Times New Roman"/>
          <w:sz w:val="28"/>
        </w:rPr>
        <w:t>-развивающих задач.</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Непосредственная образовательная деятельность в группах компенсирующей направленности строятся с учётом учебного плана и регламента непосредственно- образовательной </w:t>
      </w:r>
      <w:r w:rsidR="006D4304">
        <w:rPr>
          <w:rFonts w:ascii="Times New Roman" w:eastAsia="Times New Roman" w:hAnsi="Times New Roman" w:cs="Times New Roman"/>
          <w:sz w:val="28"/>
        </w:rPr>
        <w:t>деятельности.</w:t>
      </w:r>
    </w:p>
    <w:p w:rsidR="00C72B92" w:rsidRDefault="00C72B92">
      <w:pPr>
        <w:spacing w:after="0" w:line="276" w:lineRule="auto"/>
        <w:jc w:val="both"/>
        <w:rPr>
          <w:rFonts w:ascii="Times New Roman" w:eastAsia="Times New Roman" w:hAnsi="Times New Roman" w:cs="Times New Roman"/>
          <w:sz w:val="28"/>
        </w:rPr>
      </w:pPr>
    </w:p>
    <w:p w:rsidR="00C72B92" w:rsidRDefault="00C72B92">
      <w:pPr>
        <w:spacing w:after="0" w:line="276" w:lineRule="auto"/>
        <w:jc w:val="both"/>
        <w:rPr>
          <w:rFonts w:ascii="Times New Roman" w:eastAsia="Times New Roman" w:hAnsi="Times New Roman" w:cs="Times New Roman"/>
          <w:b/>
          <w:sz w:val="28"/>
        </w:rPr>
      </w:pP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b/>
          <w:sz w:val="28"/>
        </w:rPr>
        <w:t>2.5 Учебный план реализации ООП в группе детей 5-го года жизни</w:t>
      </w:r>
    </w:p>
    <w:p w:rsidR="00C72B92" w:rsidRDefault="008473D2">
      <w:pPr>
        <w:spacing w:after="0" w:line="276" w:lineRule="auto"/>
        <w:jc w:val="center"/>
        <w:rPr>
          <w:rFonts w:ascii="Times New Roman" w:eastAsia="Times New Roman" w:hAnsi="Times New Roman" w:cs="Times New Roman"/>
          <w:sz w:val="28"/>
        </w:rPr>
      </w:pPr>
      <w:r>
        <w:rPr>
          <w:rFonts w:ascii="Times New Roman" w:eastAsia="Times New Roman" w:hAnsi="Times New Roman" w:cs="Times New Roman"/>
          <w:sz w:val="28"/>
        </w:rPr>
        <w:t>Учебный план</w:t>
      </w:r>
    </w:p>
    <w:p w:rsidR="00C72B92" w:rsidRDefault="008473D2">
      <w:pPr>
        <w:spacing w:after="0" w:line="276"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реализации ООП в группе общеразвивающей направленности </w:t>
      </w:r>
    </w:p>
    <w:p w:rsidR="00C72B92" w:rsidRDefault="008473D2">
      <w:pPr>
        <w:spacing w:after="200" w:line="276" w:lineRule="auto"/>
        <w:ind w:left="113" w:right="113"/>
        <w:jc w:val="center"/>
        <w:rPr>
          <w:rFonts w:ascii="Times New Roman" w:eastAsia="Times New Roman" w:hAnsi="Times New Roman" w:cs="Times New Roman"/>
          <w:sz w:val="28"/>
        </w:rPr>
      </w:pPr>
      <w:r>
        <w:rPr>
          <w:rFonts w:ascii="Times New Roman" w:eastAsia="Times New Roman" w:hAnsi="Times New Roman" w:cs="Times New Roman"/>
          <w:sz w:val="28"/>
        </w:rPr>
        <w:t>(5-й год жизни)</w:t>
      </w:r>
    </w:p>
    <w:tbl>
      <w:tblPr>
        <w:tblW w:w="0" w:type="auto"/>
        <w:tblInd w:w="113" w:type="dxa"/>
        <w:tblCellMar>
          <w:left w:w="10" w:type="dxa"/>
          <w:right w:w="10" w:type="dxa"/>
        </w:tblCellMar>
        <w:tblLook w:val="04A0" w:firstRow="1" w:lastRow="0" w:firstColumn="1" w:lastColumn="0" w:noHBand="0" w:noVBand="1"/>
      </w:tblPr>
      <w:tblGrid>
        <w:gridCol w:w="654"/>
        <w:gridCol w:w="2052"/>
        <w:gridCol w:w="349"/>
        <w:gridCol w:w="2264"/>
        <w:gridCol w:w="1116"/>
        <w:gridCol w:w="1083"/>
        <w:gridCol w:w="782"/>
        <w:gridCol w:w="932"/>
      </w:tblGrid>
      <w:tr w:rsidR="00C72B92">
        <w:tblPrEx>
          <w:tblCellMar>
            <w:top w:w="0" w:type="dxa"/>
            <w:bottom w:w="0" w:type="dxa"/>
          </w:tblCellMar>
        </w:tblPrEx>
        <w:trPr>
          <w:trHeight w:val="1"/>
        </w:trPr>
        <w:tc>
          <w:tcPr>
            <w:tcW w:w="65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Segoe UI Symbol" w:eastAsia="Segoe UI Symbol" w:hAnsi="Segoe UI Symbol" w:cs="Segoe UI Symbol"/>
                <w:sz w:val="24"/>
              </w:rPr>
              <w:t>№</w:t>
            </w:r>
            <w:r>
              <w:rPr>
                <w:rFonts w:ascii="Times New Roman" w:eastAsia="Times New Roman" w:hAnsi="Times New Roman" w:cs="Times New Roman"/>
                <w:sz w:val="24"/>
              </w:rPr>
              <w:t xml:space="preserve"> п/п</w:t>
            </w:r>
          </w:p>
        </w:tc>
        <w:tc>
          <w:tcPr>
            <w:tcW w:w="2401"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Образовательная область</w:t>
            </w:r>
          </w:p>
        </w:tc>
        <w:tc>
          <w:tcPr>
            <w:tcW w:w="226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Вид образовательной деятельности</w:t>
            </w:r>
          </w:p>
        </w:tc>
        <w:tc>
          <w:tcPr>
            <w:tcW w:w="3913"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Количество занятий</w:t>
            </w:r>
          </w:p>
        </w:tc>
      </w:tr>
      <w:tr w:rsidR="00C72B92">
        <w:tblPrEx>
          <w:tblCellMar>
            <w:top w:w="0" w:type="dxa"/>
            <w:bottom w:w="0" w:type="dxa"/>
          </w:tblCellMar>
        </w:tblPrEx>
        <w:trPr>
          <w:trHeight w:val="1"/>
        </w:trPr>
        <w:tc>
          <w:tcPr>
            <w:tcW w:w="65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2401"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226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неделя</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 xml:space="preserve">время </w:t>
            </w: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год</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 xml:space="preserve">время </w:t>
            </w:r>
          </w:p>
        </w:tc>
      </w:tr>
      <w:tr w:rsidR="00C72B92">
        <w:tblPrEx>
          <w:tblCellMar>
            <w:top w:w="0" w:type="dxa"/>
            <w:bottom w:w="0" w:type="dxa"/>
          </w:tblCellMar>
        </w:tblPrEx>
        <w:trPr>
          <w:trHeight w:val="1"/>
        </w:trPr>
        <w:tc>
          <w:tcPr>
            <w:tcW w:w="9232" w:type="dxa"/>
            <w:gridSpan w:val="8"/>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Инвариантная часть</w:t>
            </w:r>
          </w:p>
        </w:tc>
      </w:tr>
      <w:tr w:rsidR="00C72B92">
        <w:tblPrEx>
          <w:tblCellMar>
            <w:top w:w="0" w:type="dxa"/>
            <w:bottom w:w="0" w:type="dxa"/>
          </w:tblCellMar>
        </w:tblPrEx>
        <w:trPr>
          <w:trHeight w:val="1"/>
        </w:trPr>
        <w:tc>
          <w:tcPr>
            <w:tcW w:w="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1</w:t>
            </w:r>
          </w:p>
        </w:tc>
        <w:tc>
          <w:tcPr>
            <w:tcW w:w="46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b/>
                <w:sz w:val="24"/>
              </w:rPr>
              <w:t>Физическое развитие</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b/>
                <w:sz w:val="24"/>
              </w:rPr>
              <w:t>2</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b/>
                <w:sz w:val="24"/>
              </w:rPr>
              <w:t>40</w:t>
            </w: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b/>
                <w:sz w:val="24"/>
              </w:rPr>
              <w:t>72</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b/>
                <w:sz w:val="24"/>
              </w:rPr>
              <w:t>24ч</w:t>
            </w:r>
          </w:p>
        </w:tc>
      </w:tr>
      <w:tr w:rsidR="00C72B92">
        <w:tblPrEx>
          <w:tblCellMar>
            <w:top w:w="0" w:type="dxa"/>
            <w:bottom w:w="0" w:type="dxa"/>
          </w:tblCellMar>
        </w:tblPrEx>
        <w:trPr>
          <w:trHeight w:val="1"/>
        </w:trPr>
        <w:tc>
          <w:tcPr>
            <w:tcW w:w="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ind w:right="113"/>
              <w:jc w:val="center"/>
              <w:rPr>
                <w:rFonts w:ascii="Calibri" w:eastAsia="Calibri" w:hAnsi="Calibri" w:cs="Calibri"/>
              </w:rPr>
            </w:pPr>
          </w:p>
        </w:tc>
        <w:tc>
          <w:tcPr>
            <w:tcW w:w="2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Физическая культура</w:t>
            </w:r>
          </w:p>
        </w:tc>
        <w:tc>
          <w:tcPr>
            <w:tcW w:w="26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Двигательная</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2</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40</w:t>
            </w: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72</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24ч</w:t>
            </w:r>
          </w:p>
        </w:tc>
      </w:tr>
      <w:tr w:rsidR="00C72B92">
        <w:tblPrEx>
          <w:tblCellMar>
            <w:top w:w="0" w:type="dxa"/>
            <w:bottom w:w="0" w:type="dxa"/>
          </w:tblCellMar>
        </w:tblPrEx>
        <w:trPr>
          <w:trHeight w:val="1"/>
        </w:trPr>
        <w:tc>
          <w:tcPr>
            <w:tcW w:w="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2</w:t>
            </w:r>
          </w:p>
        </w:tc>
        <w:tc>
          <w:tcPr>
            <w:tcW w:w="46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Познавательное развитие</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ind w:right="113"/>
              <w:jc w:val="center"/>
              <w:rPr>
                <w:rFonts w:ascii="Calibri" w:eastAsia="Calibri" w:hAnsi="Calibri" w:cs="Calibri"/>
              </w:rPr>
            </w:pP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ind w:right="113"/>
              <w:jc w:val="center"/>
              <w:rPr>
                <w:rFonts w:ascii="Calibri" w:eastAsia="Calibri" w:hAnsi="Calibri" w:cs="Calibri"/>
              </w:rPr>
            </w:pP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ind w:right="113"/>
              <w:jc w:val="center"/>
              <w:rPr>
                <w:rFonts w:ascii="Calibri" w:eastAsia="Calibri" w:hAnsi="Calibri" w:cs="Calibri"/>
              </w:rPr>
            </w:pP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ind w:right="113"/>
              <w:jc w:val="center"/>
              <w:rPr>
                <w:rFonts w:ascii="Calibri" w:eastAsia="Calibri" w:hAnsi="Calibri" w:cs="Calibri"/>
              </w:rPr>
            </w:pPr>
          </w:p>
        </w:tc>
      </w:tr>
      <w:tr w:rsidR="00C72B92">
        <w:tblPrEx>
          <w:tblCellMar>
            <w:top w:w="0" w:type="dxa"/>
            <w:bottom w:w="0" w:type="dxa"/>
          </w:tblCellMar>
        </w:tblPrEx>
        <w:trPr>
          <w:trHeight w:val="1"/>
        </w:trPr>
        <w:tc>
          <w:tcPr>
            <w:tcW w:w="65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ind w:right="113"/>
              <w:jc w:val="center"/>
              <w:rPr>
                <w:rFonts w:ascii="Calibri" w:eastAsia="Calibri" w:hAnsi="Calibri" w:cs="Calibri"/>
              </w:rPr>
            </w:pPr>
          </w:p>
        </w:tc>
        <w:tc>
          <w:tcPr>
            <w:tcW w:w="205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Познание</w:t>
            </w:r>
          </w:p>
        </w:tc>
        <w:tc>
          <w:tcPr>
            <w:tcW w:w="26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Познавательно-исследовательская (РМП)</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1</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20</w:t>
            </w: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36</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12ч</w:t>
            </w:r>
          </w:p>
        </w:tc>
      </w:tr>
      <w:tr w:rsidR="00C72B92">
        <w:tblPrEx>
          <w:tblCellMar>
            <w:top w:w="0" w:type="dxa"/>
            <w:bottom w:w="0" w:type="dxa"/>
          </w:tblCellMar>
        </w:tblPrEx>
        <w:trPr>
          <w:trHeight w:val="1"/>
        </w:trPr>
        <w:tc>
          <w:tcPr>
            <w:tcW w:w="65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205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26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rPr>
                <w:rFonts w:ascii="Times New Roman" w:eastAsia="Times New Roman" w:hAnsi="Times New Roman" w:cs="Times New Roman"/>
                <w:sz w:val="24"/>
              </w:rPr>
            </w:pPr>
            <w:r>
              <w:rPr>
                <w:rFonts w:ascii="Times New Roman" w:eastAsia="Times New Roman" w:hAnsi="Times New Roman" w:cs="Times New Roman"/>
                <w:sz w:val="24"/>
              </w:rPr>
              <w:t>Познавательно-исследовательская</w:t>
            </w:r>
          </w:p>
          <w:p w:rsidR="00C72B92" w:rsidRDefault="008473D2">
            <w:pPr>
              <w:spacing w:after="0" w:line="276" w:lineRule="auto"/>
              <w:ind w:right="113"/>
              <w:jc w:val="center"/>
            </w:pPr>
            <w:r>
              <w:rPr>
                <w:rFonts w:ascii="Times New Roman" w:eastAsia="Times New Roman" w:hAnsi="Times New Roman" w:cs="Times New Roman"/>
                <w:sz w:val="24"/>
              </w:rPr>
              <w:t>(мир природы)</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0,5</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20</w:t>
            </w: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18</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6ч</w:t>
            </w:r>
          </w:p>
        </w:tc>
      </w:tr>
      <w:tr w:rsidR="00C72B92">
        <w:tblPrEx>
          <w:tblCellMar>
            <w:top w:w="0" w:type="dxa"/>
            <w:bottom w:w="0" w:type="dxa"/>
          </w:tblCellMar>
        </w:tblPrEx>
        <w:trPr>
          <w:trHeight w:val="1"/>
        </w:trPr>
        <w:tc>
          <w:tcPr>
            <w:tcW w:w="65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205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26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Развитие сенсорной культуры</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ind w:right="113"/>
              <w:jc w:val="center"/>
              <w:rPr>
                <w:rFonts w:ascii="Calibri" w:eastAsia="Calibri" w:hAnsi="Calibri" w:cs="Calibri"/>
              </w:rPr>
            </w:pP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ind w:right="113"/>
              <w:jc w:val="center"/>
              <w:rPr>
                <w:rFonts w:ascii="Calibri" w:eastAsia="Calibri" w:hAnsi="Calibri" w:cs="Calibri"/>
              </w:rPr>
            </w:pP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ind w:right="113"/>
              <w:jc w:val="center"/>
              <w:rPr>
                <w:rFonts w:ascii="Calibri" w:eastAsia="Calibri" w:hAnsi="Calibri" w:cs="Calibri"/>
              </w:rPr>
            </w:pP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ind w:right="113"/>
              <w:jc w:val="center"/>
              <w:rPr>
                <w:rFonts w:ascii="Calibri" w:eastAsia="Calibri" w:hAnsi="Calibri" w:cs="Calibri"/>
              </w:rPr>
            </w:pPr>
          </w:p>
        </w:tc>
      </w:tr>
      <w:tr w:rsidR="00C72B92">
        <w:tblPrEx>
          <w:tblCellMar>
            <w:top w:w="0" w:type="dxa"/>
            <w:bottom w:w="0" w:type="dxa"/>
          </w:tblCellMar>
        </w:tblPrEx>
        <w:trPr>
          <w:trHeight w:val="1"/>
        </w:trPr>
        <w:tc>
          <w:tcPr>
            <w:tcW w:w="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3</w:t>
            </w:r>
          </w:p>
        </w:tc>
        <w:tc>
          <w:tcPr>
            <w:tcW w:w="46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Речевое развитие</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ind w:right="113"/>
              <w:jc w:val="center"/>
              <w:rPr>
                <w:rFonts w:ascii="Calibri" w:eastAsia="Calibri" w:hAnsi="Calibri" w:cs="Calibri"/>
              </w:rPr>
            </w:pP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ind w:right="113"/>
              <w:jc w:val="center"/>
              <w:rPr>
                <w:rFonts w:ascii="Calibri" w:eastAsia="Calibri" w:hAnsi="Calibri" w:cs="Calibri"/>
              </w:rPr>
            </w:pP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ind w:right="113"/>
              <w:jc w:val="center"/>
              <w:rPr>
                <w:rFonts w:ascii="Calibri" w:eastAsia="Calibri" w:hAnsi="Calibri" w:cs="Calibri"/>
              </w:rPr>
            </w:pP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ind w:right="113"/>
              <w:jc w:val="center"/>
              <w:rPr>
                <w:rFonts w:ascii="Calibri" w:eastAsia="Calibri" w:hAnsi="Calibri" w:cs="Calibri"/>
              </w:rPr>
            </w:pPr>
          </w:p>
        </w:tc>
      </w:tr>
      <w:tr w:rsidR="00C72B92">
        <w:tblPrEx>
          <w:tblCellMar>
            <w:top w:w="0" w:type="dxa"/>
            <w:bottom w:w="0" w:type="dxa"/>
          </w:tblCellMar>
        </w:tblPrEx>
        <w:trPr>
          <w:trHeight w:val="1"/>
        </w:trPr>
        <w:tc>
          <w:tcPr>
            <w:tcW w:w="65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ind w:right="113"/>
              <w:jc w:val="center"/>
              <w:rPr>
                <w:rFonts w:ascii="Calibri" w:eastAsia="Calibri" w:hAnsi="Calibri" w:cs="Calibri"/>
              </w:rPr>
            </w:pPr>
          </w:p>
        </w:tc>
        <w:tc>
          <w:tcPr>
            <w:tcW w:w="205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Коммуникация, чтение художественной литературы</w:t>
            </w:r>
          </w:p>
        </w:tc>
        <w:tc>
          <w:tcPr>
            <w:tcW w:w="26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Коммуникативная (обучение грамоте)</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ind w:right="113"/>
              <w:jc w:val="center"/>
              <w:rPr>
                <w:rFonts w:ascii="Calibri" w:eastAsia="Calibri" w:hAnsi="Calibri" w:cs="Calibri"/>
              </w:rPr>
            </w:pP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ind w:right="113"/>
              <w:jc w:val="center"/>
              <w:rPr>
                <w:rFonts w:ascii="Calibri" w:eastAsia="Calibri" w:hAnsi="Calibri" w:cs="Calibri"/>
              </w:rPr>
            </w:pP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ind w:right="113"/>
              <w:jc w:val="center"/>
              <w:rPr>
                <w:rFonts w:ascii="Calibri" w:eastAsia="Calibri" w:hAnsi="Calibri" w:cs="Calibri"/>
              </w:rPr>
            </w:pP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ind w:right="113"/>
              <w:jc w:val="center"/>
              <w:rPr>
                <w:rFonts w:ascii="Calibri" w:eastAsia="Calibri" w:hAnsi="Calibri" w:cs="Calibri"/>
              </w:rPr>
            </w:pPr>
          </w:p>
        </w:tc>
      </w:tr>
      <w:tr w:rsidR="00C72B92">
        <w:tblPrEx>
          <w:tblCellMar>
            <w:top w:w="0" w:type="dxa"/>
            <w:bottom w:w="0" w:type="dxa"/>
          </w:tblCellMar>
        </w:tblPrEx>
        <w:trPr>
          <w:trHeight w:val="1"/>
        </w:trPr>
        <w:tc>
          <w:tcPr>
            <w:tcW w:w="65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205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26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Коммуникативная (речевое развитие)</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1</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20</w:t>
            </w: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36</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12ч</w:t>
            </w:r>
          </w:p>
        </w:tc>
      </w:tr>
      <w:tr w:rsidR="00C72B92">
        <w:tblPrEx>
          <w:tblCellMar>
            <w:top w:w="0" w:type="dxa"/>
            <w:bottom w:w="0" w:type="dxa"/>
          </w:tblCellMar>
        </w:tblPrEx>
        <w:trPr>
          <w:trHeight w:val="1"/>
        </w:trPr>
        <w:tc>
          <w:tcPr>
            <w:tcW w:w="65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205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26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Чтение художественной литературы</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0,5</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20</w:t>
            </w: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18</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6ч</w:t>
            </w:r>
          </w:p>
        </w:tc>
      </w:tr>
      <w:tr w:rsidR="00C72B92">
        <w:tblPrEx>
          <w:tblCellMar>
            <w:top w:w="0" w:type="dxa"/>
            <w:bottom w:w="0" w:type="dxa"/>
          </w:tblCellMar>
        </w:tblPrEx>
        <w:trPr>
          <w:trHeight w:val="1"/>
        </w:trPr>
        <w:tc>
          <w:tcPr>
            <w:tcW w:w="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4</w:t>
            </w:r>
          </w:p>
        </w:tc>
        <w:tc>
          <w:tcPr>
            <w:tcW w:w="46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Социально-коммуникативное развитие</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ind w:right="113"/>
              <w:jc w:val="center"/>
              <w:rPr>
                <w:rFonts w:ascii="Calibri" w:eastAsia="Calibri" w:hAnsi="Calibri" w:cs="Calibri"/>
              </w:rPr>
            </w:pP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ind w:right="113"/>
              <w:jc w:val="center"/>
              <w:rPr>
                <w:rFonts w:ascii="Calibri" w:eastAsia="Calibri" w:hAnsi="Calibri" w:cs="Calibri"/>
              </w:rPr>
            </w:pP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ind w:right="113"/>
              <w:jc w:val="center"/>
              <w:rPr>
                <w:rFonts w:ascii="Calibri" w:eastAsia="Calibri" w:hAnsi="Calibri" w:cs="Calibri"/>
              </w:rPr>
            </w:pP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ind w:right="113"/>
              <w:jc w:val="center"/>
              <w:rPr>
                <w:rFonts w:ascii="Calibri" w:eastAsia="Calibri" w:hAnsi="Calibri" w:cs="Calibri"/>
              </w:rPr>
            </w:pPr>
          </w:p>
        </w:tc>
      </w:tr>
      <w:tr w:rsidR="00C72B92">
        <w:tblPrEx>
          <w:tblCellMar>
            <w:top w:w="0" w:type="dxa"/>
            <w:bottom w:w="0" w:type="dxa"/>
          </w:tblCellMar>
        </w:tblPrEx>
        <w:trPr>
          <w:trHeight w:val="1"/>
        </w:trPr>
        <w:tc>
          <w:tcPr>
            <w:tcW w:w="65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ind w:right="113"/>
              <w:jc w:val="center"/>
              <w:rPr>
                <w:rFonts w:ascii="Calibri" w:eastAsia="Calibri" w:hAnsi="Calibri" w:cs="Calibri"/>
              </w:rPr>
            </w:pPr>
          </w:p>
        </w:tc>
        <w:tc>
          <w:tcPr>
            <w:tcW w:w="205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pPr>
            <w:r>
              <w:rPr>
                <w:rFonts w:ascii="Times New Roman" w:eastAsia="Times New Roman" w:hAnsi="Times New Roman" w:cs="Times New Roman"/>
                <w:sz w:val="24"/>
              </w:rPr>
              <w:t xml:space="preserve">Ребенок входит </w:t>
            </w:r>
            <w:r>
              <w:rPr>
                <w:rFonts w:ascii="Times New Roman" w:eastAsia="Times New Roman" w:hAnsi="Times New Roman" w:cs="Times New Roman"/>
                <w:sz w:val="24"/>
              </w:rPr>
              <w:lastRenderedPageBreak/>
              <w:t>в мир социальных отношений.</w:t>
            </w:r>
          </w:p>
        </w:tc>
        <w:tc>
          <w:tcPr>
            <w:tcW w:w="26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lastRenderedPageBreak/>
              <w:t xml:space="preserve">Формирование основ </w:t>
            </w:r>
            <w:r>
              <w:rPr>
                <w:rFonts w:ascii="Times New Roman" w:eastAsia="Times New Roman" w:hAnsi="Times New Roman" w:cs="Times New Roman"/>
                <w:sz w:val="24"/>
              </w:rPr>
              <w:lastRenderedPageBreak/>
              <w:t>безопасного поведения в быту, социуме, природе</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lastRenderedPageBreak/>
              <w:t>0,5</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20</w:t>
            </w: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18</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6ч</w:t>
            </w:r>
          </w:p>
        </w:tc>
      </w:tr>
      <w:tr w:rsidR="00C72B92">
        <w:tblPrEx>
          <w:tblCellMar>
            <w:top w:w="0" w:type="dxa"/>
            <w:bottom w:w="0" w:type="dxa"/>
          </w:tblCellMar>
        </w:tblPrEx>
        <w:trPr>
          <w:trHeight w:val="1"/>
        </w:trPr>
        <w:tc>
          <w:tcPr>
            <w:tcW w:w="65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205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26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Социально-культурные истоки</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0,5</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20</w:t>
            </w: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18</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6ч</w:t>
            </w:r>
          </w:p>
        </w:tc>
      </w:tr>
      <w:tr w:rsidR="00C72B92">
        <w:tblPrEx>
          <w:tblCellMar>
            <w:top w:w="0" w:type="dxa"/>
            <w:bottom w:w="0" w:type="dxa"/>
          </w:tblCellMar>
        </w:tblPrEx>
        <w:trPr>
          <w:trHeight w:val="1"/>
        </w:trPr>
        <w:tc>
          <w:tcPr>
            <w:tcW w:w="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5</w:t>
            </w:r>
          </w:p>
        </w:tc>
        <w:tc>
          <w:tcPr>
            <w:tcW w:w="466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Художественно-эстетическое развитие</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ind w:right="113"/>
              <w:rPr>
                <w:rFonts w:ascii="Calibri" w:eastAsia="Calibri" w:hAnsi="Calibri" w:cs="Calibri"/>
              </w:rPr>
            </w:pP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ind w:right="113"/>
              <w:jc w:val="center"/>
              <w:rPr>
                <w:rFonts w:ascii="Calibri" w:eastAsia="Calibri" w:hAnsi="Calibri" w:cs="Calibri"/>
              </w:rPr>
            </w:pP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ind w:right="113"/>
              <w:jc w:val="center"/>
              <w:rPr>
                <w:rFonts w:ascii="Calibri" w:eastAsia="Calibri" w:hAnsi="Calibri" w:cs="Calibri"/>
              </w:rPr>
            </w:pP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ind w:right="113"/>
              <w:jc w:val="center"/>
              <w:rPr>
                <w:rFonts w:ascii="Calibri" w:eastAsia="Calibri" w:hAnsi="Calibri" w:cs="Calibri"/>
              </w:rPr>
            </w:pPr>
          </w:p>
        </w:tc>
      </w:tr>
      <w:tr w:rsidR="00C72B92">
        <w:tblPrEx>
          <w:tblCellMar>
            <w:top w:w="0" w:type="dxa"/>
            <w:bottom w:w="0" w:type="dxa"/>
          </w:tblCellMar>
        </w:tblPrEx>
        <w:trPr>
          <w:trHeight w:val="1"/>
        </w:trPr>
        <w:tc>
          <w:tcPr>
            <w:tcW w:w="65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ind w:right="113"/>
              <w:jc w:val="center"/>
              <w:rPr>
                <w:rFonts w:ascii="Calibri" w:eastAsia="Calibri" w:hAnsi="Calibri" w:cs="Calibri"/>
              </w:rPr>
            </w:pPr>
          </w:p>
        </w:tc>
        <w:tc>
          <w:tcPr>
            <w:tcW w:w="2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Музыка</w:t>
            </w:r>
          </w:p>
        </w:tc>
        <w:tc>
          <w:tcPr>
            <w:tcW w:w="26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Музыкальная</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2</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40</w:t>
            </w: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72</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24ч</w:t>
            </w:r>
          </w:p>
        </w:tc>
      </w:tr>
      <w:tr w:rsidR="00C72B92">
        <w:tblPrEx>
          <w:tblCellMar>
            <w:top w:w="0" w:type="dxa"/>
            <w:bottom w:w="0" w:type="dxa"/>
          </w:tblCellMar>
        </w:tblPrEx>
        <w:trPr>
          <w:trHeight w:val="1"/>
        </w:trPr>
        <w:tc>
          <w:tcPr>
            <w:tcW w:w="65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2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ind w:right="113"/>
              <w:jc w:val="center"/>
              <w:rPr>
                <w:rFonts w:ascii="Calibri" w:eastAsia="Calibri" w:hAnsi="Calibri" w:cs="Calibri"/>
              </w:rPr>
            </w:pPr>
          </w:p>
        </w:tc>
        <w:tc>
          <w:tcPr>
            <w:tcW w:w="26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Рисование</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0,5</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20</w:t>
            </w: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18</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6ч</w:t>
            </w:r>
          </w:p>
        </w:tc>
      </w:tr>
      <w:tr w:rsidR="00C72B92">
        <w:tblPrEx>
          <w:tblCellMar>
            <w:top w:w="0" w:type="dxa"/>
            <w:bottom w:w="0" w:type="dxa"/>
          </w:tblCellMar>
        </w:tblPrEx>
        <w:trPr>
          <w:trHeight w:val="1"/>
        </w:trPr>
        <w:tc>
          <w:tcPr>
            <w:tcW w:w="65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205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Художественное творчество</w:t>
            </w:r>
          </w:p>
        </w:tc>
        <w:tc>
          <w:tcPr>
            <w:tcW w:w="26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Лепка</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0,5</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20</w:t>
            </w: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18</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6ч</w:t>
            </w:r>
          </w:p>
        </w:tc>
      </w:tr>
      <w:tr w:rsidR="00C72B92">
        <w:tblPrEx>
          <w:tblCellMar>
            <w:top w:w="0" w:type="dxa"/>
            <w:bottom w:w="0" w:type="dxa"/>
          </w:tblCellMar>
        </w:tblPrEx>
        <w:trPr>
          <w:trHeight w:val="1"/>
        </w:trPr>
        <w:tc>
          <w:tcPr>
            <w:tcW w:w="65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205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26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Конструирование</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0,5</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20</w:t>
            </w: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18</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6ч</w:t>
            </w:r>
          </w:p>
        </w:tc>
      </w:tr>
      <w:tr w:rsidR="00C72B92">
        <w:tblPrEx>
          <w:tblCellMar>
            <w:top w:w="0" w:type="dxa"/>
            <w:bottom w:w="0" w:type="dxa"/>
          </w:tblCellMar>
        </w:tblPrEx>
        <w:trPr>
          <w:trHeight w:val="1"/>
        </w:trPr>
        <w:tc>
          <w:tcPr>
            <w:tcW w:w="65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205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261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Аппликация</w:t>
            </w:r>
          </w:p>
        </w:tc>
        <w:tc>
          <w:tcPr>
            <w:tcW w:w="11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0,5</w:t>
            </w:r>
          </w:p>
        </w:tc>
        <w:tc>
          <w:tcPr>
            <w:tcW w:w="10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20</w:t>
            </w:r>
          </w:p>
        </w:tc>
        <w:tc>
          <w:tcPr>
            <w:tcW w:w="7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18</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right="113"/>
              <w:jc w:val="center"/>
            </w:pPr>
            <w:r>
              <w:rPr>
                <w:rFonts w:ascii="Times New Roman" w:eastAsia="Times New Roman" w:hAnsi="Times New Roman" w:cs="Times New Roman"/>
                <w:sz w:val="24"/>
              </w:rPr>
              <w:t>6ч</w:t>
            </w:r>
          </w:p>
        </w:tc>
      </w:tr>
    </w:tbl>
    <w:p w:rsidR="00C72B92" w:rsidRDefault="00C72B92">
      <w:pPr>
        <w:spacing w:after="0" w:line="276" w:lineRule="auto"/>
        <w:jc w:val="both"/>
        <w:rPr>
          <w:rFonts w:ascii="Times New Roman" w:eastAsia="Times New Roman" w:hAnsi="Times New Roman" w:cs="Times New Roman"/>
          <w:color w:val="000000"/>
          <w:sz w:val="28"/>
        </w:rPr>
      </w:pPr>
    </w:p>
    <w:p w:rsidR="00C72B92" w:rsidRDefault="008473D2">
      <w:pPr>
        <w:spacing w:after="0" w:line="276" w:lineRule="auto"/>
        <w:ind w:firstLine="56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инвариантной части учебного плана реализовывается Федеральный компонент, который обеспечивает достижение необходимого усвоения программы дошкольного воспитания и обучения детей. Инвариантная часть реализуется через обязательные ООД, отводимые на усвоение основной программы: для детей средней группы – 10 ООД (220 мин) в неделю.</w:t>
      </w:r>
    </w:p>
    <w:p w:rsidR="00C72B92" w:rsidRDefault="008473D2">
      <w:pPr>
        <w:spacing w:after="0" w:line="276" w:lineRule="auto"/>
        <w:jc w:val="center"/>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Расписание ООД</w:t>
      </w:r>
    </w:p>
    <w:p w:rsidR="00C72B92" w:rsidRDefault="00C72B92">
      <w:pPr>
        <w:spacing w:after="0" w:line="276" w:lineRule="auto"/>
        <w:jc w:val="center"/>
        <w:rPr>
          <w:rFonts w:ascii="Times New Roman" w:eastAsia="Times New Roman" w:hAnsi="Times New Roman" w:cs="Times New Roman"/>
          <w:color w:val="000000"/>
          <w:sz w:val="24"/>
        </w:rPr>
      </w:pPr>
    </w:p>
    <w:tbl>
      <w:tblPr>
        <w:tblW w:w="0" w:type="auto"/>
        <w:tblInd w:w="108" w:type="dxa"/>
        <w:tblCellMar>
          <w:left w:w="10" w:type="dxa"/>
          <w:right w:w="10" w:type="dxa"/>
        </w:tblCellMar>
        <w:tblLook w:val="04A0" w:firstRow="1" w:lastRow="0" w:firstColumn="1" w:lastColumn="0" w:noHBand="0" w:noVBand="1"/>
      </w:tblPr>
      <w:tblGrid>
        <w:gridCol w:w="1929"/>
        <w:gridCol w:w="5497"/>
        <w:gridCol w:w="1927"/>
      </w:tblGrid>
      <w:tr w:rsidR="00C72B92">
        <w:tblPrEx>
          <w:tblCellMar>
            <w:top w:w="0" w:type="dxa"/>
            <w:bottom w:w="0" w:type="dxa"/>
          </w:tblCellMar>
        </w:tblPrEx>
        <w:trPr>
          <w:trHeight w:val="1"/>
        </w:trPr>
        <w:tc>
          <w:tcPr>
            <w:tcW w:w="19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4"/>
              </w:rPr>
              <w:t>Дни недели</w:t>
            </w:r>
          </w:p>
        </w:tc>
        <w:tc>
          <w:tcPr>
            <w:tcW w:w="5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ООД</w:t>
            </w:r>
          </w:p>
        </w:tc>
        <w:tc>
          <w:tcPr>
            <w:tcW w:w="1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Время</w:t>
            </w:r>
          </w:p>
        </w:tc>
      </w:tr>
      <w:tr w:rsidR="00C72B92">
        <w:tblPrEx>
          <w:tblCellMar>
            <w:top w:w="0" w:type="dxa"/>
            <w:bottom w:w="0" w:type="dxa"/>
          </w:tblCellMar>
        </w:tblPrEx>
        <w:trPr>
          <w:cantSplit/>
          <w:trHeight w:val="1"/>
        </w:trPr>
        <w:tc>
          <w:tcPr>
            <w:tcW w:w="19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left="113" w:right="113"/>
            </w:pPr>
            <w:r>
              <w:rPr>
                <w:rFonts w:ascii="Times New Roman" w:eastAsia="Times New Roman" w:hAnsi="Times New Roman" w:cs="Times New Roman"/>
                <w:sz w:val="20"/>
              </w:rPr>
              <w:t>ПОНЕДЕЛЬНИК</w:t>
            </w:r>
          </w:p>
        </w:tc>
        <w:tc>
          <w:tcPr>
            <w:tcW w:w="5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0"/>
              </w:rPr>
            </w:pPr>
            <w:r>
              <w:rPr>
                <w:rFonts w:ascii="Times New Roman" w:eastAsia="Times New Roman" w:hAnsi="Times New Roman" w:cs="Times New Roman"/>
                <w:sz w:val="20"/>
              </w:rPr>
              <w:t>1. ЧТЕНИЕ ХУДОЖЕСТВЕННОЙ ЛИТЕРАТУРЫ/ШАХМАТЫ</w:t>
            </w:r>
          </w:p>
          <w:p w:rsidR="00C72B92" w:rsidRDefault="00C72B92">
            <w:pPr>
              <w:spacing w:after="0" w:line="276" w:lineRule="auto"/>
              <w:rPr>
                <w:rFonts w:ascii="Times New Roman" w:eastAsia="Times New Roman" w:hAnsi="Times New Roman" w:cs="Times New Roman"/>
                <w:sz w:val="20"/>
              </w:rPr>
            </w:pPr>
          </w:p>
          <w:p w:rsidR="00C72B92" w:rsidRDefault="008473D2">
            <w:pPr>
              <w:spacing w:after="0" w:line="276" w:lineRule="auto"/>
            </w:pPr>
            <w:r>
              <w:rPr>
                <w:rFonts w:ascii="Times New Roman" w:eastAsia="Times New Roman" w:hAnsi="Times New Roman" w:cs="Times New Roman"/>
                <w:sz w:val="20"/>
              </w:rPr>
              <w:t>2. МУЗЫКА</w:t>
            </w:r>
          </w:p>
        </w:tc>
        <w:tc>
          <w:tcPr>
            <w:tcW w:w="1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0"/>
              </w:rPr>
            </w:pPr>
            <w:r>
              <w:rPr>
                <w:rFonts w:ascii="Times New Roman" w:eastAsia="Times New Roman" w:hAnsi="Times New Roman" w:cs="Times New Roman"/>
                <w:sz w:val="20"/>
              </w:rPr>
              <w:t>9.00 – 9.20</w:t>
            </w:r>
          </w:p>
          <w:p w:rsidR="00C72B92" w:rsidRDefault="00C72B92">
            <w:pPr>
              <w:spacing w:after="0" w:line="276" w:lineRule="auto"/>
              <w:rPr>
                <w:rFonts w:ascii="Times New Roman" w:eastAsia="Times New Roman" w:hAnsi="Times New Roman" w:cs="Times New Roman"/>
                <w:sz w:val="20"/>
              </w:rPr>
            </w:pPr>
          </w:p>
          <w:p w:rsidR="00C72B92" w:rsidRDefault="00C72B92">
            <w:pPr>
              <w:spacing w:after="0" w:line="276" w:lineRule="auto"/>
              <w:rPr>
                <w:rFonts w:ascii="Times New Roman" w:eastAsia="Times New Roman" w:hAnsi="Times New Roman" w:cs="Times New Roman"/>
                <w:sz w:val="20"/>
              </w:rPr>
            </w:pPr>
          </w:p>
          <w:p w:rsidR="00C72B92" w:rsidRDefault="008473D2">
            <w:pPr>
              <w:spacing w:after="0" w:line="276" w:lineRule="auto"/>
            </w:pPr>
            <w:r>
              <w:rPr>
                <w:rFonts w:ascii="Times New Roman" w:eastAsia="Times New Roman" w:hAnsi="Times New Roman" w:cs="Times New Roman"/>
                <w:sz w:val="20"/>
              </w:rPr>
              <w:t>9.40 – 10.00</w:t>
            </w:r>
          </w:p>
        </w:tc>
      </w:tr>
      <w:tr w:rsidR="00C72B92">
        <w:tblPrEx>
          <w:tblCellMar>
            <w:top w:w="0" w:type="dxa"/>
            <w:bottom w:w="0" w:type="dxa"/>
          </w:tblCellMar>
        </w:tblPrEx>
        <w:trPr>
          <w:cantSplit/>
          <w:trHeight w:val="1"/>
        </w:trPr>
        <w:tc>
          <w:tcPr>
            <w:tcW w:w="19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left="113" w:right="113"/>
            </w:pPr>
            <w:r>
              <w:rPr>
                <w:rFonts w:ascii="Times New Roman" w:eastAsia="Times New Roman" w:hAnsi="Times New Roman" w:cs="Times New Roman"/>
                <w:sz w:val="20"/>
              </w:rPr>
              <w:t>ВТОРНИК</w:t>
            </w:r>
          </w:p>
        </w:tc>
        <w:tc>
          <w:tcPr>
            <w:tcW w:w="5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0"/>
              </w:rPr>
            </w:pPr>
            <w:r>
              <w:rPr>
                <w:rFonts w:ascii="Times New Roman" w:eastAsia="Times New Roman" w:hAnsi="Times New Roman" w:cs="Times New Roman"/>
                <w:sz w:val="20"/>
              </w:rPr>
              <w:t>1. РЕЧЕВОЕ РАЗВИТИЕ</w:t>
            </w:r>
          </w:p>
          <w:p w:rsidR="00C72B92" w:rsidRDefault="008473D2">
            <w:pPr>
              <w:spacing w:after="0" w:line="276" w:lineRule="auto"/>
            </w:pPr>
            <w:r>
              <w:rPr>
                <w:rFonts w:ascii="Times New Roman" w:eastAsia="Times New Roman" w:hAnsi="Times New Roman" w:cs="Times New Roman"/>
                <w:sz w:val="20"/>
              </w:rPr>
              <w:t xml:space="preserve">2. ФИЗИЧЕСКОЕ РАЗВИТИЕ / ФИЗИЧЕСКОЕ РАЗВИТИЕ (НА ВОЗДУХЕ) </w:t>
            </w:r>
          </w:p>
        </w:tc>
        <w:tc>
          <w:tcPr>
            <w:tcW w:w="1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0"/>
              </w:rPr>
            </w:pPr>
            <w:r>
              <w:rPr>
                <w:rFonts w:ascii="Times New Roman" w:eastAsia="Times New Roman" w:hAnsi="Times New Roman" w:cs="Times New Roman"/>
                <w:sz w:val="20"/>
              </w:rPr>
              <w:t>9.00 – 9.20</w:t>
            </w:r>
          </w:p>
          <w:p w:rsidR="00C72B92" w:rsidRDefault="008473D2">
            <w:pPr>
              <w:spacing w:after="0" w:line="276" w:lineRule="auto"/>
              <w:rPr>
                <w:rFonts w:ascii="Times New Roman" w:eastAsia="Times New Roman" w:hAnsi="Times New Roman" w:cs="Times New Roman"/>
                <w:sz w:val="20"/>
              </w:rPr>
            </w:pPr>
            <w:r>
              <w:rPr>
                <w:rFonts w:ascii="Times New Roman" w:eastAsia="Times New Roman" w:hAnsi="Times New Roman" w:cs="Times New Roman"/>
                <w:sz w:val="20"/>
              </w:rPr>
              <w:t>9.30 – 9.50</w:t>
            </w:r>
          </w:p>
          <w:p w:rsidR="00C72B92" w:rsidRDefault="00C72B92">
            <w:pPr>
              <w:spacing w:after="0" w:line="276" w:lineRule="auto"/>
            </w:pPr>
          </w:p>
        </w:tc>
      </w:tr>
      <w:tr w:rsidR="00C72B92">
        <w:tblPrEx>
          <w:tblCellMar>
            <w:top w:w="0" w:type="dxa"/>
            <w:bottom w:w="0" w:type="dxa"/>
          </w:tblCellMar>
        </w:tblPrEx>
        <w:trPr>
          <w:cantSplit/>
          <w:trHeight w:val="1"/>
        </w:trPr>
        <w:tc>
          <w:tcPr>
            <w:tcW w:w="19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left="113" w:right="113"/>
            </w:pPr>
            <w:r>
              <w:rPr>
                <w:rFonts w:ascii="Times New Roman" w:eastAsia="Times New Roman" w:hAnsi="Times New Roman" w:cs="Times New Roman"/>
                <w:sz w:val="20"/>
              </w:rPr>
              <w:t>СРЕДА</w:t>
            </w:r>
          </w:p>
        </w:tc>
        <w:tc>
          <w:tcPr>
            <w:tcW w:w="5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0"/>
              </w:rPr>
            </w:pPr>
            <w:r>
              <w:rPr>
                <w:rFonts w:ascii="Times New Roman" w:eastAsia="Times New Roman" w:hAnsi="Times New Roman" w:cs="Times New Roman"/>
                <w:sz w:val="20"/>
              </w:rPr>
              <w:t>1. ПОЗНАНИЕ (РМП)</w:t>
            </w:r>
          </w:p>
          <w:p w:rsidR="00C72B92" w:rsidRDefault="008473D2">
            <w:pPr>
              <w:spacing w:after="0" w:line="276" w:lineRule="auto"/>
              <w:rPr>
                <w:rFonts w:ascii="Times New Roman" w:eastAsia="Times New Roman" w:hAnsi="Times New Roman" w:cs="Times New Roman"/>
                <w:sz w:val="20"/>
              </w:rPr>
            </w:pPr>
            <w:r>
              <w:rPr>
                <w:rFonts w:ascii="Times New Roman" w:eastAsia="Times New Roman" w:hAnsi="Times New Roman" w:cs="Times New Roman"/>
                <w:sz w:val="20"/>
              </w:rPr>
              <w:t xml:space="preserve">2. ЛЕПКА/ РИСОВАНИЕ </w:t>
            </w:r>
          </w:p>
          <w:p w:rsidR="00C72B92" w:rsidRDefault="008473D2">
            <w:pPr>
              <w:spacing w:after="0" w:line="276" w:lineRule="auto"/>
              <w:rPr>
                <w:rFonts w:ascii="Times New Roman" w:eastAsia="Times New Roman" w:hAnsi="Times New Roman" w:cs="Times New Roman"/>
                <w:sz w:val="20"/>
              </w:rPr>
            </w:pPr>
            <w:r>
              <w:rPr>
                <w:rFonts w:ascii="Times New Roman" w:eastAsia="Times New Roman" w:hAnsi="Times New Roman" w:cs="Times New Roman"/>
                <w:sz w:val="20"/>
              </w:rPr>
              <w:t>I ПОДГРУППА</w:t>
            </w:r>
          </w:p>
          <w:p w:rsidR="00C72B92" w:rsidRDefault="008473D2">
            <w:pPr>
              <w:spacing w:after="0" w:line="276" w:lineRule="auto"/>
            </w:pPr>
            <w:r>
              <w:rPr>
                <w:rFonts w:ascii="Times New Roman" w:eastAsia="Times New Roman" w:hAnsi="Times New Roman" w:cs="Times New Roman"/>
                <w:sz w:val="20"/>
              </w:rPr>
              <w:t>II ПОДГРУППА</w:t>
            </w:r>
          </w:p>
        </w:tc>
        <w:tc>
          <w:tcPr>
            <w:tcW w:w="1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0"/>
              </w:rPr>
            </w:pPr>
            <w:r>
              <w:rPr>
                <w:rFonts w:ascii="Times New Roman" w:eastAsia="Times New Roman" w:hAnsi="Times New Roman" w:cs="Times New Roman"/>
                <w:sz w:val="20"/>
              </w:rPr>
              <w:t>9.00 – 9.20</w:t>
            </w:r>
          </w:p>
          <w:p w:rsidR="00C72B92" w:rsidRDefault="00C72B92">
            <w:pPr>
              <w:spacing w:after="0" w:line="276" w:lineRule="auto"/>
              <w:rPr>
                <w:rFonts w:ascii="Times New Roman" w:eastAsia="Times New Roman" w:hAnsi="Times New Roman" w:cs="Times New Roman"/>
                <w:sz w:val="20"/>
              </w:rPr>
            </w:pPr>
          </w:p>
          <w:p w:rsidR="00C72B92" w:rsidRDefault="008473D2">
            <w:pPr>
              <w:spacing w:after="0" w:line="276" w:lineRule="auto"/>
              <w:rPr>
                <w:rFonts w:ascii="Times New Roman" w:eastAsia="Times New Roman" w:hAnsi="Times New Roman" w:cs="Times New Roman"/>
                <w:sz w:val="20"/>
              </w:rPr>
            </w:pPr>
            <w:r>
              <w:rPr>
                <w:rFonts w:ascii="Times New Roman" w:eastAsia="Times New Roman" w:hAnsi="Times New Roman" w:cs="Times New Roman"/>
                <w:sz w:val="20"/>
              </w:rPr>
              <w:t>9.30 – 9.50</w:t>
            </w:r>
          </w:p>
          <w:p w:rsidR="00C72B92" w:rsidRDefault="008473D2">
            <w:pPr>
              <w:spacing w:after="0" w:line="276" w:lineRule="auto"/>
            </w:pPr>
            <w:r>
              <w:rPr>
                <w:rFonts w:ascii="Times New Roman" w:eastAsia="Times New Roman" w:hAnsi="Times New Roman" w:cs="Times New Roman"/>
                <w:sz w:val="20"/>
              </w:rPr>
              <w:t>10.00 – 10.20</w:t>
            </w:r>
          </w:p>
        </w:tc>
      </w:tr>
      <w:tr w:rsidR="00C72B92">
        <w:tblPrEx>
          <w:tblCellMar>
            <w:top w:w="0" w:type="dxa"/>
            <w:bottom w:w="0" w:type="dxa"/>
          </w:tblCellMar>
        </w:tblPrEx>
        <w:trPr>
          <w:cantSplit/>
          <w:trHeight w:val="1"/>
        </w:trPr>
        <w:tc>
          <w:tcPr>
            <w:tcW w:w="19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left="113" w:right="113"/>
            </w:pPr>
            <w:r>
              <w:rPr>
                <w:rFonts w:ascii="Times New Roman" w:eastAsia="Times New Roman" w:hAnsi="Times New Roman" w:cs="Times New Roman"/>
                <w:sz w:val="20"/>
              </w:rPr>
              <w:t>ЧЕТВЕРГ</w:t>
            </w:r>
          </w:p>
        </w:tc>
        <w:tc>
          <w:tcPr>
            <w:tcW w:w="5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0"/>
              </w:rPr>
            </w:pPr>
            <w:r>
              <w:rPr>
                <w:rFonts w:ascii="Times New Roman" w:eastAsia="Times New Roman" w:hAnsi="Times New Roman" w:cs="Times New Roman"/>
                <w:sz w:val="20"/>
              </w:rPr>
              <w:t>1. ФИЗИЧЕСКОЕ РАЗВИТИЕ</w:t>
            </w:r>
          </w:p>
          <w:p w:rsidR="00C72B92" w:rsidRDefault="008473D2">
            <w:pPr>
              <w:spacing w:after="0" w:line="276" w:lineRule="auto"/>
              <w:rPr>
                <w:rFonts w:ascii="Times New Roman" w:eastAsia="Times New Roman" w:hAnsi="Times New Roman" w:cs="Times New Roman"/>
                <w:sz w:val="20"/>
              </w:rPr>
            </w:pPr>
            <w:r>
              <w:rPr>
                <w:rFonts w:ascii="Times New Roman" w:eastAsia="Times New Roman" w:hAnsi="Times New Roman" w:cs="Times New Roman"/>
                <w:sz w:val="20"/>
              </w:rPr>
              <w:t xml:space="preserve">2. КОНСТРУИРОВАНИЕ/АППЛИКАЦИЯ </w:t>
            </w:r>
          </w:p>
          <w:p w:rsidR="00C72B92" w:rsidRDefault="008473D2">
            <w:pPr>
              <w:spacing w:after="0" w:line="276" w:lineRule="auto"/>
              <w:rPr>
                <w:rFonts w:ascii="Times New Roman" w:eastAsia="Times New Roman" w:hAnsi="Times New Roman" w:cs="Times New Roman"/>
                <w:sz w:val="20"/>
              </w:rPr>
            </w:pPr>
            <w:r>
              <w:rPr>
                <w:rFonts w:ascii="Times New Roman" w:eastAsia="Times New Roman" w:hAnsi="Times New Roman" w:cs="Times New Roman"/>
                <w:sz w:val="20"/>
              </w:rPr>
              <w:t>I ПОДГРУППА</w:t>
            </w:r>
          </w:p>
          <w:p w:rsidR="00C72B92" w:rsidRDefault="008473D2">
            <w:pPr>
              <w:spacing w:after="0" w:line="276" w:lineRule="auto"/>
            </w:pPr>
            <w:r>
              <w:rPr>
                <w:rFonts w:ascii="Times New Roman" w:eastAsia="Times New Roman" w:hAnsi="Times New Roman" w:cs="Times New Roman"/>
                <w:sz w:val="20"/>
              </w:rPr>
              <w:t>II ПОДГРУППА</w:t>
            </w:r>
          </w:p>
        </w:tc>
        <w:tc>
          <w:tcPr>
            <w:tcW w:w="1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0"/>
              </w:rPr>
            </w:pPr>
            <w:r>
              <w:rPr>
                <w:rFonts w:ascii="Times New Roman" w:eastAsia="Times New Roman" w:hAnsi="Times New Roman" w:cs="Times New Roman"/>
                <w:sz w:val="20"/>
              </w:rPr>
              <w:t>9.00 – 9.20</w:t>
            </w:r>
          </w:p>
          <w:p w:rsidR="00C72B92" w:rsidRDefault="00C72B92">
            <w:pPr>
              <w:spacing w:after="0" w:line="276" w:lineRule="auto"/>
              <w:rPr>
                <w:rFonts w:ascii="Times New Roman" w:eastAsia="Times New Roman" w:hAnsi="Times New Roman" w:cs="Times New Roman"/>
                <w:sz w:val="20"/>
              </w:rPr>
            </w:pPr>
          </w:p>
          <w:p w:rsidR="00C72B92" w:rsidRDefault="008473D2">
            <w:pPr>
              <w:spacing w:after="0" w:line="276" w:lineRule="auto"/>
              <w:rPr>
                <w:rFonts w:ascii="Times New Roman" w:eastAsia="Times New Roman" w:hAnsi="Times New Roman" w:cs="Times New Roman"/>
                <w:sz w:val="20"/>
              </w:rPr>
            </w:pPr>
            <w:r>
              <w:rPr>
                <w:rFonts w:ascii="Times New Roman" w:eastAsia="Times New Roman" w:hAnsi="Times New Roman" w:cs="Times New Roman"/>
                <w:sz w:val="20"/>
              </w:rPr>
              <w:t>9.30 – 9.50</w:t>
            </w:r>
          </w:p>
          <w:p w:rsidR="00C72B92" w:rsidRDefault="008473D2">
            <w:pPr>
              <w:spacing w:after="0" w:line="276" w:lineRule="auto"/>
            </w:pPr>
            <w:r>
              <w:rPr>
                <w:rFonts w:ascii="Times New Roman" w:eastAsia="Times New Roman" w:hAnsi="Times New Roman" w:cs="Times New Roman"/>
                <w:sz w:val="20"/>
              </w:rPr>
              <w:t>10.00 – 10.20</w:t>
            </w:r>
          </w:p>
        </w:tc>
      </w:tr>
      <w:tr w:rsidR="00C72B92">
        <w:tblPrEx>
          <w:tblCellMar>
            <w:top w:w="0" w:type="dxa"/>
            <w:bottom w:w="0" w:type="dxa"/>
          </w:tblCellMar>
        </w:tblPrEx>
        <w:trPr>
          <w:cantSplit/>
          <w:trHeight w:val="1"/>
        </w:trPr>
        <w:tc>
          <w:tcPr>
            <w:tcW w:w="19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left="113" w:right="113"/>
            </w:pPr>
            <w:r>
              <w:rPr>
                <w:rFonts w:ascii="Times New Roman" w:eastAsia="Times New Roman" w:hAnsi="Times New Roman" w:cs="Times New Roman"/>
                <w:sz w:val="20"/>
              </w:rPr>
              <w:t>ПЯТНИЦА</w:t>
            </w:r>
          </w:p>
        </w:tc>
        <w:tc>
          <w:tcPr>
            <w:tcW w:w="54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0"/>
              </w:rPr>
            </w:pPr>
            <w:r>
              <w:rPr>
                <w:rFonts w:ascii="Times New Roman" w:eastAsia="Times New Roman" w:hAnsi="Times New Roman" w:cs="Times New Roman"/>
                <w:sz w:val="20"/>
              </w:rPr>
              <w:t>1. СОЦИАЛЬНЫЙ МИР/МИР ПРИРОДЫ</w:t>
            </w:r>
          </w:p>
          <w:p w:rsidR="00C72B92" w:rsidRDefault="008473D2">
            <w:pPr>
              <w:spacing w:after="0" w:line="276" w:lineRule="auto"/>
            </w:pPr>
            <w:r>
              <w:rPr>
                <w:rFonts w:ascii="Times New Roman" w:eastAsia="Times New Roman" w:hAnsi="Times New Roman" w:cs="Times New Roman"/>
                <w:sz w:val="20"/>
              </w:rPr>
              <w:t>2. МУЗЫКА/СОЦИОКУЛЬТРНЫЕ ИСТОКИ</w:t>
            </w:r>
          </w:p>
        </w:tc>
        <w:tc>
          <w:tcPr>
            <w:tcW w:w="19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0"/>
              </w:rPr>
            </w:pPr>
            <w:r>
              <w:rPr>
                <w:rFonts w:ascii="Times New Roman" w:eastAsia="Times New Roman" w:hAnsi="Times New Roman" w:cs="Times New Roman"/>
                <w:sz w:val="20"/>
              </w:rPr>
              <w:t>9.00 – 9.20</w:t>
            </w:r>
          </w:p>
          <w:p w:rsidR="00C72B92" w:rsidRDefault="008473D2">
            <w:pPr>
              <w:spacing w:after="0" w:line="276" w:lineRule="auto"/>
              <w:rPr>
                <w:rFonts w:ascii="Times New Roman" w:eastAsia="Times New Roman" w:hAnsi="Times New Roman" w:cs="Times New Roman"/>
                <w:sz w:val="20"/>
              </w:rPr>
            </w:pPr>
            <w:r>
              <w:rPr>
                <w:rFonts w:ascii="Times New Roman" w:eastAsia="Times New Roman" w:hAnsi="Times New Roman" w:cs="Times New Roman"/>
                <w:sz w:val="20"/>
              </w:rPr>
              <w:t>9.30 – 9.50</w:t>
            </w:r>
          </w:p>
          <w:p w:rsidR="00C72B92" w:rsidRDefault="00C72B92">
            <w:pPr>
              <w:spacing w:after="0" w:line="276" w:lineRule="auto"/>
            </w:pPr>
          </w:p>
        </w:tc>
      </w:tr>
    </w:tbl>
    <w:p w:rsidR="00C72B92" w:rsidRDefault="00C72B92">
      <w:pPr>
        <w:spacing w:after="0" w:line="276" w:lineRule="auto"/>
        <w:rPr>
          <w:rFonts w:ascii="Times New Roman" w:eastAsia="Times New Roman" w:hAnsi="Times New Roman" w:cs="Times New Roman"/>
          <w:b/>
          <w:color w:val="000000"/>
          <w:sz w:val="28"/>
        </w:rPr>
      </w:pPr>
    </w:p>
    <w:p w:rsidR="00C72B92" w:rsidRDefault="008473D2">
      <w:pPr>
        <w:spacing w:after="0" w:line="276" w:lineRule="auto"/>
        <w:rPr>
          <w:rFonts w:ascii="Times New Roman" w:eastAsia="Times New Roman" w:hAnsi="Times New Roman" w:cs="Times New Roman"/>
          <w:color w:val="000000"/>
          <w:sz w:val="24"/>
        </w:rPr>
      </w:pPr>
      <w:r>
        <w:rPr>
          <w:rFonts w:ascii="Times New Roman" w:eastAsia="Times New Roman" w:hAnsi="Times New Roman" w:cs="Times New Roman"/>
          <w:b/>
          <w:color w:val="000000"/>
          <w:sz w:val="28"/>
        </w:rPr>
        <w:t xml:space="preserve">2.6. Календарно-тематическое планирование </w:t>
      </w:r>
    </w:p>
    <w:tbl>
      <w:tblPr>
        <w:tblW w:w="0" w:type="auto"/>
        <w:tblInd w:w="108" w:type="dxa"/>
        <w:tblCellMar>
          <w:left w:w="10" w:type="dxa"/>
          <w:right w:w="10" w:type="dxa"/>
        </w:tblCellMar>
        <w:tblLook w:val="04A0" w:firstRow="1" w:lastRow="0" w:firstColumn="1" w:lastColumn="0" w:noHBand="0" w:noVBand="1"/>
      </w:tblPr>
      <w:tblGrid>
        <w:gridCol w:w="1314"/>
        <w:gridCol w:w="1641"/>
        <w:gridCol w:w="6398"/>
      </w:tblGrid>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Сроки проведения</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Тема недели</w:t>
            </w:r>
          </w:p>
        </w:tc>
      </w:tr>
      <w:tr w:rsidR="00C72B92">
        <w:tblPrEx>
          <w:tblCellMar>
            <w:top w:w="0" w:type="dxa"/>
            <w:bottom w:w="0" w:type="dxa"/>
          </w:tblCellMar>
        </w:tblPrEx>
        <w:trPr>
          <w:trHeight w:val="1"/>
        </w:trPr>
        <w:tc>
          <w:tcPr>
            <w:tcW w:w="935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i/>
                <w:color w:val="000000"/>
                <w:sz w:val="24"/>
              </w:rPr>
              <w:t>Сентябрь</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1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01.09 – 04.09</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Мы пришли в детский сад</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2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 xml:space="preserve">06.09 – 10.09 </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Мы дружные ребята</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3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13.09 – 17.09</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Мы встречаем осень золотую</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lastRenderedPageBreak/>
              <w:t>4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20.09 – 24.09</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Витамины на грядке</w:t>
            </w:r>
          </w:p>
        </w:tc>
      </w:tr>
      <w:tr w:rsidR="00C72B92">
        <w:tblPrEx>
          <w:tblCellMar>
            <w:top w:w="0" w:type="dxa"/>
            <w:bottom w:w="0" w:type="dxa"/>
          </w:tblCellMar>
        </w:tblPrEx>
        <w:trPr>
          <w:trHeight w:val="1"/>
        </w:trPr>
        <w:tc>
          <w:tcPr>
            <w:tcW w:w="935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i/>
                <w:color w:val="000000"/>
                <w:sz w:val="24"/>
              </w:rPr>
              <w:t>Октябрь</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1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27.09 – 01.10</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Вкусные дары осени - фрукты</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2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04.10 – 08.10</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Птицы и животные наших лесов</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3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11.10 – 15.10</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Птицы</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4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18.10 – 22.10</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Мониторинг</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5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25.10 – 29 10</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Я - человек</w:t>
            </w:r>
          </w:p>
        </w:tc>
      </w:tr>
      <w:tr w:rsidR="00C72B92">
        <w:tblPrEx>
          <w:tblCellMar>
            <w:top w:w="0" w:type="dxa"/>
            <w:bottom w:w="0" w:type="dxa"/>
          </w:tblCellMar>
        </w:tblPrEx>
        <w:trPr>
          <w:trHeight w:val="1"/>
        </w:trPr>
        <w:tc>
          <w:tcPr>
            <w:tcW w:w="935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i/>
                <w:color w:val="000000"/>
                <w:sz w:val="24"/>
              </w:rPr>
              <w:t>Ноябрь</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1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01.11 – 0511</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Родная страна</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2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08.11 – 12.11</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Кто живет в лесу? Знакомство с дикими животными</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3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15.11 – 19.11</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Домашние животные</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4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22.11 – 26.11</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 xml:space="preserve">Мир вокруг </w:t>
            </w:r>
            <w:r w:rsidR="006D4304">
              <w:rPr>
                <w:rFonts w:ascii="Times New Roman" w:eastAsia="Times New Roman" w:hAnsi="Times New Roman" w:cs="Times New Roman"/>
                <w:color w:val="000000"/>
                <w:sz w:val="24"/>
              </w:rPr>
              <w:t>нас. Свойство</w:t>
            </w:r>
            <w:r>
              <w:rPr>
                <w:rFonts w:ascii="Times New Roman" w:eastAsia="Times New Roman" w:hAnsi="Times New Roman" w:cs="Times New Roman"/>
                <w:color w:val="000000"/>
                <w:sz w:val="24"/>
              </w:rPr>
              <w:t xml:space="preserve"> дерева, стекла</w:t>
            </w:r>
          </w:p>
        </w:tc>
      </w:tr>
      <w:tr w:rsidR="00C72B92">
        <w:tblPrEx>
          <w:tblCellMar>
            <w:top w:w="0" w:type="dxa"/>
            <w:bottom w:w="0" w:type="dxa"/>
          </w:tblCellMar>
        </w:tblPrEx>
        <w:trPr>
          <w:trHeight w:val="1"/>
        </w:trPr>
        <w:tc>
          <w:tcPr>
            <w:tcW w:w="935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i/>
                <w:color w:val="000000"/>
                <w:sz w:val="24"/>
              </w:rPr>
              <w:t>Декабрь</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 xml:space="preserve">1 неделя </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29.11 – 03.12</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Зимушка-зима</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2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06.12 – 10.12</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Будь осторожен!</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3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1312 – 17.12</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Зимние забавы</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4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20.12 – 24.12</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В лесу родилась елочка</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5неделя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 xml:space="preserve"> 27.12 - 30.12</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Мальчики и девочки</w:t>
            </w:r>
          </w:p>
        </w:tc>
      </w:tr>
      <w:tr w:rsidR="00C72B92">
        <w:tblPrEx>
          <w:tblCellMar>
            <w:top w:w="0" w:type="dxa"/>
            <w:bottom w:w="0" w:type="dxa"/>
          </w:tblCellMar>
        </w:tblPrEx>
        <w:trPr>
          <w:trHeight w:val="1"/>
        </w:trPr>
        <w:tc>
          <w:tcPr>
            <w:tcW w:w="935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i/>
                <w:color w:val="000000"/>
                <w:sz w:val="24"/>
              </w:rPr>
              <w:t>Январь</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3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1001 – 14.01</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Народная игрушка</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 xml:space="preserve">4 неделя </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17.01 – 20.01</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Профессии. Трудовые действия</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5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24.01 – 28.01</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Неделя доброты</w:t>
            </w:r>
          </w:p>
        </w:tc>
      </w:tr>
      <w:tr w:rsidR="00C72B92">
        <w:tblPrEx>
          <w:tblCellMar>
            <w:top w:w="0" w:type="dxa"/>
            <w:bottom w:w="0" w:type="dxa"/>
          </w:tblCellMar>
        </w:tblPrEx>
        <w:trPr>
          <w:trHeight w:val="1"/>
        </w:trPr>
        <w:tc>
          <w:tcPr>
            <w:tcW w:w="935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i/>
                <w:color w:val="000000"/>
                <w:sz w:val="24"/>
              </w:rPr>
              <w:t>Февраль</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1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31.01 – 04.02</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Знакомство с правилами гигиены</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2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07.02 – 11.02</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Папа, мама, я – дружная семья!</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3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14.02 – 19.02</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Защитники Отечества!</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4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21.02 – 25.02</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Народная культура, традиции</w:t>
            </w:r>
          </w:p>
        </w:tc>
      </w:tr>
      <w:tr w:rsidR="00C72B92">
        <w:tblPrEx>
          <w:tblCellMar>
            <w:top w:w="0" w:type="dxa"/>
            <w:bottom w:w="0" w:type="dxa"/>
          </w:tblCellMar>
        </w:tblPrEx>
        <w:trPr>
          <w:trHeight w:val="1"/>
        </w:trPr>
        <w:tc>
          <w:tcPr>
            <w:tcW w:w="935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i/>
                <w:color w:val="000000"/>
                <w:sz w:val="24"/>
              </w:rPr>
              <w:t>Март</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1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28.02 – 04.03</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Весна. Мамин праздник</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2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08.03– 11.03</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Весна пришла</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3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14.03 – 18.03</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Уроки вежливости и этики</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4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21.03 – 25.03</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Комнатные растения</w:t>
            </w:r>
          </w:p>
        </w:tc>
      </w:tr>
      <w:tr w:rsidR="00C72B92">
        <w:tblPrEx>
          <w:tblCellMar>
            <w:top w:w="0" w:type="dxa"/>
            <w:bottom w:w="0" w:type="dxa"/>
          </w:tblCellMar>
        </w:tblPrEx>
        <w:trPr>
          <w:trHeight w:val="1"/>
        </w:trPr>
        <w:tc>
          <w:tcPr>
            <w:tcW w:w="935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i/>
                <w:color w:val="000000"/>
                <w:sz w:val="24"/>
              </w:rPr>
              <w:t>Апрель</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1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28.03 – 01.04</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Смех. Здоровье. Безопасность</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2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04.04 – 08.04</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Космическое путешествие</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3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11.04 – 15.04</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Дети – друзья природы</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4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18.04 – 22.04</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Мониторинг</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 xml:space="preserve">   5неделя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25.04 - 29.04</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Дорожная грамота</w:t>
            </w:r>
          </w:p>
        </w:tc>
      </w:tr>
      <w:tr w:rsidR="00C72B92">
        <w:tblPrEx>
          <w:tblCellMar>
            <w:top w:w="0" w:type="dxa"/>
            <w:bottom w:w="0" w:type="dxa"/>
          </w:tblCellMar>
        </w:tblPrEx>
        <w:trPr>
          <w:trHeight w:val="1"/>
        </w:trPr>
        <w:tc>
          <w:tcPr>
            <w:tcW w:w="935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i/>
                <w:color w:val="000000"/>
                <w:sz w:val="24"/>
              </w:rPr>
              <w:t>Май</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1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02.05 – 06.05</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День Победы. Давайте уважать старших</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2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10.05 – 13.05</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Моя семья</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3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16. 05 – 20.05</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Подводный мир. Аквариум</w:t>
            </w:r>
          </w:p>
        </w:tc>
      </w:tr>
      <w:tr w:rsidR="00C72B92">
        <w:tblPrEx>
          <w:tblCellMar>
            <w:top w:w="0" w:type="dxa"/>
            <w:bottom w:w="0" w:type="dxa"/>
          </w:tblCellMar>
        </w:tblPrEx>
        <w:trPr>
          <w:trHeight w:val="1"/>
        </w:trPr>
        <w:tc>
          <w:tcPr>
            <w:tcW w:w="13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4 неделя</w:t>
            </w:r>
          </w:p>
        </w:tc>
        <w:tc>
          <w:tcPr>
            <w:tcW w:w="1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color w:val="000000"/>
                <w:sz w:val="24"/>
              </w:rPr>
              <w:t>23.05 – 27.05</w:t>
            </w:r>
          </w:p>
        </w:tc>
        <w:tc>
          <w:tcPr>
            <w:tcW w:w="63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color w:val="000000"/>
                <w:sz w:val="24"/>
              </w:rPr>
              <w:t>Насекомые</w:t>
            </w:r>
          </w:p>
        </w:tc>
      </w:tr>
    </w:tbl>
    <w:p w:rsidR="00C72B92" w:rsidRDefault="008473D2">
      <w:pPr>
        <w:spacing w:after="0" w:line="276"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lastRenderedPageBreak/>
        <w:t>2.7. Модель организации совместной деятельности воспитателя с воспитанниками</w:t>
      </w:r>
    </w:p>
    <w:p w:rsidR="00C72B92" w:rsidRDefault="008473D2">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Организация совместной деятельности воспитателя с воспитанниками включает в себя:   </w:t>
      </w:r>
    </w:p>
    <w:p w:rsidR="00C72B92" w:rsidRDefault="008473D2">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организованную образовательную деятельность, реализуемую в ходе совместной деятельности взрослого и детей;</w:t>
      </w:r>
    </w:p>
    <w:p w:rsidR="00C72B92" w:rsidRDefault="008473D2">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совместную деятельность, осуществляемую в ходе режимных моментов и направленную на решение образовательных задач;</w:t>
      </w:r>
    </w:p>
    <w:p w:rsidR="00C72B92" w:rsidRDefault="008473D2">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 совместную деятельность взрослого и детей, осуществляемую в ходе режимных моментов и направленную на осуществление функций присмотра или ухода.</w:t>
      </w:r>
    </w:p>
    <w:p w:rsidR="00C72B92" w:rsidRDefault="008473D2">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Существуют три формы организации совместной деятельности с воспитанниками:</w:t>
      </w:r>
    </w:p>
    <w:p w:rsidR="00C72B92" w:rsidRDefault="008473D2">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индивидуальная;</w:t>
      </w:r>
    </w:p>
    <w:p w:rsidR="00C72B92" w:rsidRDefault="008473D2">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подгрупповая;</w:t>
      </w:r>
    </w:p>
    <w:p w:rsidR="00C72B92" w:rsidRDefault="008473D2">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и фронтальная.</w:t>
      </w:r>
    </w:p>
    <w:p w:rsidR="00C72B92" w:rsidRDefault="008473D2">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своей работе мы   стараемся оптимально организовать различные виды  и формы организации совместной детской деятельности в режиме дня, обеспечить оптимальное содержание:</w:t>
      </w:r>
    </w:p>
    <w:p w:rsidR="00C72B92" w:rsidRDefault="008473D2">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образовательной деятельности;</w:t>
      </w:r>
    </w:p>
    <w:p w:rsidR="00C72B92" w:rsidRDefault="008473D2">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индивидуальных заданий;</w:t>
      </w:r>
    </w:p>
    <w:p w:rsidR="00C72B92" w:rsidRDefault="008473D2">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игр;</w:t>
      </w:r>
    </w:p>
    <w:p w:rsidR="00C72B92" w:rsidRDefault="008473D2">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самостоятельной деятельности;</w:t>
      </w:r>
    </w:p>
    <w:p w:rsidR="00C72B92" w:rsidRDefault="008473D2">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прогулок;</w:t>
      </w:r>
    </w:p>
    <w:p w:rsidR="00C72B92" w:rsidRDefault="008473D2">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познавательно – исследовательской деятельности и т.д.,</w:t>
      </w:r>
    </w:p>
    <w:p w:rsidR="00C72B92" w:rsidRDefault="008473D2">
      <w:pPr>
        <w:spacing w:after="0" w:line="276"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чтобы достичь высоких результатов в развитии и воспитании наших детей.</w:t>
      </w:r>
    </w:p>
    <w:p w:rsidR="00C72B92" w:rsidRDefault="008473D2">
      <w:pPr>
        <w:spacing w:after="0" w:line="276" w:lineRule="auto"/>
        <w:jc w:val="both"/>
        <w:rPr>
          <w:rFonts w:ascii="Times New Roman" w:eastAsia="Times New Roman" w:hAnsi="Times New Roman" w:cs="Times New Roman"/>
          <w:b/>
          <w:color w:val="000000"/>
          <w:sz w:val="28"/>
        </w:rPr>
      </w:pPr>
      <w:r>
        <w:rPr>
          <w:rFonts w:ascii="Times New Roman" w:eastAsia="Times New Roman" w:hAnsi="Times New Roman" w:cs="Times New Roman"/>
          <w:b/>
          <w:color w:val="000000"/>
          <w:sz w:val="28"/>
        </w:rPr>
        <w:t>2.8. Особенности организации образовательной деятельности в группе (климатические, демографические, национально-культурные)</w:t>
      </w:r>
    </w:p>
    <w:p w:rsidR="00C72B92" w:rsidRDefault="008473D2">
      <w:pPr>
        <w:spacing w:after="0" w:line="276"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При проектировании содержания образовательной Программы учитываются специфические климатические особенности региона, к которому относится Нижневартовский район – восток Сибири России: время начала и окончания тех или сезонных явлений (листопад, таяние снега и т.д.) и интенсивность их протекания; состав флоры и фауны; длительность светового дня; погодные условия и т.д. В ДОУ присутствует национально-региональный компонент. Эти факторы учитываются при составлении комплексно-тематического годового плана работы.</w:t>
      </w:r>
    </w:p>
    <w:p w:rsidR="00C72B92" w:rsidRDefault="008473D2">
      <w:pPr>
        <w:spacing w:after="0" w:line="276"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Исходя из климатических особенностей региона, график образовательного процесса составляется в соответствии с выделением двух периодов:</w:t>
      </w:r>
    </w:p>
    <w:p w:rsidR="00C72B92" w:rsidRDefault="008473D2">
      <w:pPr>
        <w:numPr>
          <w:ilvl w:val="0"/>
          <w:numId w:val="19"/>
        </w:numPr>
        <w:spacing w:after="0" w:line="276"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Холодный период: учебный год (сентябрь – май, составляется определенный режим дня и расписание ОЗ).</w:t>
      </w:r>
    </w:p>
    <w:p w:rsidR="00C72B92" w:rsidRDefault="008473D2">
      <w:pPr>
        <w:numPr>
          <w:ilvl w:val="0"/>
          <w:numId w:val="19"/>
        </w:numPr>
        <w:spacing w:after="0" w:line="276"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Теплый период: (июнь – август, для которого составляется другой режим дня).</w:t>
      </w:r>
    </w:p>
    <w:p w:rsidR="00C72B92" w:rsidRDefault="008473D2">
      <w:pPr>
        <w:spacing w:after="0" w:line="276"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 xml:space="preserve">Социокультурные особенности Нижневартовского района также не могут не сказаться на содержании психолого-педагогической работы. </w:t>
      </w:r>
    </w:p>
    <w:p w:rsidR="00C72B92" w:rsidRDefault="008473D2">
      <w:pPr>
        <w:spacing w:after="0" w:line="276"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Анализ социального статуса семей выявил, что в группе воспитываются дети из полных, неполных и многодетных семей. Основной состав родителей – среднеобеспеченные, с высшим и средне-профессиональным образованием.</w:t>
      </w:r>
    </w:p>
    <w:p w:rsidR="00C72B92" w:rsidRDefault="008473D2">
      <w:pPr>
        <w:spacing w:after="0" w:line="276"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Основной этнический состав воспитанников группы составляют дети из русскоязычных семей. Обучение и воспитание в ДОУ осуществляется на русском языке.</w:t>
      </w:r>
    </w:p>
    <w:p w:rsidR="00C72B92" w:rsidRDefault="008473D2">
      <w:pPr>
        <w:spacing w:after="0" w:line="276"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Весь контингент воспитанников проживает в условиях городского поселения.</w:t>
      </w:r>
    </w:p>
    <w:p w:rsidR="00C72B92" w:rsidRDefault="008473D2">
      <w:pPr>
        <w:spacing w:after="0" w:line="276"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Ведущие отрасли экономики обуславливают тематику ознакомления детей с трудом взрослых.</w:t>
      </w:r>
    </w:p>
    <w:p w:rsidR="00C72B92" w:rsidRDefault="008473D2">
      <w:pPr>
        <w:spacing w:after="0" w:line="276"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Благодаря расположению ДОУ в непосредственной близости от реки Аган создаются возможности для экологического воспитания детей.</w:t>
      </w:r>
    </w:p>
    <w:p w:rsidR="00C72B92" w:rsidRDefault="008473D2">
      <w:pPr>
        <w:spacing w:after="200" w:line="276" w:lineRule="auto"/>
        <w:ind w:firstLine="567"/>
        <w:jc w:val="both"/>
        <w:rPr>
          <w:rFonts w:ascii="Times New Roman" w:eastAsia="Times New Roman" w:hAnsi="Times New Roman" w:cs="Times New Roman"/>
          <w:sz w:val="28"/>
        </w:rPr>
      </w:pPr>
      <w:r>
        <w:rPr>
          <w:rFonts w:ascii="Times New Roman" w:eastAsia="Times New Roman" w:hAnsi="Times New Roman" w:cs="Times New Roman"/>
          <w:sz w:val="28"/>
        </w:rPr>
        <w:t>Реализация регионального компонента осуществляется через знакомство с национально-культурными особенностями ХМАО – Югра. Знакомясь с родным краем, его достопримечательностями, живущими в определенный период, в определенных этнокультурных условиях. Данная информация реализуется через целевые прогулки, беседы, проекты.</w:t>
      </w:r>
    </w:p>
    <w:p w:rsidR="00C72B92" w:rsidRDefault="008473D2">
      <w:pPr>
        <w:spacing w:after="0" w:line="276" w:lineRule="auto"/>
        <w:rPr>
          <w:rFonts w:ascii="Times New Roman" w:eastAsia="Times New Roman" w:hAnsi="Times New Roman" w:cs="Times New Roman"/>
          <w:b/>
          <w:sz w:val="28"/>
        </w:rPr>
      </w:pPr>
      <w:r>
        <w:rPr>
          <w:rFonts w:ascii="Times New Roman" w:eastAsia="Times New Roman" w:hAnsi="Times New Roman" w:cs="Times New Roman"/>
          <w:b/>
          <w:sz w:val="28"/>
        </w:rPr>
        <w:t xml:space="preserve">2.9. Диагностика уровня освоения содержания образовательной программы по пяти образовательным областям детьми 5-го года жизни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Система мониторинга содержит 5 образовательных областей, соответствующих ФГОС ДО, приказ Министерства образования и науки </w:t>
      </w:r>
      <w:r>
        <w:rPr>
          <w:rFonts w:ascii="Segoe UI Symbol" w:eastAsia="Segoe UI Symbol" w:hAnsi="Segoe UI Symbol" w:cs="Segoe UI Symbol"/>
          <w:sz w:val="28"/>
        </w:rPr>
        <w:t>№</w:t>
      </w:r>
      <w:r>
        <w:rPr>
          <w:rFonts w:ascii="Times New Roman" w:eastAsia="Times New Roman" w:hAnsi="Times New Roman" w:cs="Times New Roman"/>
          <w:sz w:val="28"/>
        </w:rPr>
        <w:t>1155 от 17 октября 2013 года: «Социально-коммуникативное развитие», «Познавательное развитие», «Речевое развитие», «Художественно-эстетическое развитие», «Физическое развитие», что позволяет комплексно оценивать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Оценка педагогического процесса связана с уровнем овладения каждым ребенком необходимыми навыками и умениями по образовательным областям:</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1 балл – ребенок не может выполнять все параметры оценки, помощь взрослого не принимает;</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2 балла – ребенок с помощью взрослого выполняет некоторые параметры оценки;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3 балла – ребенок выполняет все параметры оценки с частичной помощью взрослого;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4 балла – ребенок выполняет самостоятельно и с частичной помощью взрослого;</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5 баллов ребенок выполняет все параметры оценки самостоятельно.</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Таблицы педагогической диагностики заполняются дважды в год. Технология работы с таблицами проста и включает два этапа.</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i/>
          <w:sz w:val="28"/>
        </w:rPr>
        <w:t>Этап 1.</w:t>
      </w:r>
      <w:r>
        <w:rPr>
          <w:rFonts w:ascii="Times New Roman" w:eastAsia="Times New Roman" w:hAnsi="Times New Roman" w:cs="Times New Roman"/>
          <w:sz w:val="28"/>
        </w:rPr>
        <w:t xml:space="preserve"> Напротив фамилия и имени каждого ребенка проставляются баллы в каждой ячейке указанного параметра, по которым затем считается итоговый показатель по каждому ребенку (среднее значение = все баллы сложить (по строке) и разделить на количество параметров, округлять до десятых долей).</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i/>
          <w:sz w:val="28"/>
        </w:rPr>
        <w:t xml:space="preserve">Этап 2.  </w:t>
      </w:r>
      <w:r>
        <w:rPr>
          <w:rFonts w:ascii="Times New Roman" w:eastAsia="Times New Roman" w:hAnsi="Times New Roman" w:cs="Times New Roman"/>
          <w:sz w:val="28"/>
        </w:rPr>
        <w:t xml:space="preserve">Когда все дети прошли диагностику, тогда подсчитывается итоговый показатель по группе (среднее значение = все баллы сложить (по столбцу) и разделить на количество параметров, округлять до десятых долей). Этот показатель необходим для описания </w:t>
      </w:r>
      <w:r w:rsidR="006D4304">
        <w:rPr>
          <w:rFonts w:ascii="Times New Roman" w:eastAsia="Times New Roman" w:hAnsi="Times New Roman" w:cs="Times New Roman"/>
          <w:sz w:val="28"/>
        </w:rPr>
        <w:t>обще групповых</w:t>
      </w:r>
      <w:r>
        <w:rPr>
          <w:rFonts w:ascii="Times New Roman" w:eastAsia="Times New Roman" w:hAnsi="Times New Roman" w:cs="Times New Roman"/>
          <w:sz w:val="28"/>
        </w:rPr>
        <w:t xml:space="preserve"> тенденций (в группе компенсирующей направленности– для подготовки к групповому медико-психолого-педагогическому совещанию), а также для ведения учета </w:t>
      </w:r>
      <w:r w:rsidR="006D4304">
        <w:rPr>
          <w:rFonts w:ascii="Times New Roman" w:eastAsia="Times New Roman" w:hAnsi="Times New Roman" w:cs="Times New Roman"/>
          <w:sz w:val="28"/>
        </w:rPr>
        <w:t>обще групповых</w:t>
      </w:r>
      <w:r>
        <w:rPr>
          <w:rFonts w:ascii="Times New Roman" w:eastAsia="Times New Roman" w:hAnsi="Times New Roman" w:cs="Times New Roman"/>
          <w:sz w:val="28"/>
        </w:rPr>
        <w:t xml:space="preserve"> промежуточных результатов освоения общеобразовательной программы.</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 Это позволяет своевременно разрабатывать для детей индивидуальные образовательные маршруты и оперативно осуществлять психолого-методическую поддержку педагогов. Нормативными вариантами развития можно считать среднее значения по каждому ребенку или </w:t>
      </w:r>
      <w:r w:rsidR="006D4304">
        <w:rPr>
          <w:rFonts w:ascii="Times New Roman" w:eastAsia="Times New Roman" w:hAnsi="Times New Roman" w:cs="Times New Roman"/>
          <w:sz w:val="28"/>
        </w:rPr>
        <w:t>обще групповому</w:t>
      </w:r>
      <w:r>
        <w:rPr>
          <w:rFonts w:ascii="Times New Roman" w:eastAsia="Times New Roman" w:hAnsi="Times New Roman" w:cs="Times New Roman"/>
          <w:sz w:val="28"/>
        </w:rPr>
        <w:t xml:space="preserve"> параметру развития больше 3,8. Эти же параметры в интервале средних значений от 2,3 до 3,7 можно считать показателями проблем в развитии ребенка социального и/или органического генеза, а также незначительные трудности организации педагогического процесса в группе. Средние значения менее 2,2 будут свидетельствовать о выраженном несоответствии развития ребенка возрасту, а также необходимости корректировки педагогического процесса в группе по данному параметру / данной образовательной области. </w:t>
      </w:r>
      <w:r>
        <w:rPr>
          <w:rFonts w:ascii="Times New Roman" w:eastAsia="Times New Roman" w:hAnsi="Times New Roman" w:cs="Times New Roman"/>
          <w:i/>
          <w:sz w:val="28"/>
        </w:rPr>
        <w:t xml:space="preserve">(Указанные интервалы средних значений носят рекомендательный характер, так как получены с помощью применяемых в психолого-педагогических исследованиях </w:t>
      </w:r>
      <w:r>
        <w:rPr>
          <w:rFonts w:ascii="Times New Roman" w:eastAsia="Times New Roman" w:hAnsi="Times New Roman" w:cs="Times New Roman"/>
          <w:i/>
          <w:sz w:val="28"/>
        </w:rPr>
        <w:lastRenderedPageBreak/>
        <w:t>психометрических процедур, и будут уточняться по мере поступления результатов мониторинга детей данного возраста).</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 детей образовательной организации.</w:t>
      </w: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2.10. Взаимодействие с семьями воспитанников</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Взаимодействие педагогов с родителями детей пятого года жизни имеет свои особенности. Воспитатель обращает внимание родителей на то, что ребенок переходит на новую ступень личностного развития — у него возникает потребность в познавательном общении со взрослыми. Он начинает проявлять интерес к своему прошлому, связывать события прошлой жизни («Когда я был маленьким...») и настоящего. Основные источники информации о своем прошлом для ребенка — его родители, близкие. В своем общении с родителями педагог укрепляет доверительные отношения, которые сложились у него с большинством семей в предыдущий год, и обращает внимание на изменения в развитии дошкольников, как их учитывать в своей воспитательной тактике, общении со своим ребенком. </w:t>
      </w:r>
    </w:p>
    <w:p w:rsidR="00C72B92" w:rsidRDefault="008473D2">
      <w:pPr>
        <w:spacing w:after="0" w:line="276"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 xml:space="preserve">Основные приоритеты совместного с родителями развития ребенка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1. Развитие детской любознательности.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2. Развитие связной речи.</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3. Развитие самостоятельной игровой деятельности детей.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4. Установление устойчивых контактов ребенка со сверстниками и развитие дружеских взаимоотношений.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5. Воспитание уверенности, инициативности дошкольников в детской деятельности и общении со взрослыми и сверстниками. </w:t>
      </w:r>
    </w:p>
    <w:p w:rsidR="00C72B92" w:rsidRDefault="008473D2">
      <w:pPr>
        <w:spacing w:after="0" w:line="276"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 xml:space="preserve">Задачи взаимодействия педагога с семьями дошкольников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1. Познакомить родителей с особенностями развития ребенка пятого года жизни, приоритетными задачами его физического и психического развития.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2. Поддерживать интерес родителей к развитию собственного ребенка, умения оценить особенности его социального, познавательного развития, видеть его индивидуальность.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3. Ориентировать родителей на совместное с педагогом приобщение ребенка к здоровому образу жизни, развитие умений выполнять правила безопасного поведения дома, на улице, на природе.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4. Побуждать родителей развивать доброжелательные отношения ребенка ко взрослым и сверстникам, заботу, внимание, эмоциональную отзывчивость по отношению к близким, культуру поведения и общения.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5. Показать родителям возможности речевого развития ребенка в семье (игры, темы разговоров, детских рассказов), развития умения сравнивать, группировать, развития его кругозора.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6. Включать родителей в игровое общение с ребенком, помочь им построить партнерские отношения с ребенком в игре, создать игровую среду для дошкольника дома. Помочь родителям развивать детское воображение и творчество в игровой, речевой, художественной деятельности.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7. Совместно с родителями развивать положительное отношение ребенка к себе, уверенность в своих силах, стремление к самостоятельности. </w:t>
      </w:r>
    </w:p>
    <w:p w:rsidR="00C72B92" w:rsidRDefault="008473D2">
      <w:pPr>
        <w:spacing w:after="0" w:line="276" w:lineRule="auto"/>
        <w:jc w:val="both"/>
        <w:rPr>
          <w:rFonts w:ascii="Times New Roman" w:eastAsia="Times New Roman" w:hAnsi="Times New Roman" w:cs="Times New Roman"/>
          <w:b/>
          <w:i/>
          <w:sz w:val="28"/>
        </w:rPr>
      </w:pPr>
      <w:r>
        <w:rPr>
          <w:rFonts w:ascii="Times New Roman" w:eastAsia="Times New Roman" w:hAnsi="Times New Roman" w:cs="Times New Roman"/>
          <w:b/>
          <w:i/>
          <w:sz w:val="28"/>
        </w:rPr>
        <w:t xml:space="preserve">Направления взаимодействия педагога с родителями. Педагогический мониторинг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Продолжая изучение особенностей семейного воспитания, педагог знакомится с традициями семейного воспитания, обращает внимание на благополучие детско- родительских отношений в разных семьях, проблемы конкретных родителей в воспитании детей, изучает удовлетворенность родителей совместной деятельностью с педагогом. Решая эти задачи, воспитатель проводит анкетирование родителей «Семейное воспитание», «Мы и наш ребенок», беседу с родителями «Традиции нашей семьи». Понять особенности внутрисемейных отношений и роль ребенка в семье педагогу помогут беседа с ребенком «Ты и твоя семья» (автор А. И. Захаров), диагностическая игра «Почта». Для изучения удовлетворенности родителей в совместной деятельности воспитатель проводит анкетирование родителей «Вместе с детским садом», диагностическую беседу «Какой я родитель». В процессе построения взаимодействия с семьями дошкольников полученные данные могут дополняться и углубляться в зависимости от выбранных направлений сотрудничества педагога с родителями (педагогического образования родителей), конкретных проблем, выявленных в ходе диагностики. </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b/>
          <w:i/>
          <w:sz w:val="28"/>
        </w:rPr>
        <w:t xml:space="preserve">Педагогическая поддержка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В средней группе воспитатель не только стремится установить тесные взаимоотношения с каждым родителем, но и способствует сплочению родительского коллектива группы — возникновению у них желания общаться, делиться проблемами, вместе с детьми проводить свободное время. Для того чтобы педагогу лучше узнать особенности семей своих воспитанников, сплотить родительский коллектив, сблизить родителей со своими детьми, можно предложить родителям вместе с детьми составить рассказы на темы «А у нас в семье так», «Мы умеем отдыхать», «Познакомьтесь, это я, это вся моя семья». Сплочению родителей, педагогов и детей будет способствовать совместное оформление групповых газет, </w:t>
      </w:r>
      <w:r>
        <w:rPr>
          <w:rFonts w:ascii="Times New Roman" w:eastAsia="Times New Roman" w:hAnsi="Times New Roman" w:cs="Times New Roman"/>
          <w:sz w:val="28"/>
        </w:rPr>
        <w:lastRenderedPageBreak/>
        <w:t xml:space="preserve">фотоальбомов: «Что же такое семья?», «По секрету всему свету», «Выходной, выходной мы проводим всей семьей». Альбом «По секрету всему свету» позволяет узнать о жизни каждой семьи: о любимых занятиях, увлечениях, о совместных делах взрослых и детей, семейных праздниках, походах. Каждая семья оформляет свою страницу альбома, посвященную традициям, интересам их детей и взрослых. В ходе взаимодействия с родителями педагог подчеркивает, что эффективное интеллектуальное развитие детей невозможно без участия семьи, близких. Педагог знакомит родителей с приемами активизации детской любознательности, обогащения представлений об окружающем мире, развития речевых способностей. С этой целью он предлагает родителям игры, проблемные ситуации для детей, элементарные опыты, которые не требуют много времени и специального оборудования: «На кого похожи облачка (камешки, листья)?», «Найди вокруг как можно больше красных (округлых, деревянных) предметов», «Отгадай, какие слова я пропустила в рассказе и составь сам „неполный“ рассказ», «Как, посмотрев в окно, узнать, холодно ли на улице?» Поскольку представления детей о социальном окружении складывается на основе конкретных детских впечатлений о своей улице, районе, родном городе педагогу важно заинтересовать родителей проблемой знакомства ребенка с родным городом. Для этого может быть проведена викторина «Знаем ли мы свой город». В газетах, тематических информационных бюллетенях для родителей воспитателю необходимо представить информацию, что рассказать дошкольнику о своем районе и городе, как лучше познакомить с его достопримечательностями, какие заветные уголки Петербурга можно посетить с детьми разного возраста, как помочь ребенку выразить свои впечатления об увиденном. </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b/>
          <w:i/>
          <w:sz w:val="28"/>
        </w:rPr>
        <w:t xml:space="preserve">Педагогическое образование родителей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Благодаря усилиям педагога у родителей появляются четко оформившиеся образовательные запросы (что я хочу для развития своего ребенка и себя как родителя). Для удовлетворения образовательных запросов педагог использует разные формы: семинары, творческие мастерские, психолого-педагогические тренинги, уместно создание клубов для родителей, таких как «Традиции семьи», «Вундеркинд», «Узнаем наш город». Так, при создании клуба «Традиции семьи» педагогу важно вызвать у родителей интерес к проблеме семейных традиций, желание приобщать к ним своих детей. Для решения этой задачи он организует устный журнал для родителей «Традиции семьи: вчера, сегодня, завтра», в ходе которого обсуждаются традиции, которые возможно возродить в современных семьях, и среди них семейные игры (анаграммы, арифмограммы, лото), семейные вечера для маленьких с </w:t>
      </w:r>
      <w:r>
        <w:rPr>
          <w:rFonts w:ascii="Times New Roman" w:eastAsia="Times New Roman" w:hAnsi="Times New Roman" w:cs="Times New Roman"/>
          <w:sz w:val="28"/>
        </w:rPr>
        <w:lastRenderedPageBreak/>
        <w:t xml:space="preserve">участием всех членов семьи, совместное чтение по вечерам любимых сказок, рассказов, повестей, сотворчество детей и родителей. Этот разговор с родителями поможет поддержать интерес родителей к семейному чтению художественной литературы, вернуть книгу в жизнь ребенка. Для родителей, желающих возродить семейные традиции, в клубе организуются тематические встречи «Создание семейного музея», «Домашний театр — с чего начать?», «Проведение семейных праздников». Итоговой может стать встреча за круглым столом «А у нас в семье так», на которой родители обсуждают, какие семейные традиции доступны пониманию дошкольников, как лучше приобщать к ним детей, поделиться воспоминаниями о том, какие семейные традиции и ритуалы из жизни их семей больше всего запомнились из детства. Исходя из пожеланий родителей, при поддержке медицинской и психологической службы воспитатель реализует с родителями комплексные программы психолого-педагогического образования: «Учимся общаться с ребенком», «Вместе с папой», «Знаю ли я своего ребенка», «Растем здоровыми». Задача таких программ — расширение знаний родителей о различных подходах в воспитании, развитие умений видеть и понимать своего ребенка, совершенствование умений родителей развивать своих детей в различных видах деятельности. Воспитатель обращает внимание и на особые педагогические потребности родителей, помогает им решить проблемы воспитания. Для этого он организует родительские встречи на темы «Наш маленький капризуля», «Растем без папы», «Легко ли быть послушным». </w:t>
      </w:r>
    </w:p>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b/>
          <w:i/>
          <w:sz w:val="28"/>
        </w:rPr>
        <w:t xml:space="preserve">Совместная деятельность педагогов и родителей </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В средней группе педагог стремится сделать родителей активными участниками жизни детского коллектива. Способствуя развитию доверительных отношений между родителями и детьми, воспитатель организует такие совместные праздники и досуги, как праздник Осени, праздник Нового года, праздник для мам (8 Марта) и пап (23 февраля). Важно, чтобы на этих встречах родители присутствовали не просто как зрители, а совместно с детьми выступали с концертными номерами, включались в детские театрализации, читали стихи, участвовали в конкурсах. Особое место среди праздников занимают детские дни рождения, которые каждая семья может провести по-своему, в соответствии с идеями и желаниями родителей и именинника. Со временем проведение совместных с родителями праздников, вечерних посиделок, семейных гостиных, семейных конкурсов «Папа, мама и я — умелая семья» становится традицией группы детского сада. Особую роль играет взаимодействие воспитателя с родителями в решении задач социально-личностного развития ребенка. </w:t>
      </w:r>
      <w:r>
        <w:rPr>
          <w:rFonts w:ascii="Times New Roman" w:eastAsia="Times New Roman" w:hAnsi="Times New Roman" w:cs="Times New Roman"/>
          <w:sz w:val="28"/>
        </w:rPr>
        <w:lastRenderedPageBreak/>
        <w:t>Именно в семье ребенок получает опыт взаимодействия с другими людьми, учится понимать чувства, настроения других людей, проявлять сочувствие, внимание, заботу о своих близких. Поэтому успешно решить задачи по воспитанию у дошкольников гордости за свою семью, развитию представлений об индивидуальном своеобразии семей, воспитанию культуры поведения возможно только при взаимодействии детского сада и семьи. Для осознания ребенком своей роли в семье, понимания связей с близкими людьми воспитатель проводит такие игровые встречи, как: — «Посмотрите, это я, это вся моя семья» (вместе с гостями — разными членами семей — дети рассматривают фотографии, семейные альбомы, детские рисунки о семье, поют песни, танцуют); — «Очень бабушку свою, маму мамину, люблю» (в гости к детям приходят бабушки воспитанников, рассказывают детям сказки, играют с ними, рассказывают истории о своем детстве); — «Папа может все что угодно!» (воспитатель приглашает в группу пап, которые рассказывают детям о своей работе, в совместных играх и упражнениях демонстрируют силу, ловкость, ремонтируют игрушки в группе). Наблюдая за взаимодействием родителей и детей, воспитатель помогает родителям стать участниками детских игр, занять партнерскую позицию, поддержать творческие проявления ребенка в игре. Приглашая родителей в группу, воспитатель обращает их внимание на необходимость развития у детей умения замечать чувства других, проявлять внимание, оказывать помощь. Для этого он делает их участниками ситуаций: «Мама Оли расстроена, она забыла дома подарки для детей», «У Светиной бабушки сегодня день рождения», «Сережин папа сегодня очень устал на работе», предлагая дошкольникам проявить внимание и всем вместе позаботиться о старших. Исходя из образовательных задач, особенностей детей группы и потребностей родителей, воспитатель вовлекает родителей в организацию разных совместных с детьми форм деятельности «Мы вместе трудимся на участке» (убираем снег и украшаем участок к новогодним праздникам»), «Идем на прогулку в парк», «Украшаем группу к празднику весны», «Все вместе едем в зоопарк». Важно, чтобы во время совместных образовательных ситуаций и после них педагог поддерживал активность родителей, подчеркивал, что ему и детям без участия родителей не обойтись, обращал их внимание на то, как многому научились дети в совместной деятельности с родителями, как они гордятся своими близкими. Таким образом, к концу периода среднего дошкольного детства педагог вовлекает родителей как активных участников в педагогический процесс, создает в группе коллектив единомышленников, ориентированных на совместную деятельность по развитию детей группы.</w:t>
      </w: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3. Организационный раздел</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b/>
          <w:sz w:val="28"/>
        </w:rPr>
        <w:t>3.1. Режим дня (теплый и холодный период)</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i/>
          <w:sz w:val="28"/>
        </w:rPr>
        <w:t>Режим дня (теплый период)</w:t>
      </w:r>
    </w:p>
    <w:tbl>
      <w:tblPr>
        <w:tblW w:w="0" w:type="auto"/>
        <w:tblInd w:w="108" w:type="dxa"/>
        <w:tblCellMar>
          <w:left w:w="10" w:type="dxa"/>
          <w:right w:w="10" w:type="dxa"/>
        </w:tblCellMar>
        <w:tblLook w:val="04A0" w:firstRow="1" w:lastRow="0" w:firstColumn="1" w:lastColumn="0" w:noHBand="0" w:noVBand="1"/>
      </w:tblPr>
      <w:tblGrid>
        <w:gridCol w:w="7385"/>
        <w:gridCol w:w="1968"/>
      </w:tblGrid>
      <w:tr w:rsidR="00C72B92">
        <w:tblPrEx>
          <w:tblCellMar>
            <w:top w:w="0" w:type="dxa"/>
            <w:bottom w:w="0" w:type="dxa"/>
          </w:tblCellMar>
        </w:tblPrEx>
        <w:trPr>
          <w:trHeight w:val="1"/>
        </w:trPr>
        <w:tc>
          <w:tcPr>
            <w:tcW w:w="73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tabs>
                <w:tab w:val="left" w:pos="3465"/>
              </w:tabs>
              <w:spacing w:after="0" w:line="276" w:lineRule="auto"/>
            </w:pPr>
            <w:r>
              <w:rPr>
                <w:rFonts w:ascii="Times New Roman" w:eastAsia="Times New Roman" w:hAnsi="Times New Roman" w:cs="Times New Roman"/>
                <w:sz w:val="28"/>
              </w:rPr>
              <w:t>Прием детей, осмотр, игры, утренняя гимнастика на участке детского сада</w:t>
            </w:r>
            <w:r>
              <w:rPr>
                <w:rFonts w:ascii="Times New Roman" w:eastAsia="Times New Roman" w:hAnsi="Times New Roman" w:cs="Times New Roman"/>
                <w:sz w:val="28"/>
              </w:rPr>
              <w:tab/>
            </w:r>
          </w:p>
        </w:tc>
        <w:tc>
          <w:tcPr>
            <w:tcW w:w="1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28"/>
              </w:rPr>
              <w:t>7.00 - 8.20</w:t>
            </w:r>
          </w:p>
        </w:tc>
      </w:tr>
      <w:tr w:rsidR="00C72B92">
        <w:tblPrEx>
          <w:tblCellMar>
            <w:top w:w="0" w:type="dxa"/>
            <w:bottom w:w="0" w:type="dxa"/>
          </w:tblCellMar>
        </w:tblPrEx>
        <w:trPr>
          <w:trHeight w:val="1"/>
        </w:trPr>
        <w:tc>
          <w:tcPr>
            <w:tcW w:w="73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 xml:space="preserve">Подготовка к завтраку, завтрак                                                    </w:t>
            </w:r>
          </w:p>
        </w:tc>
        <w:tc>
          <w:tcPr>
            <w:tcW w:w="1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8.20 - 8.50</w:t>
            </w:r>
          </w:p>
        </w:tc>
      </w:tr>
      <w:tr w:rsidR="00C72B92">
        <w:tblPrEx>
          <w:tblCellMar>
            <w:top w:w="0" w:type="dxa"/>
            <w:bottom w:w="0" w:type="dxa"/>
          </w:tblCellMar>
        </w:tblPrEx>
        <w:trPr>
          <w:trHeight w:val="1"/>
        </w:trPr>
        <w:tc>
          <w:tcPr>
            <w:tcW w:w="73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Самостоятельные игры</w:t>
            </w:r>
          </w:p>
        </w:tc>
        <w:tc>
          <w:tcPr>
            <w:tcW w:w="1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8.50 - 9.15</w:t>
            </w:r>
          </w:p>
        </w:tc>
      </w:tr>
      <w:tr w:rsidR="00C72B92">
        <w:tblPrEx>
          <w:tblCellMar>
            <w:top w:w="0" w:type="dxa"/>
            <w:bottom w:w="0" w:type="dxa"/>
          </w:tblCellMar>
        </w:tblPrEx>
        <w:trPr>
          <w:trHeight w:val="1"/>
        </w:trPr>
        <w:tc>
          <w:tcPr>
            <w:tcW w:w="73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Подготовка к прогулке, организованная образовательная деятельность на прогулке, прогулка, возвращение с прогулки</w:t>
            </w:r>
          </w:p>
        </w:tc>
        <w:tc>
          <w:tcPr>
            <w:tcW w:w="1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9.15 - 12.00</w:t>
            </w:r>
          </w:p>
          <w:p w:rsidR="00C72B92" w:rsidRDefault="00C72B92">
            <w:pPr>
              <w:spacing w:after="0" w:line="276" w:lineRule="auto"/>
            </w:pPr>
          </w:p>
        </w:tc>
      </w:tr>
      <w:tr w:rsidR="00C72B92">
        <w:tblPrEx>
          <w:tblCellMar>
            <w:top w:w="0" w:type="dxa"/>
            <w:bottom w:w="0" w:type="dxa"/>
          </w:tblCellMar>
        </w:tblPrEx>
        <w:trPr>
          <w:trHeight w:val="1"/>
        </w:trPr>
        <w:tc>
          <w:tcPr>
            <w:tcW w:w="73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Возвращение с прогулки, водные процедуры</w:t>
            </w:r>
          </w:p>
        </w:tc>
        <w:tc>
          <w:tcPr>
            <w:tcW w:w="1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12.00 - 12.10</w:t>
            </w:r>
          </w:p>
        </w:tc>
      </w:tr>
      <w:tr w:rsidR="00C72B92">
        <w:tblPrEx>
          <w:tblCellMar>
            <w:top w:w="0" w:type="dxa"/>
            <w:bottom w:w="0" w:type="dxa"/>
          </w:tblCellMar>
        </w:tblPrEx>
        <w:trPr>
          <w:trHeight w:val="1"/>
        </w:trPr>
        <w:tc>
          <w:tcPr>
            <w:tcW w:w="73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Подготовка к обеду, обед</w:t>
            </w:r>
          </w:p>
        </w:tc>
        <w:tc>
          <w:tcPr>
            <w:tcW w:w="1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12.10 - 12.40</w:t>
            </w:r>
          </w:p>
        </w:tc>
      </w:tr>
      <w:tr w:rsidR="00C72B92">
        <w:tblPrEx>
          <w:tblCellMar>
            <w:top w:w="0" w:type="dxa"/>
            <w:bottom w:w="0" w:type="dxa"/>
          </w:tblCellMar>
        </w:tblPrEx>
        <w:trPr>
          <w:trHeight w:val="1"/>
        </w:trPr>
        <w:tc>
          <w:tcPr>
            <w:tcW w:w="73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Подготовка ко сну, дневной сон</w:t>
            </w:r>
          </w:p>
        </w:tc>
        <w:tc>
          <w:tcPr>
            <w:tcW w:w="1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12.40 - 15.10</w:t>
            </w:r>
          </w:p>
        </w:tc>
      </w:tr>
      <w:tr w:rsidR="00C72B92">
        <w:tblPrEx>
          <w:tblCellMar>
            <w:top w:w="0" w:type="dxa"/>
            <w:bottom w:w="0" w:type="dxa"/>
          </w:tblCellMar>
        </w:tblPrEx>
        <w:trPr>
          <w:trHeight w:val="1"/>
        </w:trPr>
        <w:tc>
          <w:tcPr>
            <w:tcW w:w="73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Постепенный подъем, игровой массаж, игры, воздушные, водные процедуры</w:t>
            </w:r>
          </w:p>
        </w:tc>
        <w:tc>
          <w:tcPr>
            <w:tcW w:w="1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15.10 - 15.20</w:t>
            </w:r>
          </w:p>
        </w:tc>
      </w:tr>
      <w:tr w:rsidR="00C72B92">
        <w:tblPrEx>
          <w:tblCellMar>
            <w:top w:w="0" w:type="dxa"/>
            <w:bottom w:w="0" w:type="dxa"/>
          </w:tblCellMar>
        </w:tblPrEx>
        <w:trPr>
          <w:trHeight w:val="1"/>
        </w:trPr>
        <w:tc>
          <w:tcPr>
            <w:tcW w:w="73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Подготовка к полднику, полдник</w:t>
            </w:r>
          </w:p>
        </w:tc>
        <w:tc>
          <w:tcPr>
            <w:tcW w:w="1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15.20 - 15.40</w:t>
            </w:r>
          </w:p>
        </w:tc>
      </w:tr>
      <w:tr w:rsidR="00C72B92">
        <w:tblPrEx>
          <w:tblCellMar>
            <w:top w:w="0" w:type="dxa"/>
            <w:bottom w:w="0" w:type="dxa"/>
          </w:tblCellMar>
        </w:tblPrEx>
        <w:trPr>
          <w:trHeight w:val="1"/>
        </w:trPr>
        <w:tc>
          <w:tcPr>
            <w:tcW w:w="73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 xml:space="preserve">Подготовка к прогулке, выход на прогулку </w:t>
            </w:r>
          </w:p>
        </w:tc>
        <w:tc>
          <w:tcPr>
            <w:tcW w:w="1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15.40 - 16.00</w:t>
            </w:r>
          </w:p>
        </w:tc>
      </w:tr>
      <w:tr w:rsidR="00C72B92">
        <w:tblPrEx>
          <w:tblCellMar>
            <w:top w:w="0" w:type="dxa"/>
            <w:bottom w:w="0" w:type="dxa"/>
          </w:tblCellMar>
        </w:tblPrEx>
        <w:trPr>
          <w:trHeight w:val="1"/>
        </w:trPr>
        <w:tc>
          <w:tcPr>
            <w:tcW w:w="73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Прогулка</w:t>
            </w:r>
          </w:p>
        </w:tc>
        <w:tc>
          <w:tcPr>
            <w:tcW w:w="1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16.00 - 16.40</w:t>
            </w:r>
          </w:p>
        </w:tc>
      </w:tr>
      <w:tr w:rsidR="00C72B92">
        <w:tblPrEx>
          <w:tblCellMar>
            <w:top w:w="0" w:type="dxa"/>
            <w:bottom w:w="0" w:type="dxa"/>
          </w:tblCellMar>
        </w:tblPrEx>
        <w:trPr>
          <w:trHeight w:val="1"/>
        </w:trPr>
        <w:tc>
          <w:tcPr>
            <w:tcW w:w="73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Возвращение с прогулки, гигиенические процедуры</w:t>
            </w:r>
          </w:p>
        </w:tc>
        <w:tc>
          <w:tcPr>
            <w:tcW w:w="1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16.40 - 16.50</w:t>
            </w:r>
          </w:p>
        </w:tc>
      </w:tr>
      <w:tr w:rsidR="00C72B92">
        <w:tblPrEx>
          <w:tblCellMar>
            <w:top w:w="0" w:type="dxa"/>
            <w:bottom w:w="0" w:type="dxa"/>
          </w:tblCellMar>
        </w:tblPrEx>
        <w:trPr>
          <w:trHeight w:val="1"/>
        </w:trPr>
        <w:tc>
          <w:tcPr>
            <w:tcW w:w="73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Подготовка к ужину, ужин</w:t>
            </w:r>
          </w:p>
        </w:tc>
        <w:tc>
          <w:tcPr>
            <w:tcW w:w="1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16.50 - 17.30</w:t>
            </w:r>
          </w:p>
        </w:tc>
      </w:tr>
      <w:tr w:rsidR="00C72B92">
        <w:tblPrEx>
          <w:tblCellMar>
            <w:top w:w="0" w:type="dxa"/>
            <w:bottom w:w="0" w:type="dxa"/>
          </w:tblCellMar>
        </w:tblPrEx>
        <w:trPr>
          <w:trHeight w:val="1"/>
        </w:trPr>
        <w:tc>
          <w:tcPr>
            <w:tcW w:w="73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Прогулка, уход детей домой</w:t>
            </w:r>
          </w:p>
        </w:tc>
        <w:tc>
          <w:tcPr>
            <w:tcW w:w="1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17.30 - 19.00</w:t>
            </w:r>
          </w:p>
        </w:tc>
      </w:tr>
    </w:tbl>
    <w:p w:rsidR="00C72B92" w:rsidRDefault="008473D2">
      <w:pPr>
        <w:spacing w:after="0" w:line="276" w:lineRule="auto"/>
        <w:jc w:val="both"/>
        <w:rPr>
          <w:rFonts w:ascii="Times New Roman" w:eastAsia="Times New Roman" w:hAnsi="Times New Roman" w:cs="Times New Roman"/>
          <w:i/>
          <w:sz w:val="28"/>
        </w:rPr>
      </w:pPr>
      <w:r>
        <w:rPr>
          <w:rFonts w:ascii="Times New Roman" w:eastAsia="Times New Roman" w:hAnsi="Times New Roman" w:cs="Times New Roman"/>
          <w:i/>
          <w:sz w:val="28"/>
        </w:rPr>
        <w:t>Режим дня (холодный период)</w:t>
      </w:r>
    </w:p>
    <w:tbl>
      <w:tblPr>
        <w:tblW w:w="0" w:type="auto"/>
        <w:tblInd w:w="108" w:type="dxa"/>
        <w:tblCellMar>
          <w:left w:w="10" w:type="dxa"/>
          <w:right w:w="10" w:type="dxa"/>
        </w:tblCellMar>
        <w:tblLook w:val="04A0" w:firstRow="1" w:lastRow="0" w:firstColumn="1" w:lastColumn="0" w:noHBand="0" w:noVBand="1"/>
      </w:tblPr>
      <w:tblGrid>
        <w:gridCol w:w="7384"/>
        <w:gridCol w:w="1969"/>
      </w:tblGrid>
      <w:tr w:rsidR="00C72B92">
        <w:tblPrEx>
          <w:tblCellMar>
            <w:top w:w="0" w:type="dxa"/>
            <w:bottom w:w="0" w:type="dxa"/>
          </w:tblCellMar>
        </w:tblPrEx>
        <w:trPr>
          <w:trHeight w:val="1"/>
        </w:trPr>
        <w:tc>
          <w:tcPr>
            <w:tcW w:w="7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tabs>
                <w:tab w:val="left" w:pos="3465"/>
              </w:tabs>
              <w:spacing w:after="0" w:line="276" w:lineRule="auto"/>
            </w:pPr>
            <w:r>
              <w:rPr>
                <w:rFonts w:ascii="Times New Roman" w:eastAsia="Times New Roman" w:hAnsi="Times New Roman" w:cs="Times New Roman"/>
                <w:sz w:val="28"/>
              </w:rPr>
              <w:t>Прием детей, осмотр, игры</w:t>
            </w:r>
            <w:r>
              <w:rPr>
                <w:rFonts w:ascii="Times New Roman" w:eastAsia="Times New Roman" w:hAnsi="Times New Roman" w:cs="Times New Roman"/>
                <w:sz w:val="28"/>
              </w:rPr>
              <w:tab/>
            </w:r>
          </w:p>
        </w:tc>
        <w:tc>
          <w:tcPr>
            <w:tcW w:w="1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28"/>
              </w:rPr>
              <w:t>7.00 - 8.00</w:t>
            </w:r>
          </w:p>
        </w:tc>
      </w:tr>
      <w:tr w:rsidR="00C72B92">
        <w:tblPrEx>
          <w:tblCellMar>
            <w:top w:w="0" w:type="dxa"/>
            <w:bottom w:w="0" w:type="dxa"/>
          </w:tblCellMar>
        </w:tblPrEx>
        <w:trPr>
          <w:trHeight w:val="1"/>
        </w:trPr>
        <w:tc>
          <w:tcPr>
            <w:tcW w:w="7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Утренняя гимнастика в спортивном зале</w:t>
            </w:r>
          </w:p>
        </w:tc>
        <w:tc>
          <w:tcPr>
            <w:tcW w:w="1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8.00 - 8.07</w:t>
            </w:r>
          </w:p>
        </w:tc>
      </w:tr>
      <w:tr w:rsidR="00C72B92">
        <w:tblPrEx>
          <w:tblCellMar>
            <w:top w:w="0" w:type="dxa"/>
            <w:bottom w:w="0" w:type="dxa"/>
          </w:tblCellMar>
        </w:tblPrEx>
        <w:trPr>
          <w:trHeight w:val="1"/>
        </w:trPr>
        <w:tc>
          <w:tcPr>
            <w:tcW w:w="7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 xml:space="preserve">Подготовка к завтраку, завтрак                                                    </w:t>
            </w:r>
          </w:p>
        </w:tc>
        <w:tc>
          <w:tcPr>
            <w:tcW w:w="1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8.07 - 8.40</w:t>
            </w:r>
          </w:p>
        </w:tc>
      </w:tr>
      <w:tr w:rsidR="00C72B92">
        <w:tblPrEx>
          <w:tblCellMar>
            <w:top w:w="0" w:type="dxa"/>
            <w:bottom w:w="0" w:type="dxa"/>
          </w:tblCellMar>
        </w:tblPrEx>
        <w:trPr>
          <w:trHeight w:val="1"/>
        </w:trPr>
        <w:tc>
          <w:tcPr>
            <w:tcW w:w="7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Свободные игры, подготовка к организованной образовательной деятельности</w:t>
            </w:r>
          </w:p>
        </w:tc>
        <w:tc>
          <w:tcPr>
            <w:tcW w:w="1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8.40 - 9.00</w:t>
            </w:r>
          </w:p>
        </w:tc>
      </w:tr>
      <w:tr w:rsidR="00C72B92">
        <w:tblPrEx>
          <w:tblCellMar>
            <w:top w:w="0" w:type="dxa"/>
            <w:bottom w:w="0" w:type="dxa"/>
          </w:tblCellMar>
        </w:tblPrEx>
        <w:trPr>
          <w:trHeight w:val="1"/>
        </w:trPr>
        <w:tc>
          <w:tcPr>
            <w:tcW w:w="7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Организованные занятия</w:t>
            </w:r>
          </w:p>
          <w:p w:rsidR="00C72B92" w:rsidRDefault="008473D2">
            <w:pPr>
              <w:spacing w:after="0"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1-я подгруппа</w:t>
            </w:r>
          </w:p>
          <w:p w:rsidR="00C72B92" w:rsidRDefault="008473D2">
            <w:pPr>
              <w:spacing w:after="0" w:line="276" w:lineRule="auto"/>
              <w:jc w:val="both"/>
            </w:pPr>
            <w:r>
              <w:rPr>
                <w:rFonts w:ascii="Times New Roman" w:eastAsia="Times New Roman" w:hAnsi="Times New Roman" w:cs="Times New Roman"/>
                <w:sz w:val="28"/>
              </w:rPr>
              <w:t>2-я подгруппа</w:t>
            </w:r>
          </w:p>
        </w:tc>
        <w:tc>
          <w:tcPr>
            <w:tcW w:w="1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8"/>
              </w:rPr>
            </w:pPr>
            <w:r>
              <w:rPr>
                <w:rFonts w:ascii="Times New Roman" w:eastAsia="Times New Roman" w:hAnsi="Times New Roman" w:cs="Times New Roman"/>
                <w:sz w:val="28"/>
              </w:rPr>
              <w:t>9.00 - 9.20</w:t>
            </w:r>
          </w:p>
          <w:p w:rsidR="00C72B92" w:rsidRDefault="008473D2">
            <w:pPr>
              <w:spacing w:after="0" w:line="276" w:lineRule="auto"/>
            </w:pPr>
            <w:r>
              <w:rPr>
                <w:rFonts w:ascii="Times New Roman" w:eastAsia="Times New Roman" w:hAnsi="Times New Roman" w:cs="Times New Roman"/>
                <w:sz w:val="28"/>
              </w:rPr>
              <w:t>9.30 - 9.50</w:t>
            </w:r>
          </w:p>
        </w:tc>
      </w:tr>
      <w:tr w:rsidR="00C72B92">
        <w:tblPrEx>
          <w:tblCellMar>
            <w:top w:w="0" w:type="dxa"/>
            <w:bottom w:w="0" w:type="dxa"/>
          </w:tblCellMar>
        </w:tblPrEx>
        <w:trPr>
          <w:trHeight w:val="1"/>
        </w:trPr>
        <w:tc>
          <w:tcPr>
            <w:tcW w:w="7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Подготовка к прогулке, прогулка</w:t>
            </w:r>
          </w:p>
        </w:tc>
        <w:tc>
          <w:tcPr>
            <w:tcW w:w="1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9.50 - 11.00</w:t>
            </w:r>
          </w:p>
        </w:tc>
      </w:tr>
      <w:tr w:rsidR="00C72B92">
        <w:tblPrEx>
          <w:tblCellMar>
            <w:top w:w="0" w:type="dxa"/>
            <w:bottom w:w="0" w:type="dxa"/>
          </w:tblCellMar>
        </w:tblPrEx>
        <w:trPr>
          <w:trHeight w:val="1"/>
        </w:trPr>
        <w:tc>
          <w:tcPr>
            <w:tcW w:w="7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Возвращение с прогулки, водные процедуры</w:t>
            </w:r>
          </w:p>
        </w:tc>
        <w:tc>
          <w:tcPr>
            <w:tcW w:w="1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11.00 - 11.10</w:t>
            </w:r>
          </w:p>
        </w:tc>
      </w:tr>
      <w:tr w:rsidR="00C72B92">
        <w:tblPrEx>
          <w:tblCellMar>
            <w:top w:w="0" w:type="dxa"/>
            <w:bottom w:w="0" w:type="dxa"/>
          </w:tblCellMar>
        </w:tblPrEx>
        <w:trPr>
          <w:trHeight w:val="1"/>
        </w:trPr>
        <w:tc>
          <w:tcPr>
            <w:tcW w:w="7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Свободные игры</w:t>
            </w:r>
          </w:p>
        </w:tc>
        <w:tc>
          <w:tcPr>
            <w:tcW w:w="1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11.10 - 11.20</w:t>
            </w:r>
          </w:p>
        </w:tc>
      </w:tr>
      <w:tr w:rsidR="00C72B92">
        <w:tblPrEx>
          <w:tblCellMar>
            <w:top w:w="0" w:type="dxa"/>
            <w:bottom w:w="0" w:type="dxa"/>
          </w:tblCellMar>
        </w:tblPrEx>
        <w:trPr>
          <w:trHeight w:val="1"/>
        </w:trPr>
        <w:tc>
          <w:tcPr>
            <w:tcW w:w="7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Чтение художественной литературы</w:t>
            </w:r>
          </w:p>
        </w:tc>
        <w:tc>
          <w:tcPr>
            <w:tcW w:w="1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11.20 - 11.40</w:t>
            </w:r>
          </w:p>
        </w:tc>
      </w:tr>
      <w:tr w:rsidR="00C72B92">
        <w:tblPrEx>
          <w:tblCellMar>
            <w:top w:w="0" w:type="dxa"/>
            <w:bottom w:w="0" w:type="dxa"/>
          </w:tblCellMar>
        </w:tblPrEx>
        <w:trPr>
          <w:trHeight w:val="1"/>
        </w:trPr>
        <w:tc>
          <w:tcPr>
            <w:tcW w:w="7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Подготовка к обеду, обед</w:t>
            </w:r>
          </w:p>
        </w:tc>
        <w:tc>
          <w:tcPr>
            <w:tcW w:w="1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11.40 - 12.10</w:t>
            </w:r>
          </w:p>
        </w:tc>
      </w:tr>
      <w:tr w:rsidR="00C72B92">
        <w:tblPrEx>
          <w:tblCellMar>
            <w:top w:w="0" w:type="dxa"/>
            <w:bottom w:w="0" w:type="dxa"/>
          </w:tblCellMar>
        </w:tblPrEx>
        <w:trPr>
          <w:trHeight w:val="1"/>
        </w:trPr>
        <w:tc>
          <w:tcPr>
            <w:tcW w:w="7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Подготовка ко сну, дневной сон</w:t>
            </w:r>
          </w:p>
        </w:tc>
        <w:tc>
          <w:tcPr>
            <w:tcW w:w="1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12.10 - 15.00</w:t>
            </w:r>
          </w:p>
        </w:tc>
      </w:tr>
      <w:tr w:rsidR="00C72B92">
        <w:tblPrEx>
          <w:tblCellMar>
            <w:top w:w="0" w:type="dxa"/>
            <w:bottom w:w="0" w:type="dxa"/>
          </w:tblCellMar>
        </w:tblPrEx>
        <w:trPr>
          <w:trHeight w:val="1"/>
        </w:trPr>
        <w:tc>
          <w:tcPr>
            <w:tcW w:w="7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Подъем, игровой массаж, воздушные, водные процедуры</w:t>
            </w:r>
          </w:p>
        </w:tc>
        <w:tc>
          <w:tcPr>
            <w:tcW w:w="1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15.00 - 15.15</w:t>
            </w:r>
          </w:p>
        </w:tc>
      </w:tr>
      <w:tr w:rsidR="00C72B92">
        <w:tblPrEx>
          <w:tblCellMar>
            <w:top w:w="0" w:type="dxa"/>
            <w:bottom w:w="0" w:type="dxa"/>
          </w:tblCellMar>
        </w:tblPrEx>
        <w:trPr>
          <w:trHeight w:val="1"/>
        </w:trPr>
        <w:tc>
          <w:tcPr>
            <w:tcW w:w="7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Подготовка к полднику, полдник</w:t>
            </w:r>
          </w:p>
        </w:tc>
        <w:tc>
          <w:tcPr>
            <w:tcW w:w="1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15.15 - 15.30</w:t>
            </w:r>
          </w:p>
        </w:tc>
      </w:tr>
      <w:tr w:rsidR="00C72B92">
        <w:tblPrEx>
          <w:tblCellMar>
            <w:top w:w="0" w:type="dxa"/>
            <w:bottom w:w="0" w:type="dxa"/>
          </w:tblCellMar>
        </w:tblPrEx>
        <w:trPr>
          <w:trHeight w:val="1"/>
        </w:trPr>
        <w:tc>
          <w:tcPr>
            <w:tcW w:w="7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lastRenderedPageBreak/>
              <w:t>Свободные игры, подготовка к организованной деятельности</w:t>
            </w:r>
          </w:p>
        </w:tc>
        <w:tc>
          <w:tcPr>
            <w:tcW w:w="1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15.30 - 15.40</w:t>
            </w:r>
          </w:p>
        </w:tc>
      </w:tr>
      <w:tr w:rsidR="00C72B92">
        <w:tblPrEx>
          <w:tblCellMar>
            <w:top w:w="0" w:type="dxa"/>
            <w:bottom w:w="0" w:type="dxa"/>
          </w:tblCellMar>
        </w:tblPrEx>
        <w:trPr>
          <w:trHeight w:val="1"/>
        </w:trPr>
        <w:tc>
          <w:tcPr>
            <w:tcW w:w="7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Организованные занятия</w:t>
            </w:r>
          </w:p>
        </w:tc>
        <w:tc>
          <w:tcPr>
            <w:tcW w:w="1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15.40 - 16.30</w:t>
            </w:r>
          </w:p>
        </w:tc>
      </w:tr>
      <w:tr w:rsidR="00C72B92">
        <w:tblPrEx>
          <w:tblCellMar>
            <w:top w:w="0" w:type="dxa"/>
            <w:bottom w:w="0" w:type="dxa"/>
          </w:tblCellMar>
        </w:tblPrEx>
        <w:trPr>
          <w:trHeight w:val="1"/>
        </w:trPr>
        <w:tc>
          <w:tcPr>
            <w:tcW w:w="7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Образовательные ситуации</w:t>
            </w:r>
          </w:p>
        </w:tc>
        <w:tc>
          <w:tcPr>
            <w:tcW w:w="1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16.30 - 17.00</w:t>
            </w:r>
          </w:p>
        </w:tc>
      </w:tr>
      <w:tr w:rsidR="00C72B92">
        <w:tblPrEx>
          <w:tblCellMar>
            <w:top w:w="0" w:type="dxa"/>
            <w:bottom w:w="0" w:type="dxa"/>
          </w:tblCellMar>
        </w:tblPrEx>
        <w:trPr>
          <w:trHeight w:val="1"/>
        </w:trPr>
        <w:tc>
          <w:tcPr>
            <w:tcW w:w="7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Подготовка к ужину, ужин</w:t>
            </w:r>
          </w:p>
        </w:tc>
        <w:tc>
          <w:tcPr>
            <w:tcW w:w="1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17.00 - 17.30</w:t>
            </w:r>
          </w:p>
        </w:tc>
      </w:tr>
      <w:tr w:rsidR="00C72B92">
        <w:tblPrEx>
          <w:tblCellMar>
            <w:top w:w="0" w:type="dxa"/>
            <w:bottom w:w="0" w:type="dxa"/>
          </w:tblCellMar>
        </w:tblPrEx>
        <w:trPr>
          <w:trHeight w:val="1"/>
        </w:trPr>
        <w:tc>
          <w:tcPr>
            <w:tcW w:w="7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Прогулка, уход детей домой</w:t>
            </w:r>
          </w:p>
        </w:tc>
        <w:tc>
          <w:tcPr>
            <w:tcW w:w="19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pPr>
            <w:r>
              <w:rPr>
                <w:rFonts w:ascii="Times New Roman" w:eastAsia="Times New Roman" w:hAnsi="Times New Roman" w:cs="Times New Roman"/>
                <w:sz w:val="28"/>
              </w:rPr>
              <w:t>17.30 - 19.00</w:t>
            </w:r>
          </w:p>
        </w:tc>
      </w:tr>
    </w:tbl>
    <w:p w:rsidR="00C72B92" w:rsidRDefault="00C72B92">
      <w:pPr>
        <w:spacing w:after="0" w:line="276" w:lineRule="auto"/>
        <w:jc w:val="both"/>
        <w:rPr>
          <w:rFonts w:ascii="Times New Roman" w:eastAsia="Times New Roman" w:hAnsi="Times New Roman" w:cs="Times New Roman"/>
          <w:b/>
          <w:sz w:val="28"/>
        </w:rPr>
      </w:pPr>
    </w:p>
    <w:p w:rsidR="00C72B92" w:rsidRDefault="00C72B92">
      <w:pPr>
        <w:spacing w:after="0" w:line="276" w:lineRule="auto"/>
        <w:jc w:val="both"/>
        <w:rPr>
          <w:rFonts w:ascii="Times New Roman" w:eastAsia="Times New Roman" w:hAnsi="Times New Roman" w:cs="Times New Roman"/>
          <w:b/>
          <w:sz w:val="28"/>
        </w:rPr>
      </w:pPr>
    </w:p>
    <w:p w:rsidR="00C72B92" w:rsidRDefault="00C72B92">
      <w:pPr>
        <w:spacing w:after="0" w:line="276" w:lineRule="auto"/>
        <w:jc w:val="both"/>
        <w:rPr>
          <w:rFonts w:ascii="Times New Roman" w:eastAsia="Times New Roman" w:hAnsi="Times New Roman" w:cs="Times New Roman"/>
          <w:b/>
          <w:sz w:val="28"/>
        </w:rPr>
      </w:pPr>
    </w:p>
    <w:p w:rsidR="00C72B92" w:rsidRDefault="00C72B92">
      <w:pPr>
        <w:spacing w:after="0" w:line="276" w:lineRule="auto"/>
        <w:jc w:val="both"/>
        <w:rPr>
          <w:rFonts w:ascii="Times New Roman" w:eastAsia="Times New Roman" w:hAnsi="Times New Roman" w:cs="Times New Roman"/>
          <w:b/>
          <w:sz w:val="28"/>
        </w:rPr>
      </w:pP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b/>
          <w:sz w:val="28"/>
        </w:rPr>
        <w:t>3.2. Особенности организации развивающей предметно-пространственной среды</w:t>
      </w:r>
    </w:p>
    <w:p w:rsidR="00C72B92" w:rsidRDefault="00C72B92">
      <w:pPr>
        <w:spacing w:after="0" w:line="276" w:lineRule="auto"/>
        <w:jc w:val="both"/>
        <w:rPr>
          <w:rFonts w:ascii="Times New Roman" w:eastAsia="Times New Roman" w:hAnsi="Times New Roman" w:cs="Times New Roman"/>
          <w:b/>
          <w:sz w:val="28"/>
        </w:rPr>
      </w:pPr>
    </w:p>
    <w:p w:rsidR="00C72B92" w:rsidRDefault="008473D2">
      <w:pPr>
        <w:spacing w:after="0" w:line="276" w:lineRule="auto"/>
        <w:jc w:val="both"/>
        <w:rPr>
          <w:rFonts w:ascii="Times New Roman" w:eastAsia="Times New Roman" w:hAnsi="Times New Roman" w:cs="Times New Roman"/>
          <w:b/>
          <w:sz w:val="28"/>
        </w:rPr>
      </w:pPr>
      <w:r>
        <w:rPr>
          <w:rFonts w:ascii="Times New Roman" w:eastAsia="Times New Roman" w:hAnsi="Times New Roman" w:cs="Times New Roman"/>
          <w:sz w:val="28"/>
        </w:rPr>
        <w:t xml:space="preserve">           В среднем дошкольном возрасте важно накапливать у детей опыт совместной со сверстниками деятельности, а также развивать познавательную деятельность и поддерживать попытки творчески отражать впечатления в продуктивных видах деятельности. Предметно-пространственная среда организуется по принципу небольших полузамкнутых </w:t>
      </w:r>
      <w:r w:rsidR="006D4304">
        <w:rPr>
          <w:rFonts w:ascii="Times New Roman" w:eastAsia="Times New Roman" w:hAnsi="Times New Roman" w:cs="Times New Roman"/>
          <w:sz w:val="28"/>
        </w:rPr>
        <w:t>микро пространств</w:t>
      </w:r>
      <w:r>
        <w:rPr>
          <w:rFonts w:ascii="Times New Roman" w:eastAsia="Times New Roman" w:hAnsi="Times New Roman" w:cs="Times New Roman"/>
          <w:sz w:val="28"/>
        </w:rPr>
        <w:t xml:space="preserve"> для того, чтобы избежать скученности детей и способствовать играм небольшими подгруппами в 2—4 человека. Нужно помнить, что именно на пятом году жизни заявляют о себе первые нарушения осанки. В тех местах, где дети много времени проводят в одной позе (например, долго сидят), необходимо подвесить мобили, колокольчики, погремушки или нарисовать на стене ладошки на разной высоте и ввести правило: поиграл — встань, подними руки, подпрыгни, дотянись до подвески и можешь играть дальше. Средний дошкольный возраст — время расцвета сюжетно-ролевой игры. Дети пятого года жизни, как и младшие дошкольники, любят многократно повторять полюбившиеся игровые действия и сюжеты. Поэтому, если сюжет игры воспроизводится с энтузиазмом и увлечением, не надо побуждать детей к новой игре и вносить к ней атрибуты. Сигналом о необходимости существенных изменений в игровой среде будет служить снижение эмоционального фона, речевой активности и быстрое сворачивание игры. В этом случае необходимо внести атрибуты для разворачивания новых сюжетов. Сюжеты в этом возрасте просты и связаны с имеющимся у ребенка опытом: семья, магазин (продуктовый, игрушек, одежды), детский сад, праздники, моряки, цирк, путешествие на дачу... Пятилетний ребенок придает большое значение игрушке, она наталкивает его на новые игровые замыслы. В игровых наборах для средней группы должны быть куклы разного пола и профессий, мягкие </w:t>
      </w:r>
      <w:r>
        <w:rPr>
          <w:rFonts w:ascii="Times New Roman" w:eastAsia="Times New Roman" w:hAnsi="Times New Roman" w:cs="Times New Roman"/>
          <w:sz w:val="28"/>
        </w:rPr>
        <w:lastRenderedPageBreak/>
        <w:t xml:space="preserve">игрушки — котята, лисята, собачки, зайцы, медведи и др. (лучше не очень крупных размеров — чуть больше ладони взрослого), наборы мебели (крупной и для игр на столе), посуды, одежды, разнообразные виды транспорта. В группе необходим запас дополнительного игрового материала: коробок разных размеров и форм, бечевок, катушек, лоскутков ткани, палочек, трубок и т. п. Все это найдет применение в игре, будет способствовать развитию игровых замыслов и творчества. Можно привлекать к оформлению игровых мест самих детей: поклеить обои в кукольной комнате, сделать продукты для игры в магазин, придумать значки для обозначения кабинета доктора и пр. Замечено, что средние дошкольники, играя, любят как-то обозначить свою игровую территорию. Для этого можно использовать легкие раскладные ширмы (1—2 на группу), цветные шнуры, заборчики из брусков и кирпичиков, игровые коврики. Обозначив игровые границы, играющие чувствуют себя более уверенно, игровая группа быстрее сплачивается, появляются новые замыслы. Увеличивается количество крупного модульного материала (поролоновых блоков, коробок, валиков, подушек и пр.), чтобы дети могли сами выстраивать для себя пространство, видоизменять его. Подойдут для этой цели и каркасы с набором полотнищ тканей разного цвета, ширмы. Более разнообразным становится материал для строительных и конструктивных игр. Усложняются форма деталей, способы крепления, появляются тематические наборы («Город», «Поезд» и др.). Время от времени постройки фотографируют и создают фотоальбомы, чтобы показать детям значимость их достижений. Усиливается познавательная активность дошкольников. Это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интерес к окружающему миру. С этой целью в группе организуется сенсорный центр — место, где подобраны предметы и материалы, познавать которые можно с помощью различных органов чувств. Например: музыкальные инструменты, шумовые предметы можно слышать; книги, картинки, калейдоскопы можно видеть; баночки с ароматизированными веществами можно нюхать. В среднем дошкольном возрасте дети активно осваивают средства и способы познания. Среди дидактических игр прежде всего должны быть игры на сравнение предметов по различным свойствам (цвету, форме, размеру, материалу, функции), на группировку по свойствам, на воссоздание целого из частей (типа «Танграм», пазл из 12—24 частей), на сериацию по разным свойствам, игры на счет. Примерно 15% игр должны быть для детей старшей возрастной группы, чтобы дать возможность детям, опережающим в развитии сверстников, не </w:t>
      </w:r>
      <w:r>
        <w:rPr>
          <w:rFonts w:ascii="Times New Roman" w:eastAsia="Times New Roman" w:hAnsi="Times New Roman" w:cs="Times New Roman"/>
          <w:sz w:val="28"/>
        </w:rPr>
        <w:lastRenderedPageBreak/>
        <w:t>останавливаться, а продвигаться дальше. Игры с песком, водой, глиной, красками, светом, зеркалом, пеной организуются в специальном месте для детского экспериментирования. Требования к нему примерно те же, что и для младшего возраста, но набор материалов шире, и представлены они постоянно. Также надо показать детям способы фиксации процесса и результата экспериментов, внести бумагу и ручку для самостоятельных зарисовок. Это будет способствовать развитию исследовательских умений, планирования, целеполагания. В среде группы активно используются знаковая символика, модели для обозначения предметов, действий, последовательностей. Придумывать такие знаки, модели лучше с детьми, подводя их к пониманию, что обозначать все можно графически, а не только словами. Например, вместе с детьми определяют последовательность деятельностей в течение дня в детском саду; придумайте, как ее обозначить. Чтобы ребенок лучше запомнил свой адрес, улицу, город, создают схему, на которой обозначают детский сад, улицы и дома, в которых живут дети группы. Также обозначают маршруты, которыми дети идут в детский сад, вписывают названия улиц, размещают другие здания, которые есть в округе. В среднем дошкольном возрасте проявляется высокий интерес к языку, речи. По возможности надо приобрести в группу технические средства — проектор, фильмоскоп, диктофон, магнитофон. Также большое место уделяется книгам: должны быть представлены не только художественная, но и познавательная и справочная литература для детей, обучающие книги и рабочие тетради. Воспитатели записывают творческие рассказы детей в альбомы, дети могут иллюстрировать их рисунками. В этом возрасте дети особенно чувствительны к оценке взрослого, ожидают поддержки и похвалы, хотят услышать и увидеть одобрение своих действий. Поэтому важно найти в группе место, где ребенок мог бы выставить, повесить свою поделку, работу, украсить ею помещение. В среднем дошкольном возрасте у ребенка усиливается интерес к познанию себя, определению своего места в этом мире. Важно помочь ребенку осознать свои особенности, умения, уточнить его представления о семье, людях разного возраста, пола, национальности, профессии, эмоциональных состояниях людей. В этом может содействовать самостоятельное изготовление и размещение в группе на специально выделенном для этого месте плакатов, подборок иллюстраций, фотографий (например, плакаты «Какой я?», «Люди такие разные и одинаковые», «Я плачу и смеюсь»).</w:t>
      </w:r>
    </w:p>
    <w:p w:rsidR="006D4304" w:rsidRDefault="006D4304" w:rsidP="006D4304">
      <w:pPr>
        <w:tabs>
          <w:tab w:val="left" w:pos="2177"/>
        </w:tabs>
        <w:spacing w:after="200" w:line="276" w:lineRule="auto"/>
        <w:rPr>
          <w:rFonts w:ascii="Times New Roman" w:eastAsia="Times New Roman" w:hAnsi="Times New Roman" w:cs="Times New Roman"/>
          <w:b/>
          <w:sz w:val="28"/>
        </w:rPr>
      </w:pPr>
    </w:p>
    <w:p w:rsidR="006D4304" w:rsidRDefault="006D4304" w:rsidP="006D4304">
      <w:pPr>
        <w:tabs>
          <w:tab w:val="left" w:pos="2177"/>
        </w:tabs>
        <w:spacing w:after="200" w:line="276" w:lineRule="auto"/>
        <w:rPr>
          <w:rFonts w:ascii="Times New Roman" w:eastAsia="Times New Roman" w:hAnsi="Times New Roman" w:cs="Times New Roman"/>
          <w:b/>
          <w:sz w:val="28"/>
        </w:rPr>
      </w:pPr>
    </w:p>
    <w:p w:rsidR="00C72B92" w:rsidRPr="006D4304" w:rsidRDefault="008473D2" w:rsidP="006D4304">
      <w:pPr>
        <w:tabs>
          <w:tab w:val="left" w:pos="2177"/>
        </w:tabs>
        <w:spacing w:after="200" w:line="276" w:lineRule="auto"/>
        <w:rPr>
          <w:rFonts w:ascii="Times New Roman" w:eastAsia="Times New Roman" w:hAnsi="Times New Roman" w:cs="Times New Roman"/>
          <w:sz w:val="28"/>
        </w:rPr>
      </w:pPr>
      <w:r>
        <w:rPr>
          <w:rFonts w:ascii="Times New Roman" w:eastAsia="Times New Roman" w:hAnsi="Times New Roman" w:cs="Times New Roman"/>
          <w:b/>
          <w:sz w:val="28"/>
        </w:rPr>
        <w:lastRenderedPageBreak/>
        <w:t xml:space="preserve">  3.3.Физкультурно-оздоровительная работа в группе 5-го года жизни</w:t>
      </w:r>
    </w:p>
    <w:p w:rsidR="00C72B92" w:rsidRDefault="008473D2" w:rsidP="006D4304">
      <w:pPr>
        <w:keepNext/>
        <w:tabs>
          <w:tab w:val="center" w:pos="7285"/>
          <w:tab w:val="left" w:pos="8178"/>
        </w:tabs>
        <w:spacing w:after="0" w:line="276"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План физкультурно-оздоровительных  мероприятий для воспитанников учреждения на учебный год</w:t>
      </w:r>
    </w:p>
    <w:tbl>
      <w:tblPr>
        <w:tblW w:w="0" w:type="auto"/>
        <w:tblInd w:w="304" w:type="dxa"/>
        <w:tblCellMar>
          <w:left w:w="10" w:type="dxa"/>
          <w:right w:w="10" w:type="dxa"/>
        </w:tblCellMar>
        <w:tblLook w:val="04A0" w:firstRow="1" w:lastRow="0" w:firstColumn="1" w:lastColumn="0" w:noHBand="0" w:noVBand="1"/>
      </w:tblPr>
      <w:tblGrid>
        <w:gridCol w:w="826"/>
        <w:gridCol w:w="2678"/>
        <w:gridCol w:w="1631"/>
        <w:gridCol w:w="1690"/>
        <w:gridCol w:w="2442"/>
      </w:tblGrid>
      <w:tr w:rsidR="00C72B92">
        <w:tblPrEx>
          <w:tblCellMar>
            <w:top w:w="0" w:type="dxa"/>
            <w:bottom w:w="0" w:type="dxa"/>
          </w:tblCellMar>
        </w:tblPrEx>
        <w:trPr>
          <w:trHeight w:val="1"/>
        </w:trPr>
        <w:tc>
          <w:tcPr>
            <w:tcW w:w="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keepNext/>
              <w:spacing w:after="0" w:line="276" w:lineRule="auto"/>
              <w:jc w:val="center"/>
            </w:pPr>
            <w:r>
              <w:rPr>
                <w:rFonts w:ascii="Times New Roman" w:eastAsia="Times New Roman" w:hAnsi="Times New Roman" w:cs="Times New Roman"/>
                <w:sz w:val="24"/>
              </w:rPr>
              <w:t>Месяц</w:t>
            </w:r>
          </w:p>
        </w:tc>
        <w:tc>
          <w:tcPr>
            <w:tcW w:w="23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Содержание мероприятий</w:t>
            </w:r>
          </w:p>
        </w:tc>
        <w:tc>
          <w:tcPr>
            <w:tcW w:w="1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Контингент воспитанников</w:t>
            </w:r>
          </w:p>
        </w:tc>
        <w:tc>
          <w:tcPr>
            <w:tcW w:w="1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Периодичность выполнения</w:t>
            </w:r>
          </w:p>
        </w:tc>
        <w:tc>
          <w:tcPr>
            <w:tcW w:w="2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Ответственные лица</w:t>
            </w:r>
          </w:p>
        </w:tc>
      </w:tr>
      <w:tr w:rsidR="00C72B92">
        <w:tblPrEx>
          <w:tblCellMar>
            <w:top w:w="0" w:type="dxa"/>
            <w:bottom w:w="0" w:type="dxa"/>
          </w:tblCellMar>
        </w:tblPrEx>
        <w:trPr>
          <w:trHeight w:val="1"/>
        </w:trPr>
        <w:tc>
          <w:tcPr>
            <w:tcW w:w="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keepNext/>
              <w:spacing w:after="0" w:line="276" w:lineRule="auto"/>
              <w:jc w:val="center"/>
            </w:pPr>
            <w:r>
              <w:rPr>
                <w:rFonts w:ascii="Times New Roman" w:eastAsia="Times New Roman" w:hAnsi="Times New Roman" w:cs="Times New Roman"/>
                <w:sz w:val="24"/>
              </w:rPr>
              <w:t>1</w:t>
            </w:r>
          </w:p>
        </w:tc>
        <w:tc>
          <w:tcPr>
            <w:tcW w:w="23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2</w:t>
            </w:r>
          </w:p>
        </w:tc>
        <w:tc>
          <w:tcPr>
            <w:tcW w:w="1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3</w:t>
            </w:r>
          </w:p>
        </w:tc>
        <w:tc>
          <w:tcPr>
            <w:tcW w:w="1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4</w:t>
            </w:r>
          </w:p>
        </w:tc>
        <w:tc>
          <w:tcPr>
            <w:tcW w:w="2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5</w:t>
            </w:r>
          </w:p>
        </w:tc>
      </w:tr>
      <w:tr w:rsidR="00C72B92">
        <w:tblPrEx>
          <w:tblCellMar>
            <w:top w:w="0" w:type="dxa"/>
            <w:bottom w:w="0" w:type="dxa"/>
          </w:tblCellMar>
        </w:tblPrEx>
        <w:trPr>
          <w:trHeight w:val="1"/>
        </w:trPr>
        <w:tc>
          <w:tcPr>
            <w:tcW w:w="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IX</w:t>
            </w:r>
          </w:p>
        </w:tc>
        <w:tc>
          <w:tcPr>
            <w:tcW w:w="23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numPr>
                <w:ilvl w:val="0"/>
                <w:numId w:val="20"/>
              </w:numPr>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Точечный самомассаж.</w:t>
            </w:r>
          </w:p>
          <w:p w:rsidR="00C72B92" w:rsidRDefault="008473D2">
            <w:pPr>
              <w:numPr>
                <w:ilvl w:val="0"/>
                <w:numId w:val="20"/>
              </w:numPr>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Воздушные ванны.</w:t>
            </w:r>
          </w:p>
          <w:p w:rsidR="00C72B92" w:rsidRDefault="008473D2">
            <w:pPr>
              <w:numPr>
                <w:ilvl w:val="0"/>
                <w:numId w:val="20"/>
              </w:numPr>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Хождение босиком по «дорожке здоровья».</w:t>
            </w:r>
          </w:p>
          <w:p w:rsidR="00C72B92" w:rsidRDefault="008473D2">
            <w:pPr>
              <w:numPr>
                <w:ilvl w:val="0"/>
                <w:numId w:val="20"/>
              </w:numPr>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Проветривание помещений групп по графику</w:t>
            </w:r>
          </w:p>
          <w:p w:rsidR="00C72B92" w:rsidRDefault="008473D2">
            <w:pPr>
              <w:numPr>
                <w:ilvl w:val="0"/>
                <w:numId w:val="20"/>
              </w:numPr>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Кварцевание спальных и групповых</w:t>
            </w:r>
          </w:p>
          <w:p w:rsidR="00C72B92" w:rsidRDefault="008473D2">
            <w:pPr>
              <w:numPr>
                <w:ilvl w:val="0"/>
                <w:numId w:val="20"/>
              </w:numPr>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Полоскание полости рта (ясли), горла (сад) кипяченой прохладной водой.</w:t>
            </w:r>
          </w:p>
          <w:p w:rsidR="00C72B92" w:rsidRDefault="008473D2">
            <w:pPr>
              <w:numPr>
                <w:ilvl w:val="0"/>
                <w:numId w:val="20"/>
              </w:numPr>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Витаминизация третьих блюд.</w:t>
            </w:r>
          </w:p>
          <w:p w:rsidR="00C72B92" w:rsidRDefault="008473D2">
            <w:pPr>
              <w:numPr>
                <w:ilvl w:val="0"/>
                <w:numId w:val="20"/>
              </w:numPr>
              <w:spacing w:after="0" w:line="276" w:lineRule="auto"/>
              <w:ind w:left="720" w:hanging="360"/>
            </w:pPr>
            <w:r>
              <w:rPr>
                <w:rFonts w:ascii="Times New Roman" w:eastAsia="Times New Roman" w:hAnsi="Times New Roman" w:cs="Times New Roman"/>
                <w:sz w:val="24"/>
              </w:rPr>
              <w:t xml:space="preserve"> Медико – педагогический контроль</w:t>
            </w:r>
          </w:p>
        </w:tc>
        <w:tc>
          <w:tcPr>
            <w:tcW w:w="1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pPr>
            <w:r>
              <w:rPr>
                <w:rFonts w:ascii="Times New Roman" w:eastAsia="Times New Roman" w:hAnsi="Times New Roman" w:cs="Times New Roman"/>
                <w:sz w:val="24"/>
              </w:rPr>
              <w:t>Все группы</w:t>
            </w:r>
          </w:p>
        </w:tc>
        <w:tc>
          <w:tcPr>
            <w:tcW w:w="1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Ежедневно  </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 в течение в дня</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 после еды</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8473D2">
            <w:pPr>
              <w:spacing w:after="0" w:line="276" w:lineRule="auto"/>
            </w:pPr>
            <w:r>
              <w:rPr>
                <w:rFonts w:ascii="Times New Roman" w:eastAsia="Times New Roman" w:hAnsi="Times New Roman" w:cs="Times New Roman"/>
                <w:sz w:val="24"/>
              </w:rPr>
              <w:t>1 раз в 3 месяца</w:t>
            </w:r>
          </w:p>
        </w:tc>
        <w:tc>
          <w:tcPr>
            <w:tcW w:w="2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Воспитатель,рук.ФИЗО</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Воспитатель </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 мл.воспитатель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 медсестра</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Медсестра</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Заместитель по ВМР</w:t>
            </w:r>
          </w:p>
          <w:p w:rsidR="00C72B92" w:rsidRDefault="008473D2">
            <w:pPr>
              <w:spacing w:after="0" w:line="276" w:lineRule="auto"/>
            </w:pPr>
            <w:r>
              <w:rPr>
                <w:rFonts w:ascii="Times New Roman" w:eastAsia="Times New Roman" w:hAnsi="Times New Roman" w:cs="Times New Roman"/>
                <w:sz w:val="24"/>
              </w:rPr>
              <w:t xml:space="preserve">Воспитатель по ФИЗО </w:t>
            </w:r>
          </w:p>
        </w:tc>
      </w:tr>
      <w:tr w:rsidR="00C72B92">
        <w:tblPrEx>
          <w:tblCellMar>
            <w:top w:w="0" w:type="dxa"/>
            <w:bottom w:w="0" w:type="dxa"/>
          </w:tblCellMar>
        </w:tblPrEx>
        <w:trPr>
          <w:trHeight w:val="1"/>
        </w:trPr>
        <w:tc>
          <w:tcPr>
            <w:tcW w:w="8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X</w:t>
            </w:r>
          </w:p>
        </w:tc>
        <w:tc>
          <w:tcPr>
            <w:tcW w:w="23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numPr>
                <w:ilvl w:val="0"/>
                <w:numId w:val="21"/>
              </w:numPr>
              <w:spacing w:after="0" w:line="276"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Использование фитонцидов: луково-чесночные закуски</w:t>
            </w:r>
          </w:p>
          <w:p w:rsidR="00C72B92" w:rsidRDefault="008473D2">
            <w:pPr>
              <w:numPr>
                <w:ilvl w:val="0"/>
                <w:numId w:val="21"/>
              </w:numPr>
              <w:spacing w:after="0" w:line="276"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Точечный самомассаж</w:t>
            </w:r>
          </w:p>
          <w:p w:rsidR="00C72B92" w:rsidRDefault="008473D2">
            <w:pPr>
              <w:numPr>
                <w:ilvl w:val="0"/>
                <w:numId w:val="21"/>
              </w:numPr>
              <w:spacing w:after="0" w:line="276"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Витаминизация третьих блюд</w:t>
            </w:r>
          </w:p>
          <w:p w:rsidR="00C72B92" w:rsidRDefault="008473D2">
            <w:pPr>
              <w:numPr>
                <w:ilvl w:val="0"/>
                <w:numId w:val="21"/>
              </w:numPr>
              <w:spacing w:after="0" w:line="276"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Воздушные ванны.</w:t>
            </w:r>
          </w:p>
          <w:p w:rsidR="00C72B92" w:rsidRDefault="008473D2">
            <w:pPr>
              <w:numPr>
                <w:ilvl w:val="0"/>
                <w:numId w:val="21"/>
              </w:numPr>
              <w:spacing w:after="0" w:line="276"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Хождение босиком по ребристым дорожкам</w:t>
            </w:r>
          </w:p>
          <w:p w:rsidR="00C72B92" w:rsidRDefault="008473D2">
            <w:pPr>
              <w:numPr>
                <w:ilvl w:val="0"/>
                <w:numId w:val="21"/>
              </w:numPr>
              <w:spacing w:after="0" w:line="276"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Вакцино-профилактика против гриппа</w:t>
            </w:r>
          </w:p>
          <w:p w:rsidR="00C72B92" w:rsidRDefault="008473D2">
            <w:pPr>
              <w:numPr>
                <w:ilvl w:val="0"/>
                <w:numId w:val="21"/>
              </w:numPr>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Кварцевание спальных и групповых</w:t>
            </w:r>
          </w:p>
          <w:p w:rsidR="00C72B92" w:rsidRDefault="00C72B92">
            <w:pPr>
              <w:spacing w:after="0" w:line="276" w:lineRule="auto"/>
              <w:ind w:left="360"/>
              <w:rPr>
                <w:rFonts w:ascii="Times New Roman" w:eastAsia="Times New Roman" w:hAnsi="Times New Roman" w:cs="Times New Roman"/>
                <w:sz w:val="24"/>
              </w:rPr>
            </w:pPr>
          </w:p>
          <w:p w:rsidR="00C72B92" w:rsidRDefault="00C72B92">
            <w:pPr>
              <w:spacing w:after="0" w:line="276" w:lineRule="auto"/>
              <w:ind w:left="360"/>
              <w:rPr>
                <w:rFonts w:ascii="Times New Roman" w:eastAsia="Times New Roman" w:hAnsi="Times New Roman" w:cs="Times New Roman"/>
                <w:sz w:val="24"/>
              </w:rPr>
            </w:pPr>
          </w:p>
          <w:p w:rsidR="00C72B92" w:rsidRDefault="008473D2">
            <w:pPr>
              <w:numPr>
                <w:ilvl w:val="0"/>
                <w:numId w:val="22"/>
              </w:numPr>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Проветривание помещений групп по графику</w:t>
            </w:r>
          </w:p>
          <w:p w:rsidR="00C72B92" w:rsidRDefault="008473D2">
            <w:pPr>
              <w:numPr>
                <w:ilvl w:val="0"/>
                <w:numId w:val="22"/>
              </w:numPr>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Полоскание горла прохладной кипяченой водой </w:t>
            </w:r>
          </w:p>
          <w:p w:rsidR="00C72B92" w:rsidRDefault="00C72B92">
            <w:pPr>
              <w:spacing w:after="0" w:line="276" w:lineRule="auto"/>
              <w:ind w:left="360"/>
            </w:pPr>
          </w:p>
        </w:tc>
        <w:tc>
          <w:tcPr>
            <w:tcW w:w="1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Все группы</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По согласию родителей</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C72B92">
            <w:pPr>
              <w:spacing w:after="0" w:line="276" w:lineRule="auto"/>
              <w:rPr>
                <w:rFonts w:ascii="Times New Roman" w:eastAsia="Times New Roman" w:hAnsi="Times New Roman" w:cs="Times New Roman"/>
                <w:sz w:val="24"/>
              </w:rPr>
            </w:pP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Все группы</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C72B92">
            <w:pPr>
              <w:spacing w:after="0" w:line="276" w:lineRule="auto"/>
            </w:pPr>
          </w:p>
        </w:tc>
        <w:tc>
          <w:tcPr>
            <w:tcW w:w="1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Ежедневно во время обеда</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 прививочные дни</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Ежедневно (в </w:t>
            </w:r>
            <w:r>
              <w:rPr>
                <w:rFonts w:ascii="Times New Roman" w:eastAsia="Times New Roman" w:hAnsi="Times New Roman" w:cs="Times New Roman"/>
                <w:sz w:val="24"/>
              </w:rPr>
              <w:lastRenderedPageBreak/>
              <w:t>период подъема заболеваемости ОРВИ)</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Ежедневно </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pPr>
            <w:r>
              <w:rPr>
                <w:rFonts w:ascii="Times New Roman" w:eastAsia="Times New Roman" w:hAnsi="Times New Roman" w:cs="Times New Roman"/>
                <w:sz w:val="24"/>
              </w:rPr>
              <w:t>Ежедневно</w:t>
            </w:r>
          </w:p>
        </w:tc>
        <w:tc>
          <w:tcPr>
            <w:tcW w:w="2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Воспитатель</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Медсестра</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Медсестра</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w:t>
            </w:r>
          </w:p>
          <w:p w:rsidR="00C72B92" w:rsidRDefault="00C72B92">
            <w:pPr>
              <w:spacing w:after="0" w:line="276" w:lineRule="auto"/>
              <w:rPr>
                <w:rFonts w:ascii="Times New Roman" w:eastAsia="Times New Roman" w:hAnsi="Times New Roman" w:cs="Times New Roman"/>
                <w:sz w:val="24"/>
              </w:rPr>
            </w:pP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C72B92">
            <w:pPr>
              <w:spacing w:after="0" w:line="276" w:lineRule="auto"/>
            </w:pPr>
          </w:p>
        </w:tc>
      </w:tr>
    </w:tbl>
    <w:p w:rsidR="00C72B92" w:rsidRDefault="00C72B92">
      <w:pPr>
        <w:spacing w:after="0" w:line="276" w:lineRule="auto"/>
        <w:jc w:val="center"/>
        <w:rPr>
          <w:rFonts w:ascii="Times New Roman" w:eastAsia="Times New Roman" w:hAnsi="Times New Roman" w:cs="Times New Roman"/>
          <w:sz w:val="28"/>
        </w:rPr>
      </w:pPr>
    </w:p>
    <w:p w:rsidR="00C72B92" w:rsidRDefault="00C72B92">
      <w:pPr>
        <w:spacing w:after="0" w:line="276" w:lineRule="auto"/>
        <w:jc w:val="center"/>
        <w:rPr>
          <w:rFonts w:ascii="Times New Roman" w:eastAsia="Times New Roman" w:hAnsi="Times New Roman" w:cs="Times New Roman"/>
          <w:sz w:val="28"/>
        </w:rPr>
      </w:pPr>
    </w:p>
    <w:tbl>
      <w:tblPr>
        <w:tblW w:w="0" w:type="auto"/>
        <w:tblInd w:w="392" w:type="dxa"/>
        <w:tblCellMar>
          <w:left w:w="10" w:type="dxa"/>
          <w:right w:w="10" w:type="dxa"/>
        </w:tblCellMar>
        <w:tblLook w:val="04A0" w:firstRow="1" w:lastRow="0" w:firstColumn="1" w:lastColumn="0" w:noHBand="0" w:noVBand="1"/>
      </w:tblPr>
      <w:tblGrid>
        <w:gridCol w:w="517"/>
        <w:gridCol w:w="3550"/>
        <w:gridCol w:w="1085"/>
        <w:gridCol w:w="1663"/>
        <w:gridCol w:w="2364"/>
      </w:tblGrid>
      <w:tr w:rsidR="00C72B92">
        <w:tblPrEx>
          <w:tblCellMar>
            <w:top w:w="0" w:type="dxa"/>
            <w:bottom w:w="0" w:type="dxa"/>
          </w:tblCellMar>
        </w:tblPrEx>
        <w:trPr>
          <w:trHeight w:val="1"/>
        </w:trPr>
        <w:tc>
          <w:tcPr>
            <w:tcW w:w="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keepNext/>
              <w:spacing w:after="0" w:line="276" w:lineRule="auto"/>
              <w:jc w:val="center"/>
            </w:pPr>
            <w:r>
              <w:rPr>
                <w:rFonts w:ascii="Times New Roman" w:eastAsia="Times New Roman" w:hAnsi="Times New Roman" w:cs="Times New Roman"/>
                <w:sz w:val="24"/>
              </w:rPr>
              <w:t>1</w:t>
            </w:r>
          </w:p>
        </w:tc>
        <w:tc>
          <w:tcPr>
            <w:tcW w:w="3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2</w:t>
            </w:r>
          </w:p>
        </w:tc>
        <w:tc>
          <w:tcPr>
            <w:tcW w:w="1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3</w:t>
            </w:r>
          </w:p>
        </w:tc>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4</w:t>
            </w:r>
          </w:p>
        </w:tc>
        <w:tc>
          <w:tcPr>
            <w:tcW w:w="2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5</w:t>
            </w:r>
          </w:p>
        </w:tc>
      </w:tr>
      <w:tr w:rsidR="00C72B92">
        <w:tblPrEx>
          <w:tblCellMar>
            <w:top w:w="0" w:type="dxa"/>
            <w:bottom w:w="0" w:type="dxa"/>
          </w:tblCellMar>
        </w:tblPrEx>
        <w:trPr>
          <w:trHeight w:val="1"/>
        </w:trPr>
        <w:tc>
          <w:tcPr>
            <w:tcW w:w="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XI</w:t>
            </w:r>
          </w:p>
        </w:tc>
        <w:tc>
          <w:tcPr>
            <w:tcW w:w="3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numPr>
                <w:ilvl w:val="0"/>
                <w:numId w:val="23"/>
              </w:numPr>
              <w:tabs>
                <w:tab w:val="left" w:pos="327"/>
              </w:tabs>
              <w:spacing w:after="0" w:line="276" w:lineRule="auto"/>
              <w:ind w:left="1080" w:hanging="797"/>
              <w:rPr>
                <w:rFonts w:ascii="Times New Roman" w:eastAsia="Times New Roman" w:hAnsi="Times New Roman" w:cs="Times New Roman"/>
                <w:sz w:val="24"/>
              </w:rPr>
            </w:pPr>
            <w:r>
              <w:rPr>
                <w:rFonts w:ascii="Times New Roman" w:eastAsia="Times New Roman" w:hAnsi="Times New Roman" w:cs="Times New Roman"/>
                <w:sz w:val="24"/>
              </w:rPr>
              <w:t>Мазь чудесница (оксалиновая мазь).</w:t>
            </w:r>
          </w:p>
          <w:p w:rsidR="00C72B92" w:rsidRDefault="008473D2">
            <w:pPr>
              <w:numPr>
                <w:ilvl w:val="0"/>
                <w:numId w:val="23"/>
              </w:numPr>
              <w:spacing w:after="0" w:line="276" w:lineRule="auto"/>
              <w:ind w:left="1080" w:hanging="797"/>
              <w:rPr>
                <w:rFonts w:ascii="Times New Roman" w:eastAsia="Times New Roman" w:hAnsi="Times New Roman" w:cs="Times New Roman"/>
                <w:sz w:val="24"/>
              </w:rPr>
            </w:pPr>
            <w:r>
              <w:rPr>
                <w:rFonts w:ascii="Times New Roman" w:eastAsia="Times New Roman" w:hAnsi="Times New Roman" w:cs="Times New Roman"/>
                <w:sz w:val="24"/>
              </w:rPr>
              <w:t>Витаминизация третьих блюд</w:t>
            </w:r>
          </w:p>
          <w:p w:rsidR="00C72B92" w:rsidRDefault="008473D2">
            <w:pPr>
              <w:numPr>
                <w:ilvl w:val="0"/>
                <w:numId w:val="23"/>
              </w:numPr>
              <w:spacing w:after="0" w:line="276" w:lineRule="auto"/>
              <w:ind w:left="1080" w:hanging="797"/>
              <w:rPr>
                <w:rFonts w:ascii="Times New Roman" w:eastAsia="Times New Roman" w:hAnsi="Times New Roman" w:cs="Times New Roman"/>
                <w:sz w:val="24"/>
              </w:rPr>
            </w:pPr>
            <w:r>
              <w:rPr>
                <w:rFonts w:ascii="Times New Roman" w:eastAsia="Times New Roman" w:hAnsi="Times New Roman" w:cs="Times New Roman"/>
                <w:sz w:val="24"/>
              </w:rPr>
              <w:t>Вакцинопрофилактика против гриппа.</w:t>
            </w:r>
          </w:p>
          <w:p w:rsidR="00C72B92" w:rsidRDefault="008473D2">
            <w:pPr>
              <w:numPr>
                <w:ilvl w:val="0"/>
                <w:numId w:val="23"/>
              </w:numPr>
              <w:spacing w:after="0" w:line="276" w:lineRule="auto"/>
              <w:ind w:left="1080" w:hanging="797"/>
              <w:rPr>
                <w:rFonts w:ascii="Times New Roman" w:eastAsia="Times New Roman" w:hAnsi="Times New Roman" w:cs="Times New Roman"/>
                <w:sz w:val="24"/>
              </w:rPr>
            </w:pPr>
            <w:r>
              <w:rPr>
                <w:rFonts w:ascii="Times New Roman" w:eastAsia="Times New Roman" w:hAnsi="Times New Roman" w:cs="Times New Roman"/>
                <w:sz w:val="24"/>
              </w:rPr>
              <w:t>Использование фитонцидов (луково-чесноч.закуски)</w:t>
            </w:r>
          </w:p>
          <w:p w:rsidR="00C72B92" w:rsidRDefault="008473D2">
            <w:pPr>
              <w:numPr>
                <w:ilvl w:val="0"/>
                <w:numId w:val="23"/>
              </w:numPr>
              <w:spacing w:after="0" w:line="276" w:lineRule="auto"/>
              <w:ind w:left="1080" w:hanging="797"/>
              <w:rPr>
                <w:rFonts w:ascii="Times New Roman" w:eastAsia="Times New Roman" w:hAnsi="Times New Roman" w:cs="Times New Roman"/>
                <w:sz w:val="24"/>
              </w:rPr>
            </w:pPr>
            <w:r>
              <w:rPr>
                <w:rFonts w:ascii="Times New Roman" w:eastAsia="Times New Roman" w:hAnsi="Times New Roman" w:cs="Times New Roman"/>
                <w:sz w:val="24"/>
              </w:rPr>
              <w:t>Самомассаж</w:t>
            </w:r>
          </w:p>
          <w:p w:rsidR="00C72B92" w:rsidRDefault="008473D2">
            <w:pPr>
              <w:numPr>
                <w:ilvl w:val="0"/>
                <w:numId w:val="23"/>
              </w:numPr>
              <w:spacing w:after="0" w:line="276" w:lineRule="auto"/>
              <w:ind w:left="1080" w:hanging="797"/>
              <w:rPr>
                <w:rFonts w:ascii="Times New Roman" w:eastAsia="Times New Roman" w:hAnsi="Times New Roman" w:cs="Times New Roman"/>
                <w:sz w:val="24"/>
              </w:rPr>
            </w:pPr>
            <w:r>
              <w:rPr>
                <w:rFonts w:ascii="Times New Roman" w:eastAsia="Times New Roman" w:hAnsi="Times New Roman" w:cs="Times New Roman"/>
                <w:sz w:val="24"/>
              </w:rPr>
              <w:t>Воздушные ванны.</w:t>
            </w:r>
          </w:p>
          <w:p w:rsidR="00C72B92" w:rsidRDefault="008473D2">
            <w:pPr>
              <w:numPr>
                <w:ilvl w:val="0"/>
                <w:numId w:val="23"/>
              </w:numPr>
              <w:spacing w:after="0" w:line="276" w:lineRule="auto"/>
              <w:ind w:left="1080" w:hanging="797"/>
              <w:rPr>
                <w:rFonts w:ascii="Times New Roman" w:eastAsia="Times New Roman" w:hAnsi="Times New Roman" w:cs="Times New Roman"/>
                <w:sz w:val="24"/>
              </w:rPr>
            </w:pPr>
            <w:r>
              <w:rPr>
                <w:rFonts w:ascii="Times New Roman" w:eastAsia="Times New Roman" w:hAnsi="Times New Roman" w:cs="Times New Roman"/>
                <w:sz w:val="24"/>
              </w:rPr>
              <w:t>Хождение босиком по дорожкам здоровья</w:t>
            </w:r>
          </w:p>
          <w:p w:rsidR="00C72B92" w:rsidRDefault="008473D2">
            <w:pPr>
              <w:numPr>
                <w:ilvl w:val="0"/>
                <w:numId w:val="23"/>
              </w:numPr>
              <w:spacing w:after="0" w:line="276" w:lineRule="auto"/>
              <w:ind w:left="1080" w:hanging="797"/>
              <w:rPr>
                <w:rFonts w:ascii="Times New Roman" w:eastAsia="Times New Roman" w:hAnsi="Times New Roman" w:cs="Times New Roman"/>
                <w:sz w:val="24"/>
              </w:rPr>
            </w:pPr>
            <w:r>
              <w:rPr>
                <w:rFonts w:ascii="Times New Roman" w:eastAsia="Times New Roman" w:hAnsi="Times New Roman" w:cs="Times New Roman"/>
                <w:sz w:val="24"/>
              </w:rPr>
              <w:t>Полоскание горла прохладной кипяченой водой</w:t>
            </w:r>
          </w:p>
          <w:p w:rsidR="00C72B92" w:rsidRDefault="008473D2">
            <w:pPr>
              <w:numPr>
                <w:ilvl w:val="0"/>
                <w:numId w:val="23"/>
              </w:numPr>
              <w:spacing w:after="0" w:line="276" w:lineRule="auto"/>
              <w:ind w:left="1080" w:hanging="797"/>
            </w:pPr>
            <w:r>
              <w:rPr>
                <w:rFonts w:ascii="Times New Roman" w:eastAsia="Times New Roman" w:hAnsi="Times New Roman" w:cs="Times New Roman"/>
                <w:sz w:val="24"/>
              </w:rPr>
              <w:t>Кварцевание помещений групп</w:t>
            </w:r>
          </w:p>
        </w:tc>
        <w:tc>
          <w:tcPr>
            <w:tcW w:w="1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По согласию родит.</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pPr>
            <w:r>
              <w:rPr>
                <w:rFonts w:ascii="Times New Roman" w:eastAsia="Times New Roman" w:hAnsi="Times New Roman" w:cs="Times New Roman"/>
                <w:sz w:val="24"/>
              </w:rPr>
              <w:t>Все группы</w:t>
            </w:r>
          </w:p>
        </w:tc>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1раз в день 7 дней</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 третье блюдо</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 прививоч.дни</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 в обед</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 в течение дня</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 после сна</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 (после еды)</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pPr>
            <w:r>
              <w:rPr>
                <w:rFonts w:ascii="Times New Roman" w:eastAsia="Times New Roman" w:hAnsi="Times New Roman" w:cs="Times New Roman"/>
                <w:sz w:val="24"/>
              </w:rPr>
              <w:t xml:space="preserve">Ежедневно ( в период </w:t>
            </w:r>
            <w:r>
              <w:rPr>
                <w:rFonts w:ascii="Times New Roman" w:eastAsia="Times New Roman" w:hAnsi="Times New Roman" w:cs="Times New Roman"/>
                <w:sz w:val="24"/>
              </w:rPr>
              <w:lastRenderedPageBreak/>
              <w:t>подъема заболеваемости ОРВИ)</w:t>
            </w:r>
          </w:p>
        </w:tc>
        <w:tc>
          <w:tcPr>
            <w:tcW w:w="2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Воспитатель,медсестра</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Медсестра</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Медсестра</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pPr>
            <w:r>
              <w:rPr>
                <w:rFonts w:ascii="Times New Roman" w:eastAsia="Times New Roman" w:hAnsi="Times New Roman" w:cs="Times New Roman"/>
                <w:sz w:val="24"/>
              </w:rPr>
              <w:t>Воспитатель</w:t>
            </w:r>
          </w:p>
        </w:tc>
      </w:tr>
      <w:tr w:rsidR="00C72B92">
        <w:tblPrEx>
          <w:tblCellMar>
            <w:top w:w="0" w:type="dxa"/>
            <w:bottom w:w="0" w:type="dxa"/>
          </w:tblCellMar>
        </w:tblPrEx>
        <w:trPr>
          <w:trHeight w:val="1"/>
        </w:trPr>
        <w:tc>
          <w:tcPr>
            <w:tcW w:w="5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lastRenderedPageBreak/>
              <w:t>XII</w:t>
            </w:r>
          </w:p>
        </w:tc>
        <w:tc>
          <w:tcPr>
            <w:tcW w:w="33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numPr>
                <w:ilvl w:val="0"/>
                <w:numId w:val="24"/>
              </w:numPr>
              <w:spacing w:after="0" w:line="276" w:lineRule="auto"/>
              <w:ind w:left="643" w:hanging="360"/>
              <w:rPr>
                <w:rFonts w:ascii="Times New Roman" w:eastAsia="Times New Roman" w:hAnsi="Times New Roman" w:cs="Times New Roman"/>
                <w:sz w:val="24"/>
              </w:rPr>
            </w:pPr>
            <w:r>
              <w:rPr>
                <w:rFonts w:ascii="Times New Roman" w:eastAsia="Times New Roman" w:hAnsi="Times New Roman" w:cs="Times New Roman"/>
                <w:sz w:val="24"/>
              </w:rPr>
              <w:t>Точечный самомассаж.</w:t>
            </w:r>
          </w:p>
          <w:p w:rsidR="00C72B92" w:rsidRDefault="008473D2">
            <w:pPr>
              <w:numPr>
                <w:ilvl w:val="0"/>
                <w:numId w:val="24"/>
              </w:numPr>
              <w:spacing w:after="0" w:line="276" w:lineRule="auto"/>
              <w:ind w:left="643" w:hanging="360"/>
              <w:rPr>
                <w:rFonts w:ascii="Times New Roman" w:eastAsia="Times New Roman" w:hAnsi="Times New Roman" w:cs="Times New Roman"/>
                <w:sz w:val="24"/>
              </w:rPr>
            </w:pPr>
            <w:r>
              <w:rPr>
                <w:rFonts w:ascii="Times New Roman" w:eastAsia="Times New Roman" w:hAnsi="Times New Roman" w:cs="Times New Roman"/>
                <w:sz w:val="24"/>
              </w:rPr>
              <w:t>Витаминизация третьих блюд</w:t>
            </w:r>
          </w:p>
          <w:p w:rsidR="00C72B92" w:rsidRDefault="008473D2">
            <w:pPr>
              <w:numPr>
                <w:ilvl w:val="0"/>
                <w:numId w:val="24"/>
              </w:numPr>
              <w:spacing w:after="0" w:line="276" w:lineRule="auto"/>
              <w:ind w:left="643" w:hanging="360"/>
              <w:rPr>
                <w:rFonts w:ascii="Times New Roman" w:eastAsia="Times New Roman" w:hAnsi="Times New Roman" w:cs="Times New Roman"/>
                <w:sz w:val="24"/>
              </w:rPr>
            </w:pPr>
            <w:r>
              <w:rPr>
                <w:rFonts w:ascii="Times New Roman" w:eastAsia="Times New Roman" w:hAnsi="Times New Roman" w:cs="Times New Roman"/>
                <w:sz w:val="24"/>
              </w:rPr>
              <w:t>Ароматизация помещений «чесночные букеты»</w:t>
            </w:r>
          </w:p>
          <w:p w:rsidR="00C72B92" w:rsidRDefault="008473D2">
            <w:pPr>
              <w:numPr>
                <w:ilvl w:val="0"/>
                <w:numId w:val="24"/>
              </w:numPr>
              <w:spacing w:after="0" w:line="276" w:lineRule="auto"/>
              <w:ind w:left="643" w:hanging="360"/>
              <w:rPr>
                <w:rFonts w:ascii="Times New Roman" w:eastAsia="Times New Roman" w:hAnsi="Times New Roman" w:cs="Times New Roman"/>
                <w:sz w:val="24"/>
              </w:rPr>
            </w:pPr>
            <w:r>
              <w:rPr>
                <w:rFonts w:ascii="Times New Roman" w:eastAsia="Times New Roman" w:hAnsi="Times New Roman" w:cs="Times New Roman"/>
                <w:sz w:val="24"/>
              </w:rPr>
              <w:t>Воздушные ванны.</w:t>
            </w:r>
          </w:p>
          <w:p w:rsidR="00C72B92" w:rsidRDefault="008473D2">
            <w:pPr>
              <w:numPr>
                <w:ilvl w:val="0"/>
                <w:numId w:val="24"/>
              </w:numPr>
              <w:spacing w:after="0" w:line="276" w:lineRule="auto"/>
              <w:ind w:left="643" w:hanging="360"/>
              <w:rPr>
                <w:rFonts w:ascii="Times New Roman" w:eastAsia="Times New Roman" w:hAnsi="Times New Roman" w:cs="Times New Roman"/>
                <w:sz w:val="24"/>
              </w:rPr>
            </w:pPr>
            <w:r>
              <w:rPr>
                <w:rFonts w:ascii="Times New Roman" w:eastAsia="Times New Roman" w:hAnsi="Times New Roman" w:cs="Times New Roman"/>
                <w:sz w:val="24"/>
              </w:rPr>
              <w:t>Хождение босиком по «дорожке здоровья».</w:t>
            </w:r>
          </w:p>
          <w:p w:rsidR="00C72B92" w:rsidRDefault="008473D2">
            <w:pPr>
              <w:numPr>
                <w:ilvl w:val="0"/>
                <w:numId w:val="24"/>
              </w:numPr>
              <w:spacing w:after="0" w:line="276" w:lineRule="auto"/>
              <w:ind w:left="643" w:hanging="360"/>
              <w:rPr>
                <w:rFonts w:ascii="Times New Roman" w:eastAsia="Times New Roman" w:hAnsi="Times New Roman" w:cs="Times New Roman"/>
                <w:sz w:val="24"/>
              </w:rPr>
            </w:pPr>
            <w:r>
              <w:rPr>
                <w:rFonts w:ascii="Times New Roman" w:eastAsia="Times New Roman" w:hAnsi="Times New Roman" w:cs="Times New Roman"/>
                <w:sz w:val="24"/>
              </w:rPr>
              <w:t>Полоскание горла прохладной кипяченой водой</w:t>
            </w:r>
          </w:p>
          <w:p w:rsidR="00C72B92" w:rsidRDefault="00C72B92">
            <w:pPr>
              <w:spacing w:after="0" w:line="276" w:lineRule="auto"/>
            </w:pPr>
          </w:p>
        </w:tc>
        <w:tc>
          <w:tcPr>
            <w:tcW w:w="10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C72B92">
            <w:pPr>
              <w:spacing w:after="0" w:line="276" w:lineRule="auto"/>
              <w:rPr>
                <w:rFonts w:ascii="Times New Roman" w:eastAsia="Times New Roman" w:hAnsi="Times New Roman" w:cs="Times New Roman"/>
                <w:sz w:val="24"/>
              </w:rPr>
            </w:pPr>
          </w:p>
          <w:p w:rsidR="00C72B92" w:rsidRDefault="00C72B92">
            <w:pPr>
              <w:spacing w:after="0" w:line="276" w:lineRule="auto"/>
            </w:pPr>
          </w:p>
        </w:tc>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 в обед</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 в течение дня</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 после сна</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 после еды</w:t>
            </w:r>
          </w:p>
          <w:p w:rsidR="00C72B92" w:rsidRDefault="00C72B92">
            <w:pPr>
              <w:spacing w:after="0" w:line="276" w:lineRule="auto"/>
              <w:rPr>
                <w:rFonts w:ascii="Times New Roman" w:eastAsia="Times New Roman" w:hAnsi="Times New Roman" w:cs="Times New Roman"/>
                <w:sz w:val="24"/>
              </w:rPr>
            </w:pPr>
          </w:p>
          <w:p w:rsidR="00C72B92" w:rsidRDefault="00C72B92">
            <w:pPr>
              <w:spacing w:after="0" w:line="276" w:lineRule="auto"/>
            </w:pPr>
          </w:p>
        </w:tc>
        <w:tc>
          <w:tcPr>
            <w:tcW w:w="2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Медсестра</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 мл.воспитатель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C72B92">
            <w:pPr>
              <w:spacing w:after="0" w:line="276" w:lineRule="auto"/>
              <w:rPr>
                <w:rFonts w:ascii="Times New Roman" w:eastAsia="Times New Roman" w:hAnsi="Times New Roman" w:cs="Times New Roman"/>
                <w:sz w:val="24"/>
              </w:rPr>
            </w:pPr>
          </w:p>
          <w:p w:rsidR="00C72B92" w:rsidRDefault="00C72B92">
            <w:pPr>
              <w:spacing w:after="0" w:line="276" w:lineRule="auto"/>
            </w:pPr>
          </w:p>
        </w:tc>
      </w:tr>
    </w:tbl>
    <w:p w:rsidR="00C72B92" w:rsidRDefault="00C72B92">
      <w:pPr>
        <w:spacing w:after="0" w:line="276" w:lineRule="auto"/>
        <w:rPr>
          <w:rFonts w:ascii="Times New Roman" w:eastAsia="Times New Roman" w:hAnsi="Times New Roman" w:cs="Times New Roman"/>
          <w:sz w:val="28"/>
        </w:rPr>
      </w:pPr>
    </w:p>
    <w:tbl>
      <w:tblPr>
        <w:tblW w:w="0" w:type="auto"/>
        <w:tblInd w:w="442" w:type="dxa"/>
        <w:tblCellMar>
          <w:left w:w="10" w:type="dxa"/>
          <w:right w:w="10" w:type="dxa"/>
        </w:tblCellMar>
        <w:tblLook w:val="04A0" w:firstRow="1" w:lastRow="0" w:firstColumn="1" w:lastColumn="0" w:noHBand="0" w:noVBand="1"/>
      </w:tblPr>
      <w:tblGrid>
        <w:gridCol w:w="477"/>
        <w:gridCol w:w="2902"/>
        <w:gridCol w:w="1844"/>
        <w:gridCol w:w="1827"/>
        <w:gridCol w:w="1898"/>
      </w:tblGrid>
      <w:tr w:rsidR="00C72B92">
        <w:tblPrEx>
          <w:tblCellMar>
            <w:top w:w="0" w:type="dxa"/>
            <w:bottom w:w="0" w:type="dxa"/>
          </w:tblCellMar>
        </w:tblPrEx>
        <w:trPr>
          <w:trHeight w:val="1"/>
        </w:trPr>
        <w:tc>
          <w:tcPr>
            <w:tcW w:w="4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keepNext/>
              <w:spacing w:after="0" w:line="276" w:lineRule="auto"/>
              <w:jc w:val="center"/>
            </w:pPr>
            <w:r>
              <w:rPr>
                <w:rFonts w:ascii="Times New Roman" w:eastAsia="Times New Roman" w:hAnsi="Times New Roman" w:cs="Times New Roman"/>
                <w:sz w:val="24"/>
              </w:rPr>
              <w:t>1</w:t>
            </w:r>
          </w:p>
        </w:tc>
        <w:tc>
          <w:tcPr>
            <w:tcW w:w="28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firstLine="283"/>
              <w:jc w:val="center"/>
            </w:pPr>
            <w:r>
              <w:rPr>
                <w:rFonts w:ascii="Times New Roman" w:eastAsia="Times New Roman" w:hAnsi="Times New Roman" w:cs="Times New Roman"/>
                <w:sz w:val="24"/>
              </w:rPr>
              <w:t>2</w:t>
            </w:r>
          </w:p>
        </w:tc>
        <w:tc>
          <w:tcPr>
            <w:tcW w:w="1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3</w:t>
            </w:r>
          </w:p>
        </w:tc>
        <w:tc>
          <w:tcPr>
            <w:tcW w:w="1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4</w:t>
            </w:r>
          </w:p>
        </w:tc>
        <w:tc>
          <w:tcPr>
            <w:tcW w:w="18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5</w:t>
            </w:r>
          </w:p>
        </w:tc>
      </w:tr>
      <w:tr w:rsidR="00C72B92">
        <w:tblPrEx>
          <w:tblCellMar>
            <w:top w:w="0" w:type="dxa"/>
            <w:bottom w:w="0" w:type="dxa"/>
          </w:tblCellMar>
        </w:tblPrEx>
        <w:trPr>
          <w:trHeight w:val="1"/>
        </w:trPr>
        <w:tc>
          <w:tcPr>
            <w:tcW w:w="4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I</w:t>
            </w:r>
          </w:p>
        </w:tc>
        <w:tc>
          <w:tcPr>
            <w:tcW w:w="28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numPr>
                <w:ilvl w:val="0"/>
                <w:numId w:val="25"/>
              </w:numPr>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Точечный самомассаж.</w:t>
            </w:r>
          </w:p>
          <w:p w:rsidR="00C72B92" w:rsidRDefault="008473D2">
            <w:pPr>
              <w:numPr>
                <w:ilvl w:val="0"/>
                <w:numId w:val="25"/>
              </w:numPr>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Витаминизация третьих блюд</w:t>
            </w:r>
          </w:p>
          <w:p w:rsidR="00C72B92" w:rsidRDefault="008473D2">
            <w:pPr>
              <w:numPr>
                <w:ilvl w:val="0"/>
                <w:numId w:val="25"/>
              </w:numPr>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Воздушные ванны.</w:t>
            </w:r>
          </w:p>
          <w:p w:rsidR="00C72B92" w:rsidRDefault="008473D2">
            <w:pPr>
              <w:numPr>
                <w:ilvl w:val="0"/>
                <w:numId w:val="25"/>
              </w:numPr>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Хождение босиком по «дорожке здоровья».</w:t>
            </w:r>
          </w:p>
          <w:p w:rsidR="00C72B92" w:rsidRDefault="008473D2">
            <w:pPr>
              <w:numPr>
                <w:ilvl w:val="0"/>
                <w:numId w:val="25"/>
              </w:numPr>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Умывание водой.</w:t>
            </w:r>
          </w:p>
          <w:p w:rsidR="00C72B92" w:rsidRDefault="008473D2">
            <w:pPr>
              <w:numPr>
                <w:ilvl w:val="0"/>
                <w:numId w:val="25"/>
              </w:numPr>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Полоскание горла кипяченой прохладной водой</w:t>
            </w:r>
          </w:p>
          <w:p w:rsidR="00C72B92" w:rsidRDefault="008473D2">
            <w:pPr>
              <w:numPr>
                <w:ilvl w:val="0"/>
                <w:numId w:val="25"/>
              </w:numPr>
              <w:spacing w:after="0" w:line="276" w:lineRule="auto"/>
              <w:ind w:left="720" w:hanging="360"/>
            </w:pPr>
            <w:r>
              <w:rPr>
                <w:rFonts w:ascii="Times New Roman" w:eastAsia="Times New Roman" w:hAnsi="Times New Roman" w:cs="Times New Roman"/>
                <w:sz w:val="24"/>
              </w:rPr>
              <w:t>Медико – педагогический контроль</w:t>
            </w:r>
          </w:p>
        </w:tc>
        <w:tc>
          <w:tcPr>
            <w:tcW w:w="1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Все группы </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pPr>
            <w:r>
              <w:rPr>
                <w:rFonts w:ascii="Times New Roman" w:eastAsia="Times New Roman" w:hAnsi="Times New Roman" w:cs="Times New Roman"/>
                <w:sz w:val="24"/>
              </w:rPr>
              <w:t>Все группы</w:t>
            </w:r>
          </w:p>
        </w:tc>
        <w:tc>
          <w:tcPr>
            <w:tcW w:w="1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 в течении дня</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 после сна</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 после сна</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 после еды</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pPr>
            <w:r>
              <w:rPr>
                <w:rFonts w:ascii="Times New Roman" w:eastAsia="Times New Roman" w:hAnsi="Times New Roman" w:cs="Times New Roman"/>
                <w:sz w:val="24"/>
              </w:rPr>
              <w:t>1 раз в 3 месяца</w:t>
            </w:r>
          </w:p>
        </w:tc>
        <w:tc>
          <w:tcPr>
            <w:tcW w:w="18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Медсестра </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Медсестра </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Заместитель по ВМР</w:t>
            </w:r>
          </w:p>
          <w:p w:rsidR="00C72B92" w:rsidRDefault="008473D2">
            <w:pPr>
              <w:spacing w:after="0" w:line="276" w:lineRule="auto"/>
            </w:pPr>
            <w:r>
              <w:rPr>
                <w:rFonts w:ascii="Times New Roman" w:eastAsia="Times New Roman" w:hAnsi="Times New Roman" w:cs="Times New Roman"/>
                <w:sz w:val="24"/>
              </w:rPr>
              <w:t>Воспитатель по ФИЗО</w:t>
            </w:r>
          </w:p>
        </w:tc>
      </w:tr>
      <w:tr w:rsidR="00C72B92">
        <w:tblPrEx>
          <w:tblCellMar>
            <w:top w:w="0" w:type="dxa"/>
            <w:bottom w:w="0" w:type="dxa"/>
          </w:tblCellMar>
        </w:tblPrEx>
        <w:trPr>
          <w:trHeight w:val="1"/>
        </w:trPr>
        <w:tc>
          <w:tcPr>
            <w:tcW w:w="4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II</w:t>
            </w:r>
          </w:p>
        </w:tc>
        <w:tc>
          <w:tcPr>
            <w:tcW w:w="28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numPr>
                <w:ilvl w:val="0"/>
                <w:numId w:val="26"/>
              </w:numPr>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Точечный самомассаж.</w:t>
            </w:r>
          </w:p>
          <w:p w:rsidR="00C72B92" w:rsidRDefault="008473D2">
            <w:pPr>
              <w:numPr>
                <w:ilvl w:val="0"/>
                <w:numId w:val="26"/>
              </w:numPr>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Витаминизация третьих блюд</w:t>
            </w:r>
          </w:p>
          <w:p w:rsidR="00C72B92" w:rsidRDefault="008473D2">
            <w:pPr>
              <w:numPr>
                <w:ilvl w:val="0"/>
                <w:numId w:val="26"/>
              </w:numPr>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Воздушные ванны</w:t>
            </w:r>
          </w:p>
          <w:p w:rsidR="00C72B92" w:rsidRDefault="008473D2">
            <w:pPr>
              <w:numPr>
                <w:ilvl w:val="0"/>
                <w:numId w:val="26"/>
              </w:numPr>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Хождение босиком по «дорожке </w:t>
            </w:r>
            <w:r>
              <w:rPr>
                <w:rFonts w:ascii="Times New Roman" w:eastAsia="Times New Roman" w:hAnsi="Times New Roman" w:cs="Times New Roman"/>
                <w:sz w:val="24"/>
              </w:rPr>
              <w:lastRenderedPageBreak/>
              <w:t>здоровья».</w:t>
            </w:r>
          </w:p>
          <w:p w:rsidR="00C72B92" w:rsidRDefault="008473D2">
            <w:pPr>
              <w:numPr>
                <w:ilvl w:val="0"/>
                <w:numId w:val="26"/>
              </w:numPr>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Умывание водой</w:t>
            </w:r>
          </w:p>
          <w:p w:rsidR="00C72B92" w:rsidRDefault="008473D2">
            <w:pPr>
              <w:numPr>
                <w:ilvl w:val="0"/>
                <w:numId w:val="26"/>
              </w:numPr>
              <w:spacing w:after="0" w:line="276" w:lineRule="auto"/>
              <w:ind w:left="720" w:hanging="360"/>
            </w:pPr>
            <w:r>
              <w:rPr>
                <w:rFonts w:ascii="Times New Roman" w:eastAsia="Times New Roman" w:hAnsi="Times New Roman" w:cs="Times New Roman"/>
                <w:sz w:val="24"/>
              </w:rPr>
              <w:t>Полоскание горла прохладной кипяченой водой</w:t>
            </w:r>
          </w:p>
        </w:tc>
        <w:tc>
          <w:tcPr>
            <w:tcW w:w="1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C72B92">
            <w:pPr>
              <w:spacing w:after="0" w:line="276" w:lineRule="auto"/>
              <w:rPr>
                <w:rFonts w:ascii="Times New Roman" w:eastAsia="Times New Roman" w:hAnsi="Times New Roman" w:cs="Times New Roman"/>
                <w:sz w:val="24"/>
              </w:rPr>
            </w:pPr>
          </w:p>
          <w:p w:rsidR="00C72B92" w:rsidRDefault="00C72B92">
            <w:pPr>
              <w:spacing w:after="0" w:line="276" w:lineRule="auto"/>
            </w:pPr>
          </w:p>
        </w:tc>
        <w:tc>
          <w:tcPr>
            <w:tcW w:w="1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Ежедневно</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 в течении дня</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 после сна</w:t>
            </w:r>
          </w:p>
          <w:p w:rsidR="00C72B92" w:rsidRDefault="008473D2">
            <w:pPr>
              <w:spacing w:after="0" w:line="276" w:lineRule="auto"/>
            </w:pPr>
            <w:r>
              <w:rPr>
                <w:rFonts w:ascii="Times New Roman" w:eastAsia="Times New Roman" w:hAnsi="Times New Roman" w:cs="Times New Roman"/>
                <w:sz w:val="24"/>
              </w:rPr>
              <w:lastRenderedPageBreak/>
              <w:t xml:space="preserve">ежедневно </w:t>
            </w:r>
          </w:p>
        </w:tc>
        <w:tc>
          <w:tcPr>
            <w:tcW w:w="18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Медсестра</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C72B92">
            <w:pPr>
              <w:spacing w:after="0" w:line="276" w:lineRule="auto"/>
              <w:rPr>
                <w:rFonts w:ascii="Times New Roman" w:eastAsia="Times New Roman" w:hAnsi="Times New Roman" w:cs="Times New Roman"/>
                <w:sz w:val="24"/>
              </w:rPr>
            </w:pPr>
          </w:p>
          <w:p w:rsidR="00C72B92" w:rsidRDefault="00C72B92">
            <w:pPr>
              <w:spacing w:after="0" w:line="276" w:lineRule="auto"/>
            </w:pPr>
          </w:p>
        </w:tc>
      </w:tr>
      <w:tr w:rsidR="00C72B92">
        <w:tblPrEx>
          <w:tblCellMar>
            <w:top w:w="0" w:type="dxa"/>
            <w:bottom w:w="0" w:type="dxa"/>
          </w:tblCellMar>
        </w:tblPrEx>
        <w:trPr>
          <w:trHeight w:val="1"/>
        </w:trPr>
        <w:tc>
          <w:tcPr>
            <w:tcW w:w="4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lastRenderedPageBreak/>
              <w:t>III</w:t>
            </w:r>
          </w:p>
        </w:tc>
        <w:tc>
          <w:tcPr>
            <w:tcW w:w="28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left="360"/>
              <w:rPr>
                <w:rFonts w:ascii="Times New Roman" w:eastAsia="Times New Roman" w:hAnsi="Times New Roman" w:cs="Times New Roman"/>
                <w:sz w:val="24"/>
              </w:rPr>
            </w:pPr>
            <w:r>
              <w:rPr>
                <w:rFonts w:ascii="Times New Roman" w:eastAsia="Times New Roman" w:hAnsi="Times New Roman" w:cs="Times New Roman"/>
                <w:sz w:val="24"/>
              </w:rPr>
              <w:t>Точечный самомассаж</w:t>
            </w:r>
          </w:p>
          <w:p w:rsidR="00C72B92" w:rsidRDefault="008473D2">
            <w:pPr>
              <w:spacing w:after="0" w:line="276" w:lineRule="auto"/>
              <w:ind w:left="360"/>
              <w:rPr>
                <w:rFonts w:ascii="Times New Roman" w:eastAsia="Times New Roman" w:hAnsi="Times New Roman" w:cs="Times New Roman"/>
                <w:sz w:val="24"/>
              </w:rPr>
            </w:pPr>
            <w:r>
              <w:rPr>
                <w:rFonts w:ascii="Times New Roman" w:eastAsia="Times New Roman" w:hAnsi="Times New Roman" w:cs="Times New Roman"/>
                <w:sz w:val="24"/>
              </w:rPr>
              <w:t>Витаминизация третьих блюд</w:t>
            </w:r>
          </w:p>
          <w:p w:rsidR="00C72B92" w:rsidRDefault="008473D2">
            <w:pPr>
              <w:spacing w:after="0" w:line="276" w:lineRule="auto"/>
              <w:ind w:left="360"/>
              <w:rPr>
                <w:rFonts w:ascii="Times New Roman" w:eastAsia="Times New Roman" w:hAnsi="Times New Roman" w:cs="Times New Roman"/>
                <w:sz w:val="24"/>
              </w:rPr>
            </w:pPr>
            <w:r>
              <w:rPr>
                <w:rFonts w:ascii="Times New Roman" w:eastAsia="Times New Roman" w:hAnsi="Times New Roman" w:cs="Times New Roman"/>
                <w:sz w:val="24"/>
              </w:rPr>
              <w:t>Прогулки на свежем воздухе</w:t>
            </w:r>
          </w:p>
          <w:p w:rsidR="00C72B92" w:rsidRDefault="008473D2">
            <w:pPr>
              <w:spacing w:after="0" w:line="276" w:lineRule="auto"/>
              <w:ind w:left="360"/>
              <w:rPr>
                <w:rFonts w:ascii="Times New Roman" w:eastAsia="Times New Roman" w:hAnsi="Times New Roman" w:cs="Times New Roman"/>
                <w:sz w:val="24"/>
              </w:rPr>
            </w:pPr>
            <w:r>
              <w:rPr>
                <w:rFonts w:ascii="Times New Roman" w:eastAsia="Times New Roman" w:hAnsi="Times New Roman" w:cs="Times New Roman"/>
                <w:sz w:val="24"/>
              </w:rPr>
              <w:t>Использование приемов релаксации</w:t>
            </w:r>
          </w:p>
          <w:p w:rsidR="00C72B92" w:rsidRDefault="008473D2">
            <w:pPr>
              <w:spacing w:after="0" w:line="276" w:lineRule="auto"/>
              <w:ind w:left="360"/>
              <w:rPr>
                <w:rFonts w:ascii="Times New Roman" w:eastAsia="Times New Roman" w:hAnsi="Times New Roman" w:cs="Times New Roman"/>
                <w:sz w:val="24"/>
              </w:rPr>
            </w:pPr>
            <w:r>
              <w:rPr>
                <w:rFonts w:ascii="Times New Roman" w:eastAsia="Times New Roman" w:hAnsi="Times New Roman" w:cs="Times New Roman"/>
                <w:sz w:val="24"/>
              </w:rPr>
              <w:t>Хождение босиком по «дорожке здоровья»</w:t>
            </w:r>
          </w:p>
          <w:p w:rsidR="00C72B92" w:rsidRDefault="008473D2">
            <w:pPr>
              <w:spacing w:after="0" w:line="276" w:lineRule="auto"/>
              <w:ind w:left="360"/>
              <w:rPr>
                <w:rFonts w:ascii="Times New Roman" w:eastAsia="Times New Roman" w:hAnsi="Times New Roman" w:cs="Times New Roman"/>
                <w:sz w:val="24"/>
              </w:rPr>
            </w:pPr>
            <w:r>
              <w:rPr>
                <w:rFonts w:ascii="Times New Roman" w:eastAsia="Times New Roman" w:hAnsi="Times New Roman" w:cs="Times New Roman"/>
                <w:sz w:val="24"/>
              </w:rPr>
              <w:t>Контрастное обливание ног</w:t>
            </w:r>
          </w:p>
          <w:p w:rsidR="00C72B92" w:rsidRDefault="00C72B92">
            <w:pPr>
              <w:spacing w:after="0" w:line="276" w:lineRule="auto"/>
              <w:ind w:left="360"/>
              <w:rPr>
                <w:rFonts w:ascii="Times New Roman" w:eastAsia="Times New Roman" w:hAnsi="Times New Roman" w:cs="Times New Roman"/>
                <w:sz w:val="24"/>
              </w:rPr>
            </w:pPr>
          </w:p>
          <w:p w:rsidR="00C72B92" w:rsidRDefault="008473D2">
            <w:pPr>
              <w:spacing w:after="0" w:line="276" w:lineRule="auto"/>
              <w:ind w:left="360"/>
              <w:rPr>
                <w:rFonts w:ascii="Times New Roman" w:eastAsia="Times New Roman" w:hAnsi="Times New Roman" w:cs="Times New Roman"/>
                <w:sz w:val="24"/>
              </w:rPr>
            </w:pPr>
            <w:r>
              <w:rPr>
                <w:rFonts w:ascii="Times New Roman" w:eastAsia="Times New Roman" w:hAnsi="Times New Roman" w:cs="Times New Roman"/>
                <w:sz w:val="24"/>
              </w:rPr>
              <w:t xml:space="preserve">Профилактическая смазка носа оксали- новой мазью. </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ind w:left="283"/>
              <w:rPr>
                <w:rFonts w:ascii="Times New Roman" w:eastAsia="Times New Roman" w:hAnsi="Times New Roman" w:cs="Times New Roman"/>
                <w:sz w:val="24"/>
              </w:rPr>
            </w:pPr>
            <w:r>
              <w:rPr>
                <w:rFonts w:ascii="Times New Roman" w:eastAsia="Times New Roman" w:hAnsi="Times New Roman" w:cs="Times New Roman"/>
                <w:sz w:val="24"/>
              </w:rPr>
              <w:t>Полоскание горла прохладной кипяченой водой</w:t>
            </w:r>
          </w:p>
          <w:p w:rsidR="00C72B92" w:rsidRDefault="00C72B92">
            <w:pPr>
              <w:spacing w:after="0" w:line="276" w:lineRule="auto"/>
            </w:pPr>
          </w:p>
        </w:tc>
        <w:tc>
          <w:tcPr>
            <w:tcW w:w="18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Все группы </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Старшая-подготовит.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II млад.-подготовит. группы</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II млад.-подготовит. группы</w:t>
            </w:r>
          </w:p>
          <w:p w:rsidR="00C72B92" w:rsidRDefault="00C72B92">
            <w:pPr>
              <w:spacing w:after="0" w:line="276" w:lineRule="auto"/>
            </w:pPr>
          </w:p>
        </w:tc>
        <w:tc>
          <w:tcPr>
            <w:tcW w:w="182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Ежеденвно</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 в обед</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 перед сном</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 после сна</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 после сна</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 в течении 5 дней</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pPr>
            <w:r>
              <w:rPr>
                <w:rFonts w:ascii="Times New Roman" w:eastAsia="Times New Roman" w:hAnsi="Times New Roman" w:cs="Times New Roman"/>
                <w:sz w:val="24"/>
              </w:rPr>
              <w:t>Ежедневно после еды</w:t>
            </w:r>
          </w:p>
        </w:tc>
        <w:tc>
          <w:tcPr>
            <w:tcW w:w="18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Медсестра</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C72B92">
            <w:pPr>
              <w:spacing w:after="0" w:line="276" w:lineRule="auto"/>
              <w:rPr>
                <w:rFonts w:ascii="Times New Roman" w:eastAsia="Times New Roman" w:hAnsi="Times New Roman" w:cs="Times New Roman"/>
                <w:sz w:val="24"/>
              </w:rPr>
            </w:pP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pPr>
            <w:r>
              <w:rPr>
                <w:rFonts w:ascii="Times New Roman" w:eastAsia="Times New Roman" w:hAnsi="Times New Roman" w:cs="Times New Roman"/>
                <w:sz w:val="24"/>
              </w:rPr>
              <w:t>Воспитатель</w:t>
            </w:r>
          </w:p>
        </w:tc>
      </w:tr>
    </w:tbl>
    <w:p w:rsidR="00C72B92" w:rsidRDefault="00C72B92">
      <w:pPr>
        <w:spacing w:after="0" w:line="276" w:lineRule="auto"/>
        <w:jc w:val="center"/>
        <w:rPr>
          <w:rFonts w:ascii="Times New Roman" w:eastAsia="Times New Roman" w:hAnsi="Times New Roman" w:cs="Times New Roman"/>
          <w:sz w:val="28"/>
        </w:rPr>
      </w:pPr>
    </w:p>
    <w:p w:rsidR="00C72B92" w:rsidRDefault="00C72B92">
      <w:pPr>
        <w:spacing w:after="0" w:line="276" w:lineRule="auto"/>
        <w:jc w:val="both"/>
        <w:rPr>
          <w:rFonts w:ascii="Times New Roman" w:eastAsia="Times New Roman" w:hAnsi="Times New Roman" w:cs="Times New Roman"/>
          <w:sz w:val="28"/>
        </w:rPr>
      </w:pPr>
    </w:p>
    <w:p w:rsidR="00C72B92" w:rsidRDefault="00C72B92">
      <w:pPr>
        <w:spacing w:after="0" w:line="276" w:lineRule="auto"/>
        <w:jc w:val="both"/>
        <w:rPr>
          <w:rFonts w:ascii="Times New Roman" w:eastAsia="Times New Roman" w:hAnsi="Times New Roman" w:cs="Times New Roman"/>
          <w:sz w:val="28"/>
        </w:rPr>
      </w:pPr>
    </w:p>
    <w:p w:rsidR="00C72B92" w:rsidRDefault="00C72B92">
      <w:pPr>
        <w:spacing w:after="200" w:line="276" w:lineRule="auto"/>
        <w:rPr>
          <w:rFonts w:ascii="Times New Roman" w:eastAsia="Times New Roman" w:hAnsi="Times New Roman" w:cs="Times New Roman"/>
          <w:sz w:val="28"/>
        </w:rPr>
      </w:pPr>
    </w:p>
    <w:p w:rsidR="00C72B92" w:rsidRDefault="00C72B92">
      <w:pPr>
        <w:spacing w:after="200" w:line="276" w:lineRule="auto"/>
        <w:rPr>
          <w:rFonts w:ascii="Times New Roman" w:eastAsia="Times New Roman" w:hAnsi="Times New Roman" w:cs="Times New Roman"/>
          <w:sz w:val="28"/>
        </w:rPr>
      </w:pPr>
    </w:p>
    <w:p w:rsidR="00C72B92" w:rsidRDefault="00C72B92">
      <w:pPr>
        <w:spacing w:after="200" w:line="276" w:lineRule="auto"/>
        <w:rPr>
          <w:rFonts w:ascii="Times New Roman" w:eastAsia="Times New Roman" w:hAnsi="Times New Roman" w:cs="Times New Roman"/>
          <w:sz w:val="28"/>
        </w:rPr>
      </w:pPr>
    </w:p>
    <w:p w:rsidR="00C72B92" w:rsidRDefault="00C72B92">
      <w:pPr>
        <w:spacing w:after="200" w:line="276" w:lineRule="auto"/>
        <w:rPr>
          <w:rFonts w:ascii="Times New Roman" w:eastAsia="Times New Roman" w:hAnsi="Times New Roman" w:cs="Times New Roman"/>
          <w:sz w:val="28"/>
        </w:rPr>
      </w:pPr>
    </w:p>
    <w:p w:rsidR="00C72B92" w:rsidRDefault="00C72B92">
      <w:pPr>
        <w:spacing w:after="200" w:line="276" w:lineRule="auto"/>
        <w:rPr>
          <w:rFonts w:ascii="Times New Roman" w:eastAsia="Times New Roman" w:hAnsi="Times New Roman" w:cs="Times New Roman"/>
          <w:sz w:val="28"/>
        </w:rPr>
      </w:pPr>
    </w:p>
    <w:p w:rsidR="00C72B92" w:rsidRDefault="00C72B92">
      <w:pPr>
        <w:spacing w:after="200" w:line="276" w:lineRule="auto"/>
        <w:rPr>
          <w:rFonts w:ascii="Times New Roman" w:eastAsia="Times New Roman" w:hAnsi="Times New Roman" w:cs="Times New Roman"/>
          <w:sz w:val="28"/>
        </w:rPr>
      </w:pPr>
    </w:p>
    <w:p w:rsidR="00C72B92" w:rsidRDefault="00C72B92">
      <w:pPr>
        <w:spacing w:after="200" w:line="276" w:lineRule="auto"/>
        <w:rPr>
          <w:rFonts w:ascii="Times New Roman" w:eastAsia="Times New Roman" w:hAnsi="Times New Roman" w:cs="Times New Roman"/>
          <w:sz w:val="28"/>
        </w:rPr>
      </w:pPr>
    </w:p>
    <w:p w:rsidR="00C72B92" w:rsidRDefault="00C72B92">
      <w:pPr>
        <w:spacing w:after="200" w:line="276" w:lineRule="auto"/>
        <w:rPr>
          <w:rFonts w:ascii="Times New Roman" w:eastAsia="Times New Roman" w:hAnsi="Times New Roman" w:cs="Times New Roman"/>
          <w:sz w:val="28"/>
        </w:rPr>
      </w:pPr>
    </w:p>
    <w:p w:rsidR="00C72B92" w:rsidRDefault="00C72B92">
      <w:pPr>
        <w:spacing w:after="200" w:line="276" w:lineRule="auto"/>
        <w:rPr>
          <w:rFonts w:ascii="Times New Roman" w:eastAsia="Times New Roman" w:hAnsi="Times New Roman" w:cs="Times New Roman"/>
          <w:sz w:val="28"/>
        </w:rPr>
      </w:pPr>
    </w:p>
    <w:p w:rsidR="00C72B92" w:rsidRDefault="00C72B92" w:rsidP="006D4304">
      <w:pPr>
        <w:spacing w:after="200" w:line="276" w:lineRule="auto"/>
        <w:rPr>
          <w:rFonts w:ascii="Times New Roman" w:eastAsia="Times New Roman" w:hAnsi="Times New Roman" w:cs="Times New Roman"/>
          <w:sz w:val="28"/>
        </w:rPr>
      </w:pPr>
    </w:p>
    <w:tbl>
      <w:tblPr>
        <w:tblW w:w="0" w:type="auto"/>
        <w:tblInd w:w="108" w:type="dxa"/>
        <w:tblCellMar>
          <w:left w:w="10" w:type="dxa"/>
          <w:right w:w="10" w:type="dxa"/>
        </w:tblCellMar>
        <w:tblLook w:val="04A0" w:firstRow="1" w:lastRow="0" w:firstColumn="1" w:lastColumn="0" w:noHBand="0" w:noVBand="1"/>
      </w:tblPr>
      <w:tblGrid>
        <w:gridCol w:w="540"/>
        <w:gridCol w:w="3514"/>
        <w:gridCol w:w="1999"/>
        <w:gridCol w:w="1939"/>
        <w:gridCol w:w="1471"/>
      </w:tblGrid>
      <w:tr w:rsidR="00C72B92">
        <w:tblPrEx>
          <w:tblCellMar>
            <w:top w:w="0" w:type="dxa"/>
            <w:bottom w:w="0" w:type="dxa"/>
          </w:tblCellMar>
        </w:tblPrEx>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keepNext/>
              <w:spacing w:after="0" w:line="276" w:lineRule="auto"/>
              <w:jc w:val="center"/>
            </w:pPr>
            <w:r>
              <w:rPr>
                <w:rFonts w:ascii="Times New Roman" w:eastAsia="Times New Roman" w:hAnsi="Times New Roman" w:cs="Times New Roman"/>
                <w:sz w:val="24"/>
              </w:rPr>
              <w:t>1</w:t>
            </w:r>
          </w:p>
        </w:tc>
        <w:tc>
          <w:tcPr>
            <w:tcW w:w="3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2</w:t>
            </w:r>
          </w:p>
        </w:tc>
        <w:tc>
          <w:tcPr>
            <w:tcW w:w="21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3</w:t>
            </w:r>
          </w:p>
        </w:tc>
        <w:tc>
          <w:tcPr>
            <w:tcW w:w="20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4</w:t>
            </w:r>
          </w:p>
        </w:tc>
        <w:tc>
          <w:tcPr>
            <w:tcW w:w="15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5</w:t>
            </w:r>
          </w:p>
        </w:tc>
      </w:tr>
      <w:tr w:rsidR="00C72B92">
        <w:tblPrEx>
          <w:tblCellMar>
            <w:top w:w="0" w:type="dxa"/>
            <w:bottom w:w="0" w:type="dxa"/>
          </w:tblCellMar>
        </w:tblPrEx>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IV</w:t>
            </w:r>
          </w:p>
        </w:tc>
        <w:tc>
          <w:tcPr>
            <w:tcW w:w="3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numPr>
                <w:ilvl w:val="0"/>
                <w:numId w:val="27"/>
              </w:numPr>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Точечный самомассаж</w:t>
            </w:r>
          </w:p>
          <w:p w:rsidR="00C72B92" w:rsidRDefault="00C72B92">
            <w:pPr>
              <w:spacing w:after="0" w:line="276" w:lineRule="auto"/>
              <w:ind w:left="360"/>
              <w:rPr>
                <w:rFonts w:ascii="Times New Roman" w:eastAsia="Times New Roman" w:hAnsi="Times New Roman" w:cs="Times New Roman"/>
                <w:sz w:val="24"/>
              </w:rPr>
            </w:pPr>
          </w:p>
          <w:p w:rsidR="00C72B92" w:rsidRDefault="008473D2">
            <w:pPr>
              <w:numPr>
                <w:ilvl w:val="0"/>
                <w:numId w:val="28"/>
              </w:numPr>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Витаминизация  третьего блюда</w:t>
            </w:r>
          </w:p>
          <w:p w:rsidR="00C72B92" w:rsidRDefault="00C72B92">
            <w:pPr>
              <w:spacing w:after="0" w:line="276" w:lineRule="auto"/>
              <w:ind w:left="720"/>
              <w:rPr>
                <w:rFonts w:ascii="Times New Roman" w:eastAsia="Times New Roman" w:hAnsi="Times New Roman" w:cs="Times New Roman"/>
                <w:sz w:val="24"/>
              </w:rPr>
            </w:pPr>
          </w:p>
          <w:p w:rsidR="00C72B92" w:rsidRDefault="008473D2">
            <w:pPr>
              <w:numPr>
                <w:ilvl w:val="0"/>
                <w:numId w:val="29"/>
              </w:numPr>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Воздушные ванны</w:t>
            </w:r>
          </w:p>
          <w:p w:rsidR="00C72B92" w:rsidRDefault="008473D2">
            <w:pPr>
              <w:numPr>
                <w:ilvl w:val="0"/>
                <w:numId w:val="29"/>
              </w:numPr>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Хождение босиком по «дорожке здоровья».</w:t>
            </w:r>
          </w:p>
          <w:p w:rsidR="00C72B92" w:rsidRDefault="008473D2">
            <w:pPr>
              <w:numPr>
                <w:ilvl w:val="0"/>
                <w:numId w:val="29"/>
              </w:numPr>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Полоскание горла кипяченой водой</w:t>
            </w:r>
          </w:p>
          <w:p w:rsidR="00C72B92" w:rsidRDefault="008473D2">
            <w:pPr>
              <w:numPr>
                <w:ilvl w:val="0"/>
                <w:numId w:val="29"/>
              </w:numPr>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Смазка носа «Оксалиновой мазью»</w:t>
            </w:r>
          </w:p>
          <w:p w:rsidR="00C72B92" w:rsidRDefault="008473D2">
            <w:pPr>
              <w:numPr>
                <w:ilvl w:val="0"/>
                <w:numId w:val="29"/>
              </w:numPr>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Волшебная приправа(луково – чесночные закуски)</w:t>
            </w:r>
          </w:p>
          <w:p w:rsidR="00C72B92" w:rsidRDefault="00C72B92">
            <w:pPr>
              <w:spacing w:after="0" w:line="276" w:lineRule="auto"/>
            </w:pPr>
          </w:p>
        </w:tc>
        <w:tc>
          <w:tcPr>
            <w:tcW w:w="21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Все группы </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pPr>
            <w:r>
              <w:rPr>
                <w:rFonts w:ascii="Times New Roman" w:eastAsia="Times New Roman" w:hAnsi="Times New Roman" w:cs="Times New Roman"/>
                <w:sz w:val="24"/>
              </w:rPr>
              <w:t>Все группы</w:t>
            </w:r>
          </w:p>
        </w:tc>
        <w:tc>
          <w:tcPr>
            <w:tcW w:w="20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2 раза в день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Ежедневно,после сна</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 после еды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10 дней</w:t>
            </w:r>
          </w:p>
          <w:p w:rsidR="00C72B92" w:rsidRDefault="008473D2">
            <w:pPr>
              <w:spacing w:after="0" w:line="276" w:lineRule="auto"/>
            </w:pPr>
            <w:r>
              <w:rPr>
                <w:rFonts w:ascii="Times New Roman" w:eastAsia="Times New Roman" w:hAnsi="Times New Roman" w:cs="Times New Roman"/>
                <w:sz w:val="24"/>
              </w:rPr>
              <w:t>Ежедневно в обед</w:t>
            </w:r>
          </w:p>
        </w:tc>
        <w:tc>
          <w:tcPr>
            <w:tcW w:w="15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Медсестра</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pPr>
            <w:r>
              <w:rPr>
                <w:rFonts w:ascii="Times New Roman" w:eastAsia="Times New Roman" w:hAnsi="Times New Roman" w:cs="Times New Roman"/>
                <w:sz w:val="24"/>
              </w:rPr>
              <w:t>Воспитатель</w:t>
            </w:r>
          </w:p>
        </w:tc>
      </w:tr>
      <w:tr w:rsidR="00C72B92">
        <w:tblPrEx>
          <w:tblCellMar>
            <w:top w:w="0" w:type="dxa"/>
            <w:bottom w:w="0" w:type="dxa"/>
          </w:tblCellMar>
        </w:tblPrEx>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V</w:t>
            </w:r>
          </w:p>
        </w:tc>
        <w:tc>
          <w:tcPr>
            <w:tcW w:w="3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numPr>
                <w:ilvl w:val="0"/>
                <w:numId w:val="30"/>
              </w:numPr>
              <w:spacing w:after="0" w:line="276" w:lineRule="auto"/>
              <w:ind w:left="1080" w:hanging="360"/>
              <w:rPr>
                <w:rFonts w:ascii="Times New Roman" w:eastAsia="Times New Roman" w:hAnsi="Times New Roman" w:cs="Times New Roman"/>
                <w:sz w:val="24"/>
              </w:rPr>
            </w:pPr>
            <w:r>
              <w:rPr>
                <w:rFonts w:ascii="Times New Roman" w:eastAsia="Times New Roman" w:hAnsi="Times New Roman" w:cs="Times New Roman"/>
                <w:sz w:val="24"/>
              </w:rPr>
              <w:t>Точечный самомассаж</w:t>
            </w:r>
          </w:p>
          <w:p w:rsidR="00C72B92" w:rsidRDefault="008473D2">
            <w:pPr>
              <w:numPr>
                <w:ilvl w:val="0"/>
                <w:numId w:val="30"/>
              </w:numPr>
              <w:spacing w:after="0" w:line="276" w:lineRule="auto"/>
              <w:ind w:left="1080" w:hanging="360"/>
              <w:rPr>
                <w:rFonts w:ascii="Times New Roman" w:eastAsia="Times New Roman" w:hAnsi="Times New Roman" w:cs="Times New Roman"/>
                <w:sz w:val="24"/>
              </w:rPr>
            </w:pPr>
            <w:r>
              <w:rPr>
                <w:rFonts w:ascii="Times New Roman" w:eastAsia="Times New Roman" w:hAnsi="Times New Roman" w:cs="Times New Roman"/>
                <w:sz w:val="24"/>
              </w:rPr>
              <w:t>Прогулки</w:t>
            </w:r>
          </w:p>
          <w:p w:rsidR="00C72B92" w:rsidRDefault="008473D2">
            <w:pPr>
              <w:numPr>
                <w:ilvl w:val="0"/>
                <w:numId w:val="30"/>
              </w:numPr>
              <w:spacing w:after="0" w:line="276" w:lineRule="auto"/>
              <w:ind w:left="1080" w:hanging="360"/>
              <w:rPr>
                <w:rFonts w:ascii="Times New Roman" w:eastAsia="Times New Roman" w:hAnsi="Times New Roman" w:cs="Times New Roman"/>
                <w:sz w:val="24"/>
              </w:rPr>
            </w:pPr>
            <w:r>
              <w:rPr>
                <w:rFonts w:ascii="Times New Roman" w:eastAsia="Times New Roman" w:hAnsi="Times New Roman" w:cs="Times New Roman"/>
                <w:sz w:val="24"/>
              </w:rPr>
              <w:t>Витаминизация третьего блюда</w:t>
            </w:r>
          </w:p>
          <w:p w:rsidR="00C72B92" w:rsidRDefault="008473D2">
            <w:pPr>
              <w:numPr>
                <w:ilvl w:val="0"/>
                <w:numId w:val="30"/>
              </w:numPr>
              <w:spacing w:after="0" w:line="276" w:lineRule="auto"/>
              <w:ind w:left="1080" w:hanging="360"/>
              <w:rPr>
                <w:rFonts w:ascii="Times New Roman" w:eastAsia="Times New Roman" w:hAnsi="Times New Roman" w:cs="Times New Roman"/>
                <w:sz w:val="24"/>
              </w:rPr>
            </w:pPr>
            <w:r>
              <w:rPr>
                <w:rFonts w:ascii="Times New Roman" w:eastAsia="Times New Roman" w:hAnsi="Times New Roman" w:cs="Times New Roman"/>
                <w:sz w:val="24"/>
              </w:rPr>
              <w:t>Хождение босиком по «дорожке здоровья».</w:t>
            </w:r>
          </w:p>
          <w:p w:rsidR="00C72B92" w:rsidRDefault="008473D2">
            <w:pPr>
              <w:numPr>
                <w:ilvl w:val="0"/>
                <w:numId w:val="30"/>
              </w:numPr>
              <w:spacing w:after="0" w:line="276" w:lineRule="auto"/>
              <w:ind w:left="1080" w:hanging="360"/>
              <w:rPr>
                <w:rFonts w:ascii="Times New Roman" w:eastAsia="Times New Roman" w:hAnsi="Times New Roman" w:cs="Times New Roman"/>
                <w:sz w:val="24"/>
              </w:rPr>
            </w:pPr>
            <w:r>
              <w:rPr>
                <w:rFonts w:ascii="Times New Roman" w:eastAsia="Times New Roman" w:hAnsi="Times New Roman" w:cs="Times New Roman"/>
                <w:sz w:val="24"/>
              </w:rPr>
              <w:t>Обширное умывание</w:t>
            </w:r>
          </w:p>
          <w:p w:rsidR="00C72B92" w:rsidRDefault="008473D2">
            <w:pPr>
              <w:numPr>
                <w:ilvl w:val="0"/>
                <w:numId w:val="30"/>
              </w:numPr>
              <w:spacing w:after="0" w:line="276" w:lineRule="auto"/>
              <w:ind w:left="1080" w:hanging="360"/>
              <w:rPr>
                <w:rFonts w:ascii="Times New Roman" w:eastAsia="Times New Roman" w:hAnsi="Times New Roman" w:cs="Times New Roman"/>
                <w:sz w:val="24"/>
              </w:rPr>
            </w:pPr>
            <w:r>
              <w:rPr>
                <w:rFonts w:ascii="Times New Roman" w:eastAsia="Times New Roman" w:hAnsi="Times New Roman" w:cs="Times New Roman"/>
                <w:sz w:val="24"/>
              </w:rPr>
              <w:t>Полоскание горла прохладной кипяченой водой</w:t>
            </w:r>
          </w:p>
          <w:p w:rsidR="00C72B92" w:rsidRDefault="008473D2">
            <w:pPr>
              <w:numPr>
                <w:ilvl w:val="0"/>
                <w:numId w:val="30"/>
              </w:numPr>
              <w:spacing w:after="0" w:line="276" w:lineRule="auto"/>
              <w:ind w:left="1080" w:hanging="360"/>
            </w:pPr>
            <w:r>
              <w:rPr>
                <w:rFonts w:ascii="Times New Roman" w:eastAsia="Times New Roman" w:hAnsi="Times New Roman" w:cs="Times New Roman"/>
                <w:sz w:val="24"/>
              </w:rPr>
              <w:t>Медико–педагогический контроль</w:t>
            </w:r>
          </w:p>
        </w:tc>
        <w:tc>
          <w:tcPr>
            <w:tcW w:w="21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II мл. -подготовительная группы</w:t>
            </w:r>
          </w:p>
          <w:p w:rsidR="00C72B92" w:rsidRDefault="008473D2">
            <w:pPr>
              <w:spacing w:after="0" w:line="276" w:lineRule="auto"/>
            </w:pPr>
            <w:r>
              <w:rPr>
                <w:rFonts w:ascii="Times New Roman" w:eastAsia="Times New Roman" w:hAnsi="Times New Roman" w:cs="Times New Roman"/>
                <w:sz w:val="24"/>
              </w:rPr>
              <w:t>Все группы</w:t>
            </w:r>
          </w:p>
        </w:tc>
        <w:tc>
          <w:tcPr>
            <w:tcW w:w="20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 после сна</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 после еды</w:t>
            </w:r>
          </w:p>
          <w:p w:rsidR="00C72B92" w:rsidRDefault="008473D2">
            <w:pPr>
              <w:spacing w:after="0" w:line="276" w:lineRule="auto"/>
            </w:pPr>
            <w:r>
              <w:rPr>
                <w:rFonts w:ascii="Times New Roman" w:eastAsia="Times New Roman" w:hAnsi="Times New Roman" w:cs="Times New Roman"/>
                <w:sz w:val="24"/>
              </w:rPr>
              <w:t>1 раз в три месяца</w:t>
            </w:r>
          </w:p>
        </w:tc>
        <w:tc>
          <w:tcPr>
            <w:tcW w:w="15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Медсестра</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Медсестра</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Заместитель по ВМР</w:t>
            </w:r>
          </w:p>
          <w:p w:rsidR="00C72B92" w:rsidRDefault="008473D2">
            <w:pPr>
              <w:spacing w:after="0" w:line="276" w:lineRule="auto"/>
            </w:pPr>
            <w:r>
              <w:rPr>
                <w:rFonts w:ascii="Times New Roman" w:eastAsia="Times New Roman" w:hAnsi="Times New Roman" w:cs="Times New Roman"/>
                <w:sz w:val="24"/>
              </w:rPr>
              <w:t>Воспитатель по ФИЗО</w:t>
            </w:r>
          </w:p>
        </w:tc>
      </w:tr>
      <w:tr w:rsidR="00C72B92">
        <w:tblPrEx>
          <w:tblCellMar>
            <w:top w:w="0" w:type="dxa"/>
            <w:bottom w:w="0" w:type="dxa"/>
          </w:tblCellMar>
        </w:tblPrEx>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VI</w:t>
            </w:r>
          </w:p>
        </w:tc>
        <w:tc>
          <w:tcPr>
            <w:tcW w:w="3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numPr>
                <w:ilvl w:val="0"/>
                <w:numId w:val="31"/>
              </w:numPr>
              <w:spacing w:after="0" w:line="276" w:lineRule="auto"/>
              <w:ind w:left="1080" w:hanging="360"/>
              <w:rPr>
                <w:rFonts w:ascii="Times New Roman" w:eastAsia="Times New Roman" w:hAnsi="Times New Roman" w:cs="Times New Roman"/>
                <w:sz w:val="24"/>
              </w:rPr>
            </w:pPr>
            <w:r>
              <w:rPr>
                <w:rFonts w:ascii="Times New Roman" w:eastAsia="Times New Roman" w:hAnsi="Times New Roman" w:cs="Times New Roman"/>
                <w:sz w:val="24"/>
              </w:rPr>
              <w:t>Точечный самомассаж</w:t>
            </w:r>
          </w:p>
          <w:p w:rsidR="00C72B92" w:rsidRDefault="00C72B92">
            <w:pPr>
              <w:spacing w:after="0" w:line="276" w:lineRule="auto"/>
              <w:ind w:left="360"/>
              <w:rPr>
                <w:rFonts w:ascii="Times New Roman" w:eastAsia="Times New Roman" w:hAnsi="Times New Roman" w:cs="Times New Roman"/>
                <w:sz w:val="24"/>
              </w:rPr>
            </w:pPr>
          </w:p>
          <w:p w:rsidR="00C72B92" w:rsidRDefault="008473D2">
            <w:pPr>
              <w:numPr>
                <w:ilvl w:val="0"/>
                <w:numId w:val="32"/>
              </w:numPr>
              <w:spacing w:after="0" w:line="276" w:lineRule="auto"/>
              <w:ind w:left="1080" w:hanging="360"/>
              <w:rPr>
                <w:rFonts w:ascii="Times New Roman" w:eastAsia="Times New Roman" w:hAnsi="Times New Roman" w:cs="Times New Roman"/>
                <w:sz w:val="24"/>
              </w:rPr>
            </w:pPr>
            <w:r>
              <w:rPr>
                <w:rFonts w:ascii="Times New Roman" w:eastAsia="Times New Roman" w:hAnsi="Times New Roman" w:cs="Times New Roman"/>
                <w:sz w:val="24"/>
              </w:rPr>
              <w:t>Витаминный стол (соки, фрукты)</w:t>
            </w:r>
          </w:p>
          <w:p w:rsidR="00C72B92" w:rsidRDefault="008473D2">
            <w:pPr>
              <w:numPr>
                <w:ilvl w:val="0"/>
                <w:numId w:val="32"/>
              </w:numPr>
              <w:spacing w:after="0" w:line="276" w:lineRule="auto"/>
              <w:ind w:left="1080" w:hanging="360"/>
              <w:rPr>
                <w:rFonts w:ascii="Times New Roman" w:eastAsia="Times New Roman" w:hAnsi="Times New Roman" w:cs="Times New Roman"/>
                <w:sz w:val="24"/>
              </w:rPr>
            </w:pPr>
            <w:r>
              <w:rPr>
                <w:rFonts w:ascii="Times New Roman" w:eastAsia="Times New Roman" w:hAnsi="Times New Roman" w:cs="Times New Roman"/>
                <w:sz w:val="24"/>
              </w:rPr>
              <w:t>Прогулки</w:t>
            </w:r>
          </w:p>
          <w:p w:rsidR="00C72B92" w:rsidRDefault="008473D2">
            <w:pPr>
              <w:numPr>
                <w:ilvl w:val="0"/>
                <w:numId w:val="32"/>
              </w:numPr>
              <w:spacing w:after="0" w:line="276" w:lineRule="auto"/>
              <w:ind w:left="1080" w:hanging="360"/>
              <w:rPr>
                <w:rFonts w:ascii="Times New Roman" w:eastAsia="Times New Roman" w:hAnsi="Times New Roman" w:cs="Times New Roman"/>
                <w:sz w:val="24"/>
              </w:rPr>
            </w:pPr>
            <w:r>
              <w:rPr>
                <w:rFonts w:ascii="Times New Roman" w:eastAsia="Times New Roman" w:hAnsi="Times New Roman" w:cs="Times New Roman"/>
                <w:sz w:val="24"/>
              </w:rPr>
              <w:t xml:space="preserve">Витаминизация  </w:t>
            </w:r>
            <w:r>
              <w:rPr>
                <w:rFonts w:ascii="Times New Roman" w:eastAsia="Times New Roman" w:hAnsi="Times New Roman" w:cs="Times New Roman"/>
                <w:sz w:val="24"/>
              </w:rPr>
              <w:lastRenderedPageBreak/>
              <w:t>третьих блюд</w:t>
            </w:r>
          </w:p>
          <w:p w:rsidR="00C72B92" w:rsidRDefault="008473D2">
            <w:pPr>
              <w:numPr>
                <w:ilvl w:val="0"/>
                <w:numId w:val="32"/>
              </w:numPr>
              <w:spacing w:after="0" w:line="276" w:lineRule="auto"/>
              <w:ind w:left="1080" w:hanging="360"/>
              <w:rPr>
                <w:rFonts w:ascii="Times New Roman" w:eastAsia="Times New Roman" w:hAnsi="Times New Roman" w:cs="Times New Roman"/>
                <w:sz w:val="24"/>
              </w:rPr>
            </w:pPr>
            <w:r>
              <w:rPr>
                <w:rFonts w:ascii="Times New Roman" w:eastAsia="Times New Roman" w:hAnsi="Times New Roman" w:cs="Times New Roman"/>
                <w:sz w:val="24"/>
              </w:rPr>
              <w:t>использование приемов релаксации</w:t>
            </w:r>
          </w:p>
          <w:p w:rsidR="00C72B92" w:rsidRDefault="008473D2">
            <w:pPr>
              <w:numPr>
                <w:ilvl w:val="0"/>
                <w:numId w:val="32"/>
              </w:numPr>
              <w:spacing w:after="0" w:line="276" w:lineRule="auto"/>
              <w:ind w:left="1080" w:hanging="360"/>
            </w:pPr>
            <w:r>
              <w:rPr>
                <w:rFonts w:ascii="Times New Roman" w:eastAsia="Times New Roman" w:hAnsi="Times New Roman" w:cs="Times New Roman"/>
                <w:sz w:val="24"/>
              </w:rPr>
              <w:t xml:space="preserve">хождение по «дорожке здоровья </w:t>
            </w:r>
          </w:p>
        </w:tc>
        <w:tc>
          <w:tcPr>
            <w:tcW w:w="21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Все группы</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II млад-подготовительна</w:t>
            </w:r>
            <w:r>
              <w:rPr>
                <w:rFonts w:ascii="Times New Roman" w:eastAsia="Times New Roman" w:hAnsi="Times New Roman" w:cs="Times New Roman"/>
                <w:sz w:val="24"/>
              </w:rPr>
              <w:lastRenderedPageBreak/>
              <w:t xml:space="preserve">я </w:t>
            </w:r>
          </w:p>
          <w:p w:rsidR="00C72B92" w:rsidRDefault="008473D2">
            <w:pPr>
              <w:spacing w:after="0" w:line="276" w:lineRule="auto"/>
            </w:pPr>
            <w:r>
              <w:rPr>
                <w:rFonts w:ascii="Times New Roman" w:eastAsia="Times New Roman" w:hAnsi="Times New Roman" w:cs="Times New Roman"/>
                <w:sz w:val="24"/>
              </w:rPr>
              <w:t>все группы</w:t>
            </w:r>
          </w:p>
        </w:tc>
        <w:tc>
          <w:tcPr>
            <w:tcW w:w="20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Ежедневно, после завтрака</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 в 10-00</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8473D2">
            <w:pPr>
              <w:spacing w:after="0" w:line="276" w:lineRule="auto"/>
            </w:pPr>
            <w:r>
              <w:rPr>
                <w:rFonts w:ascii="Times New Roman" w:eastAsia="Times New Roman" w:hAnsi="Times New Roman" w:cs="Times New Roman"/>
                <w:sz w:val="24"/>
              </w:rPr>
              <w:lastRenderedPageBreak/>
              <w:t>Ежедневно</w:t>
            </w:r>
          </w:p>
        </w:tc>
        <w:tc>
          <w:tcPr>
            <w:tcW w:w="15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Воспитатель</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Медсестра</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Медсестра</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Воспитатель</w:t>
            </w:r>
          </w:p>
          <w:p w:rsidR="00C72B92" w:rsidRDefault="008473D2">
            <w:pPr>
              <w:spacing w:after="0" w:line="276" w:lineRule="auto"/>
            </w:pPr>
            <w:r>
              <w:rPr>
                <w:rFonts w:ascii="Times New Roman" w:eastAsia="Times New Roman" w:hAnsi="Times New Roman" w:cs="Times New Roman"/>
                <w:sz w:val="24"/>
              </w:rPr>
              <w:t>воспитатель</w:t>
            </w:r>
          </w:p>
        </w:tc>
      </w:tr>
      <w:tr w:rsidR="00C72B92">
        <w:tblPrEx>
          <w:tblCellMar>
            <w:top w:w="0" w:type="dxa"/>
            <w:bottom w:w="0" w:type="dxa"/>
          </w:tblCellMar>
        </w:tblPrEx>
        <w:trPr>
          <w:trHeight w:val="1"/>
        </w:trPr>
        <w:tc>
          <w:tcPr>
            <w:tcW w:w="5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lastRenderedPageBreak/>
              <w:t>VII</w:t>
            </w:r>
          </w:p>
        </w:tc>
        <w:tc>
          <w:tcPr>
            <w:tcW w:w="3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numPr>
                <w:ilvl w:val="0"/>
                <w:numId w:val="33"/>
              </w:numPr>
              <w:spacing w:after="0" w:line="276" w:lineRule="auto"/>
              <w:ind w:left="1080" w:hanging="360"/>
              <w:rPr>
                <w:rFonts w:ascii="Times New Roman" w:eastAsia="Times New Roman" w:hAnsi="Times New Roman" w:cs="Times New Roman"/>
                <w:sz w:val="24"/>
              </w:rPr>
            </w:pPr>
            <w:r>
              <w:rPr>
                <w:rFonts w:ascii="Times New Roman" w:eastAsia="Times New Roman" w:hAnsi="Times New Roman" w:cs="Times New Roman"/>
                <w:sz w:val="24"/>
              </w:rPr>
              <w:t>Точечный самомассаж</w:t>
            </w:r>
          </w:p>
          <w:p w:rsidR="00C72B92" w:rsidRDefault="008473D2">
            <w:pPr>
              <w:numPr>
                <w:ilvl w:val="0"/>
                <w:numId w:val="33"/>
              </w:numPr>
              <w:spacing w:after="0" w:line="276" w:lineRule="auto"/>
              <w:ind w:left="1080" w:hanging="360"/>
              <w:rPr>
                <w:rFonts w:ascii="Times New Roman" w:eastAsia="Times New Roman" w:hAnsi="Times New Roman" w:cs="Times New Roman"/>
                <w:sz w:val="24"/>
              </w:rPr>
            </w:pPr>
            <w:r>
              <w:rPr>
                <w:rFonts w:ascii="Times New Roman" w:eastAsia="Times New Roman" w:hAnsi="Times New Roman" w:cs="Times New Roman"/>
                <w:sz w:val="24"/>
              </w:rPr>
              <w:t>Витаминный стол (соки, фрукты)</w:t>
            </w:r>
          </w:p>
          <w:p w:rsidR="00C72B92" w:rsidRDefault="008473D2">
            <w:pPr>
              <w:numPr>
                <w:ilvl w:val="0"/>
                <w:numId w:val="33"/>
              </w:numPr>
              <w:spacing w:after="0" w:line="276" w:lineRule="auto"/>
              <w:ind w:left="1080" w:hanging="360"/>
              <w:rPr>
                <w:rFonts w:ascii="Times New Roman" w:eastAsia="Times New Roman" w:hAnsi="Times New Roman" w:cs="Times New Roman"/>
                <w:sz w:val="24"/>
              </w:rPr>
            </w:pPr>
            <w:r>
              <w:rPr>
                <w:rFonts w:ascii="Times New Roman" w:eastAsia="Times New Roman" w:hAnsi="Times New Roman" w:cs="Times New Roman"/>
                <w:sz w:val="24"/>
              </w:rPr>
              <w:t>Прогулки</w:t>
            </w:r>
          </w:p>
          <w:p w:rsidR="00C72B92" w:rsidRDefault="008473D2">
            <w:pPr>
              <w:numPr>
                <w:ilvl w:val="0"/>
                <w:numId w:val="33"/>
              </w:numPr>
              <w:spacing w:after="0" w:line="276" w:lineRule="auto"/>
              <w:ind w:left="1080" w:hanging="360"/>
              <w:rPr>
                <w:rFonts w:ascii="Times New Roman" w:eastAsia="Times New Roman" w:hAnsi="Times New Roman" w:cs="Times New Roman"/>
                <w:sz w:val="24"/>
              </w:rPr>
            </w:pPr>
            <w:r>
              <w:rPr>
                <w:rFonts w:ascii="Times New Roman" w:eastAsia="Times New Roman" w:hAnsi="Times New Roman" w:cs="Times New Roman"/>
                <w:sz w:val="24"/>
              </w:rPr>
              <w:t>Топтание в тазу</w:t>
            </w:r>
          </w:p>
          <w:p w:rsidR="00C72B92" w:rsidRDefault="008473D2">
            <w:pPr>
              <w:numPr>
                <w:ilvl w:val="0"/>
                <w:numId w:val="33"/>
              </w:numPr>
              <w:spacing w:after="0" w:line="276" w:lineRule="auto"/>
              <w:ind w:left="1080" w:hanging="360"/>
              <w:rPr>
                <w:rFonts w:ascii="Times New Roman" w:eastAsia="Times New Roman" w:hAnsi="Times New Roman" w:cs="Times New Roman"/>
                <w:sz w:val="24"/>
              </w:rPr>
            </w:pPr>
            <w:r>
              <w:rPr>
                <w:rFonts w:ascii="Times New Roman" w:eastAsia="Times New Roman" w:hAnsi="Times New Roman" w:cs="Times New Roman"/>
                <w:sz w:val="24"/>
              </w:rPr>
              <w:t>Витаминизация  третьих блюд</w:t>
            </w:r>
          </w:p>
          <w:p w:rsidR="00C72B92" w:rsidRDefault="008473D2">
            <w:pPr>
              <w:numPr>
                <w:ilvl w:val="0"/>
                <w:numId w:val="33"/>
              </w:numPr>
              <w:spacing w:after="0" w:line="276" w:lineRule="auto"/>
              <w:ind w:left="1080" w:hanging="360"/>
              <w:rPr>
                <w:rFonts w:ascii="Times New Roman" w:eastAsia="Times New Roman" w:hAnsi="Times New Roman" w:cs="Times New Roman"/>
                <w:sz w:val="24"/>
              </w:rPr>
            </w:pPr>
            <w:r>
              <w:rPr>
                <w:rFonts w:ascii="Times New Roman" w:eastAsia="Times New Roman" w:hAnsi="Times New Roman" w:cs="Times New Roman"/>
                <w:sz w:val="24"/>
              </w:rPr>
              <w:t>Использование приемов релаксации</w:t>
            </w:r>
          </w:p>
          <w:p w:rsidR="00C72B92" w:rsidRDefault="008473D2">
            <w:pPr>
              <w:numPr>
                <w:ilvl w:val="0"/>
                <w:numId w:val="33"/>
              </w:numPr>
              <w:spacing w:after="0" w:line="276" w:lineRule="auto"/>
              <w:ind w:left="1080" w:hanging="360"/>
              <w:rPr>
                <w:rFonts w:ascii="Times New Roman" w:eastAsia="Times New Roman" w:hAnsi="Times New Roman" w:cs="Times New Roman"/>
                <w:sz w:val="24"/>
              </w:rPr>
            </w:pPr>
            <w:r>
              <w:rPr>
                <w:rFonts w:ascii="Times New Roman" w:eastAsia="Times New Roman" w:hAnsi="Times New Roman" w:cs="Times New Roman"/>
                <w:sz w:val="24"/>
              </w:rPr>
              <w:t>Обширное умывание</w:t>
            </w:r>
          </w:p>
          <w:p w:rsidR="00C72B92" w:rsidRDefault="008473D2">
            <w:pPr>
              <w:numPr>
                <w:ilvl w:val="0"/>
                <w:numId w:val="33"/>
              </w:numPr>
              <w:spacing w:after="0" w:line="276" w:lineRule="auto"/>
              <w:ind w:left="1080" w:hanging="360"/>
            </w:pPr>
            <w:r>
              <w:rPr>
                <w:rFonts w:ascii="Times New Roman" w:eastAsia="Times New Roman" w:hAnsi="Times New Roman" w:cs="Times New Roman"/>
                <w:sz w:val="24"/>
              </w:rPr>
              <w:t>Хождение по песку, траве</w:t>
            </w:r>
          </w:p>
        </w:tc>
        <w:tc>
          <w:tcPr>
            <w:tcW w:w="21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pPr>
            <w:r>
              <w:rPr>
                <w:rFonts w:ascii="Times New Roman" w:eastAsia="Times New Roman" w:hAnsi="Times New Roman" w:cs="Times New Roman"/>
                <w:sz w:val="24"/>
              </w:rPr>
              <w:t>Все группы</w:t>
            </w:r>
          </w:p>
        </w:tc>
        <w:tc>
          <w:tcPr>
            <w:tcW w:w="20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Ежедн-но, после завтрака</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 в 10-00</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Ежедн-но,после прогулки</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8473D2">
            <w:pPr>
              <w:spacing w:after="0" w:line="276" w:lineRule="auto"/>
            </w:pPr>
            <w:r>
              <w:rPr>
                <w:rFonts w:ascii="Times New Roman" w:eastAsia="Times New Roman" w:hAnsi="Times New Roman" w:cs="Times New Roman"/>
                <w:sz w:val="24"/>
              </w:rPr>
              <w:t>Ежедневно, на прогулке</w:t>
            </w:r>
          </w:p>
        </w:tc>
        <w:tc>
          <w:tcPr>
            <w:tcW w:w="15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Медсестра</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Медсестра</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pPr>
            <w:r>
              <w:rPr>
                <w:rFonts w:ascii="Times New Roman" w:eastAsia="Times New Roman" w:hAnsi="Times New Roman" w:cs="Times New Roman"/>
                <w:sz w:val="24"/>
              </w:rPr>
              <w:t>воспитатель</w:t>
            </w:r>
          </w:p>
        </w:tc>
      </w:tr>
    </w:tbl>
    <w:p w:rsidR="00C72B92" w:rsidRDefault="00C72B92">
      <w:pPr>
        <w:spacing w:after="200" w:line="276" w:lineRule="auto"/>
        <w:ind w:firstLine="708"/>
        <w:rPr>
          <w:rFonts w:ascii="Times New Roman" w:eastAsia="Times New Roman" w:hAnsi="Times New Roman" w:cs="Times New Roman"/>
          <w:sz w:val="28"/>
        </w:rPr>
      </w:pPr>
    </w:p>
    <w:p w:rsidR="00C72B92" w:rsidRDefault="00C72B92">
      <w:pPr>
        <w:spacing w:after="200" w:line="276" w:lineRule="auto"/>
        <w:ind w:firstLine="708"/>
        <w:rPr>
          <w:rFonts w:ascii="Times New Roman" w:eastAsia="Times New Roman" w:hAnsi="Times New Roman" w:cs="Times New Roman"/>
          <w:sz w:val="28"/>
        </w:rPr>
      </w:pPr>
    </w:p>
    <w:p w:rsidR="00C72B92" w:rsidRDefault="00C72B92">
      <w:pPr>
        <w:spacing w:after="200" w:line="276" w:lineRule="auto"/>
        <w:ind w:firstLine="708"/>
        <w:rPr>
          <w:rFonts w:ascii="Times New Roman" w:eastAsia="Times New Roman" w:hAnsi="Times New Roman" w:cs="Times New Roman"/>
          <w:sz w:val="28"/>
        </w:rPr>
      </w:pPr>
    </w:p>
    <w:p w:rsidR="00C72B92" w:rsidRDefault="00C72B92">
      <w:pPr>
        <w:spacing w:after="200" w:line="276" w:lineRule="auto"/>
        <w:ind w:firstLine="708"/>
        <w:rPr>
          <w:rFonts w:ascii="Times New Roman" w:eastAsia="Times New Roman" w:hAnsi="Times New Roman" w:cs="Times New Roman"/>
          <w:sz w:val="28"/>
        </w:rPr>
      </w:pPr>
    </w:p>
    <w:p w:rsidR="00C72B92" w:rsidRDefault="00C72B92">
      <w:pPr>
        <w:spacing w:after="200" w:line="276" w:lineRule="auto"/>
        <w:ind w:firstLine="708"/>
        <w:rPr>
          <w:rFonts w:ascii="Times New Roman" w:eastAsia="Times New Roman" w:hAnsi="Times New Roman" w:cs="Times New Roman"/>
          <w:sz w:val="28"/>
        </w:rPr>
      </w:pPr>
    </w:p>
    <w:tbl>
      <w:tblPr>
        <w:tblW w:w="0" w:type="auto"/>
        <w:tblInd w:w="108" w:type="dxa"/>
        <w:tblCellMar>
          <w:left w:w="10" w:type="dxa"/>
          <w:right w:w="10" w:type="dxa"/>
        </w:tblCellMar>
        <w:tblLook w:val="04A0" w:firstRow="1" w:lastRow="0" w:firstColumn="1" w:lastColumn="0" w:noHBand="0" w:noVBand="1"/>
      </w:tblPr>
      <w:tblGrid>
        <w:gridCol w:w="618"/>
        <w:gridCol w:w="2823"/>
        <w:gridCol w:w="2004"/>
        <w:gridCol w:w="1320"/>
        <w:gridCol w:w="2698"/>
      </w:tblGrid>
      <w:tr w:rsidR="00C72B92">
        <w:tblPrEx>
          <w:tblCellMar>
            <w:top w:w="0" w:type="dxa"/>
            <w:bottom w:w="0" w:type="dxa"/>
          </w:tblCellMar>
        </w:tblPrEx>
        <w:trPr>
          <w:trHeight w:val="1"/>
        </w:trPr>
        <w:tc>
          <w:tcPr>
            <w:tcW w:w="6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keepNext/>
              <w:spacing w:after="0" w:line="276" w:lineRule="auto"/>
              <w:jc w:val="center"/>
              <w:rPr>
                <w:rFonts w:ascii="Calibri" w:eastAsia="Calibri" w:hAnsi="Calibri" w:cs="Calibri"/>
              </w:rPr>
            </w:pPr>
          </w:p>
        </w:tc>
        <w:tc>
          <w:tcPr>
            <w:tcW w:w="25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ind w:firstLine="708"/>
              <w:rPr>
                <w:rFonts w:ascii="Times New Roman" w:eastAsia="Times New Roman" w:hAnsi="Times New Roman" w:cs="Times New Roman"/>
                <w:sz w:val="24"/>
              </w:rPr>
            </w:pPr>
            <w:r>
              <w:rPr>
                <w:rFonts w:ascii="Times New Roman" w:eastAsia="Times New Roman" w:hAnsi="Times New Roman" w:cs="Times New Roman"/>
                <w:sz w:val="24"/>
              </w:rPr>
              <w:t>9.   Воздушные, солнечные ванны</w:t>
            </w:r>
          </w:p>
          <w:p w:rsidR="00C72B92" w:rsidRDefault="008473D2">
            <w:pPr>
              <w:spacing w:after="0" w:line="276" w:lineRule="auto"/>
              <w:ind w:firstLine="708"/>
            </w:pPr>
            <w:r>
              <w:rPr>
                <w:rFonts w:ascii="Times New Roman" w:eastAsia="Times New Roman" w:hAnsi="Times New Roman" w:cs="Times New Roman"/>
                <w:sz w:val="24"/>
              </w:rPr>
              <w:t>10.  Медико – педагогический контроль</w:t>
            </w:r>
          </w:p>
        </w:tc>
        <w:tc>
          <w:tcPr>
            <w:tcW w:w="2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pPr>
            <w:r>
              <w:rPr>
                <w:rFonts w:ascii="Times New Roman" w:eastAsia="Times New Roman" w:hAnsi="Times New Roman" w:cs="Times New Roman"/>
                <w:sz w:val="24"/>
              </w:rPr>
              <w:t>Все группы</w:t>
            </w:r>
          </w:p>
        </w:tc>
        <w:tc>
          <w:tcPr>
            <w:tcW w:w="1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8473D2">
            <w:pPr>
              <w:spacing w:after="0" w:line="276" w:lineRule="auto"/>
            </w:pPr>
            <w:r>
              <w:rPr>
                <w:rFonts w:ascii="Times New Roman" w:eastAsia="Times New Roman" w:hAnsi="Times New Roman" w:cs="Times New Roman"/>
                <w:sz w:val="24"/>
              </w:rPr>
              <w:t>1 раз в 3 месяца</w:t>
            </w:r>
          </w:p>
        </w:tc>
        <w:tc>
          <w:tcPr>
            <w:tcW w:w="27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Медсестра</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Заместитель по ВМР</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 по ФИЗИО</w:t>
            </w:r>
          </w:p>
          <w:p w:rsidR="00C72B92" w:rsidRDefault="00C72B92">
            <w:pPr>
              <w:spacing w:after="0" w:line="276" w:lineRule="auto"/>
            </w:pPr>
          </w:p>
        </w:tc>
      </w:tr>
      <w:tr w:rsidR="00C72B92">
        <w:tblPrEx>
          <w:tblCellMar>
            <w:top w:w="0" w:type="dxa"/>
            <w:bottom w:w="0" w:type="dxa"/>
          </w:tblCellMar>
        </w:tblPrEx>
        <w:trPr>
          <w:trHeight w:val="1"/>
        </w:trPr>
        <w:tc>
          <w:tcPr>
            <w:tcW w:w="6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keepNext/>
              <w:spacing w:after="0" w:line="276" w:lineRule="auto"/>
              <w:jc w:val="center"/>
            </w:pPr>
            <w:r>
              <w:rPr>
                <w:rFonts w:ascii="Times New Roman" w:eastAsia="Times New Roman" w:hAnsi="Times New Roman" w:cs="Times New Roman"/>
                <w:sz w:val="24"/>
              </w:rPr>
              <w:t>1</w:t>
            </w:r>
          </w:p>
        </w:tc>
        <w:tc>
          <w:tcPr>
            <w:tcW w:w="25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2</w:t>
            </w:r>
          </w:p>
        </w:tc>
        <w:tc>
          <w:tcPr>
            <w:tcW w:w="2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3</w:t>
            </w:r>
          </w:p>
        </w:tc>
        <w:tc>
          <w:tcPr>
            <w:tcW w:w="1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4</w:t>
            </w:r>
          </w:p>
        </w:tc>
        <w:tc>
          <w:tcPr>
            <w:tcW w:w="27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5</w:t>
            </w:r>
          </w:p>
        </w:tc>
      </w:tr>
      <w:tr w:rsidR="00C72B92">
        <w:tblPrEx>
          <w:tblCellMar>
            <w:top w:w="0" w:type="dxa"/>
            <w:bottom w:w="0" w:type="dxa"/>
          </w:tblCellMar>
        </w:tblPrEx>
        <w:trPr>
          <w:trHeight w:val="1"/>
        </w:trPr>
        <w:tc>
          <w:tcPr>
            <w:tcW w:w="6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VIII</w:t>
            </w:r>
          </w:p>
        </w:tc>
        <w:tc>
          <w:tcPr>
            <w:tcW w:w="25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numPr>
                <w:ilvl w:val="0"/>
                <w:numId w:val="34"/>
              </w:numPr>
              <w:tabs>
                <w:tab w:val="left" w:pos="720"/>
              </w:tabs>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Точечный самомассаж</w:t>
            </w:r>
          </w:p>
          <w:p w:rsidR="00C72B92" w:rsidRDefault="008473D2">
            <w:pPr>
              <w:numPr>
                <w:ilvl w:val="0"/>
                <w:numId w:val="34"/>
              </w:numPr>
              <w:tabs>
                <w:tab w:val="left" w:pos="720"/>
              </w:tabs>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витаминный стол (соки, фрукты)</w:t>
            </w:r>
          </w:p>
          <w:p w:rsidR="00C72B92" w:rsidRDefault="008473D2">
            <w:pPr>
              <w:numPr>
                <w:ilvl w:val="0"/>
                <w:numId w:val="34"/>
              </w:numPr>
              <w:tabs>
                <w:tab w:val="left" w:pos="720"/>
              </w:tabs>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Прогулки на свежем воздухе</w:t>
            </w:r>
          </w:p>
          <w:p w:rsidR="00C72B92" w:rsidRDefault="008473D2">
            <w:pPr>
              <w:numPr>
                <w:ilvl w:val="0"/>
                <w:numId w:val="34"/>
              </w:numPr>
              <w:tabs>
                <w:tab w:val="left" w:pos="720"/>
              </w:tabs>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контрастное обливание ног</w:t>
            </w:r>
          </w:p>
          <w:p w:rsidR="00C72B92" w:rsidRDefault="008473D2">
            <w:pPr>
              <w:numPr>
                <w:ilvl w:val="0"/>
                <w:numId w:val="34"/>
              </w:numPr>
              <w:tabs>
                <w:tab w:val="left" w:pos="720"/>
              </w:tabs>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Витаминизация  третьих блюд</w:t>
            </w:r>
          </w:p>
          <w:p w:rsidR="00C72B92" w:rsidRDefault="008473D2">
            <w:pPr>
              <w:numPr>
                <w:ilvl w:val="0"/>
                <w:numId w:val="34"/>
              </w:numPr>
              <w:tabs>
                <w:tab w:val="left" w:pos="720"/>
              </w:tabs>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использование </w:t>
            </w:r>
            <w:r>
              <w:rPr>
                <w:rFonts w:ascii="Times New Roman" w:eastAsia="Times New Roman" w:hAnsi="Times New Roman" w:cs="Times New Roman"/>
                <w:sz w:val="24"/>
              </w:rPr>
              <w:lastRenderedPageBreak/>
              <w:t>приемов релаксации</w:t>
            </w:r>
          </w:p>
          <w:p w:rsidR="00C72B92" w:rsidRDefault="008473D2">
            <w:pPr>
              <w:numPr>
                <w:ilvl w:val="0"/>
                <w:numId w:val="34"/>
              </w:numPr>
              <w:tabs>
                <w:tab w:val="left" w:pos="720"/>
              </w:tabs>
              <w:spacing w:after="0" w:line="276"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воздушные ванны</w:t>
            </w:r>
          </w:p>
          <w:p w:rsidR="00C72B92" w:rsidRDefault="008473D2">
            <w:pPr>
              <w:numPr>
                <w:ilvl w:val="0"/>
                <w:numId w:val="34"/>
              </w:numPr>
              <w:tabs>
                <w:tab w:val="left" w:pos="720"/>
              </w:tabs>
              <w:spacing w:after="0" w:line="276" w:lineRule="auto"/>
              <w:ind w:left="720" w:hanging="360"/>
            </w:pPr>
            <w:r>
              <w:rPr>
                <w:rFonts w:ascii="Times New Roman" w:eastAsia="Times New Roman" w:hAnsi="Times New Roman" w:cs="Times New Roman"/>
                <w:sz w:val="24"/>
              </w:rPr>
              <w:t>хождение по «дорожке здоровья»</w:t>
            </w:r>
          </w:p>
        </w:tc>
        <w:tc>
          <w:tcPr>
            <w:tcW w:w="2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Старшая-подготовительн</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2 млад-подготовительная</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все группы</w:t>
            </w:r>
          </w:p>
          <w:p w:rsidR="00C72B92" w:rsidRDefault="008473D2">
            <w:pPr>
              <w:spacing w:after="0" w:line="276" w:lineRule="auto"/>
            </w:pPr>
            <w:r>
              <w:rPr>
                <w:rFonts w:ascii="Times New Roman" w:eastAsia="Times New Roman" w:hAnsi="Times New Roman" w:cs="Times New Roman"/>
                <w:sz w:val="24"/>
              </w:rPr>
              <w:t>все группы</w:t>
            </w:r>
          </w:p>
        </w:tc>
        <w:tc>
          <w:tcPr>
            <w:tcW w:w="1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 в 10-00</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2 раза в день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w:t>
            </w:r>
            <w:r>
              <w:rPr>
                <w:rFonts w:ascii="Times New Roman" w:eastAsia="Times New Roman" w:hAnsi="Times New Roman" w:cs="Times New Roman"/>
                <w:sz w:val="24"/>
              </w:rPr>
              <w:lastRenderedPageBreak/>
              <w:t>о</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Ежедневно после сна</w:t>
            </w:r>
          </w:p>
          <w:p w:rsidR="00C72B92" w:rsidRDefault="008473D2">
            <w:pPr>
              <w:spacing w:after="0" w:line="276" w:lineRule="auto"/>
            </w:pPr>
            <w:r>
              <w:rPr>
                <w:rFonts w:ascii="Times New Roman" w:eastAsia="Times New Roman" w:hAnsi="Times New Roman" w:cs="Times New Roman"/>
                <w:sz w:val="24"/>
              </w:rPr>
              <w:t>Ежедневно</w:t>
            </w:r>
          </w:p>
        </w:tc>
        <w:tc>
          <w:tcPr>
            <w:tcW w:w="27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Медсестра</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Воспитатель,младвоспит</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Медсестра</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Воспитатель</w:t>
            </w:r>
          </w:p>
          <w:p w:rsidR="00C72B92" w:rsidRDefault="008473D2">
            <w:pPr>
              <w:spacing w:after="0" w:line="276" w:lineRule="auto"/>
            </w:pPr>
            <w:r>
              <w:rPr>
                <w:rFonts w:ascii="Times New Roman" w:eastAsia="Times New Roman" w:hAnsi="Times New Roman" w:cs="Times New Roman"/>
                <w:sz w:val="24"/>
              </w:rPr>
              <w:t>воспитатель</w:t>
            </w:r>
          </w:p>
        </w:tc>
      </w:tr>
    </w:tbl>
    <w:p w:rsidR="00C72B92" w:rsidRDefault="00C72B92">
      <w:pPr>
        <w:spacing w:after="200" w:line="276" w:lineRule="auto"/>
        <w:ind w:firstLine="708"/>
        <w:rPr>
          <w:rFonts w:ascii="Times New Roman" w:eastAsia="Times New Roman" w:hAnsi="Times New Roman" w:cs="Times New Roman"/>
          <w:sz w:val="28"/>
        </w:rPr>
      </w:pPr>
    </w:p>
    <w:p w:rsidR="00C72B92" w:rsidRDefault="00C72B92">
      <w:pPr>
        <w:spacing w:after="200" w:line="276" w:lineRule="auto"/>
        <w:ind w:firstLine="708"/>
        <w:rPr>
          <w:rFonts w:ascii="Times New Roman" w:eastAsia="Times New Roman" w:hAnsi="Times New Roman" w:cs="Times New Roman"/>
          <w:sz w:val="28"/>
        </w:rPr>
      </w:pPr>
    </w:p>
    <w:p w:rsidR="00C72B92" w:rsidRDefault="00C72B92">
      <w:pPr>
        <w:spacing w:after="200" w:line="276" w:lineRule="auto"/>
        <w:ind w:firstLine="708"/>
        <w:rPr>
          <w:rFonts w:ascii="Times New Roman" w:eastAsia="Times New Roman" w:hAnsi="Times New Roman" w:cs="Times New Roman"/>
          <w:sz w:val="28"/>
        </w:rPr>
      </w:pPr>
    </w:p>
    <w:p w:rsidR="00C72B92" w:rsidRDefault="00C72B92">
      <w:pPr>
        <w:spacing w:after="200" w:line="276" w:lineRule="auto"/>
        <w:ind w:firstLine="708"/>
        <w:rPr>
          <w:rFonts w:ascii="Times New Roman" w:eastAsia="Times New Roman" w:hAnsi="Times New Roman" w:cs="Times New Roman"/>
          <w:sz w:val="28"/>
        </w:rPr>
      </w:pPr>
    </w:p>
    <w:p w:rsidR="00C72B92" w:rsidRDefault="00C72B92">
      <w:pPr>
        <w:spacing w:after="200" w:line="276" w:lineRule="auto"/>
        <w:ind w:firstLine="708"/>
        <w:rPr>
          <w:rFonts w:ascii="Times New Roman" w:eastAsia="Times New Roman" w:hAnsi="Times New Roman" w:cs="Times New Roman"/>
          <w:sz w:val="28"/>
        </w:rPr>
      </w:pPr>
    </w:p>
    <w:p w:rsidR="00C72B92" w:rsidRDefault="00C72B92">
      <w:pPr>
        <w:spacing w:after="200" w:line="276" w:lineRule="auto"/>
        <w:ind w:firstLine="708"/>
        <w:rPr>
          <w:rFonts w:ascii="Times New Roman" w:eastAsia="Times New Roman" w:hAnsi="Times New Roman" w:cs="Times New Roman"/>
          <w:sz w:val="28"/>
        </w:rPr>
      </w:pPr>
    </w:p>
    <w:p w:rsidR="00C72B92" w:rsidRDefault="00C72B92">
      <w:pPr>
        <w:spacing w:after="200" w:line="276" w:lineRule="auto"/>
        <w:ind w:firstLine="708"/>
        <w:rPr>
          <w:rFonts w:ascii="Times New Roman" w:eastAsia="Times New Roman" w:hAnsi="Times New Roman" w:cs="Times New Roman"/>
          <w:sz w:val="28"/>
        </w:rPr>
      </w:pPr>
    </w:p>
    <w:p w:rsidR="00C72B92" w:rsidRDefault="00C72B92">
      <w:pPr>
        <w:spacing w:after="200" w:line="276" w:lineRule="auto"/>
        <w:ind w:firstLine="708"/>
        <w:rPr>
          <w:rFonts w:ascii="Times New Roman" w:eastAsia="Times New Roman" w:hAnsi="Times New Roman" w:cs="Times New Roman"/>
          <w:sz w:val="28"/>
        </w:rPr>
      </w:pPr>
    </w:p>
    <w:p w:rsidR="00C72B92" w:rsidRDefault="00C72B92">
      <w:pPr>
        <w:spacing w:after="200" w:line="276" w:lineRule="auto"/>
        <w:rPr>
          <w:rFonts w:ascii="Times New Roman" w:eastAsia="Times New Roman" w:hAnsi="Times New Roman" w:cs="Times New Roman"/>
          <w:sz w:val="28"/>
        </w:rPr>
      </w:pPr>
    </w:p>
    <w:p w:rsidR="00C72B92" w:rsidRDefault="00C72B92">
      <w:pPr>
        <w:spacing w:after="200" w:line="276" w:lineRule="auto"/>
        <w:ind w:firstLine="708"/>
        <w:rPr>
          <w:rFonts w:ascii="Times New Roman" w:eastAsia="Times New Roman" w:hAnsi="Times New Roman" w:cs="Times New Roman"/>
          <w:sz w:val="28"/>
        </w:rPr>
      </w:pPr>
    </w:p>
    <w:p w:rsidR="00C72B92" w:rsidRDefault="00C72B92">
      <w:pPr>
        <w:spacing w:after="200" w:line="276" w:lineRule="auto"/>
        <w:ind w:firstLine="708"/>
        <w:rPr>
          <w:rFonts w:ascii="Times New Roman" w:eastAsia="Times New Roman" w:hAnsi="Times New Roman" w:cs="Times New Roman"/>
          <w:sz w:val="28"/>
        </w:rPr>
      </w:pPr>
    </w:p>
    <w:p w:rsidR="00C72B92" w:rsidRDefault="00C72B92">
      <w:pPr>
        <w:spacing w:after="200" w:line="276" w:lineRule="auto"/>
        <w:ind w:firstLine="708"/>
        <w:rPr>
          <w:rFonts w:ascii="Times New Roman" w:eastAsia="Times New Roman" w:hAnsi="Times New Roman" w:cs="Times New Roman"/>
          <w:sz w:val="28"/>
        </w:rPr>
      </w:pPr>
    </w:p>
    <w:p w:rsidR="00C72B92" w:rsidRDefault="00C72B92">
      <w:pPr>
        <w:spacing w:after="200" w:line="276" w:lineRule="auto"/>
        <w:ind w:firstLine="708"/>
        <w:rPr>
          <w:rFonts w:ascii="Times New Roman" w:eastAsia="Times New Roman" w:hAnsi="Times New Roman" w:cs="Times New Roman"/>
          <w:sz w:val="28"/>
        </w:rPr>
      </w:pPr>
    </w:p>
    <w:p w:rsidR="00AB40DB" w:rsidRDefault="00AB40DB">
      <w:pPr>
        <w:spacing w:after="200" w:line="276" w:lineRule="auto"/>
        <w:rPr>
          <w:rFonts w:ascii="Times New Roman" w:eastAsia="Times New Roman" w:hAnsi="Times New Roman" w:cs="Times New Roman"/>
          <w:b/>
          <w:sz w:val="28"/>
        </w:rPr>
      </w:pPr>
    </w:p>
    <w:p w:rsidR="00AB40DB" w:rsidRDefault="00AB40DB">
      <w:pPr>
        <w:spacing w:after="200" w:line="276" w:lineRule="auto"/>
        <w:rPr>
          <w:rFonts w:ascii="Times New Roman" w:eastAsia="Times New Roman" w:hAnsi="Times New Roman" w:cs="Times New Roman"/>
          <w:b/>
          <w:sz w:val="28"/>
        </w:rPr>
      </w:pPr>
    </w:p>
    <w:p w:rsidR="00AB40DB" w:rsidRDefault="00AB40DB">
      <w:pPr>
        <w:spacing w:after="200" w:line="276" w:lineRule="auto"/>
        <w:rPr>
          <w:rFonts w:ascii="Times New Roman" w:eastAsia="Times New Roman" w:hAnsi="Times New Roman" w:cs="Times New Roman"/>
          <w:b/>
          <w:sz w:val="28"/>
        </w:rPr>
      </w:pPr>
    </w:p>
    <w:p w:rsidR="00AB40DB" w:rsidRDefault="00AB40DB">
      <w:pPr>
        <w:spacing w:after="200" w:line="276" w:lineRule="auto"/>
        <w:rPr>
          <w:rFonts w:ascii="Times New Roman" w:eastAsia="Times New Roman" w:hAnsi="Times New Roman" w:cs="Times New Roman"/>
          <w:b/>
          <w:sz w:val="28"/>
        </w:rPr>
      </w:pPr>
    </w:p>
    <w:p w:rsidR="00AB40DB" w:rsidRDefault="00AB40DB">
      <w:pPr>
        <w:spacing w:after="200" w:line="276" w:lineRule="auto"/>
        <w:rPr>
          <w:rFonts w:ascii="Times New Roman" w:eastAsia="Times New Roman" w:hAnsi="Times New Roman" w:cs="Times New Roman"/>
          <w:b/>
          <w:sz w:val="28"/>
        </w:rPr>
      </w:pPr>
    </w:p>
    <w:p w:rsidR="00AB40DB" w:rsidRDefault="00AB40DB">
      <w:pPr>
        <w:spacing w:after="200" w:line="276" w:lineRule="auto"/>
        <w:rPr>
          <w:rFonts w:ascii="Times New Roman" w:eastAsia="Times New Roman" w:hAnsi="Times New Roman" w:cs="Times New Roman"/>
          <w:b/>
          <w:sz w:val="28"/>
        </w:rPr>
      </w:pPr>
    </w:p>
    <w:p w:rsidR="00AB40DB" w:rsidRDefault="00AB40DB">
      <w:pPr>
        <w:spacing w:after="200" w:line="276" w:lineRule="auto"/>
        <w:rPr>
          <w:rFonts w:ascii="Times New Roman" w:eastAsia="Times New Roman" w:hAnsi="Times New Roman" w:cs="Times New Roman"/>
          <w:b/>
          <w:sz w:val="28"/>
        </w:rPr>
      </w:pPr>
    </w:p>
    <w:p w:rsidR="00AB40DB" w:rsidRDefault="00AB40DB">
      <w:pPr>
        <w:spacing w:after="200" w:line="276" w:lineRule="auto"/>
        <w:rPr>
          <w:rFonts w:ascii="Times New Roman" w:eastAsia="Times New Roman" w:hAnsi="Times New Roman" w:cs="Times New Roman"/>
          <w:b/>
          <w:sz w:val="28"/>
        </w:rPr>
      </w:pPr>
    </w:p>
    <w:p w:rsidR="00AB40DB" w:rsidRDefault="00AB40DB">
      <w:pPr>
        <w:spacing w:after="200" w:line="276" w:lineRule="auto"/>
        <w:rPr>
          <w:rFonts w:ascii="Times New Roman" w:eastAsia="Times New Roman" w:hAnsi="Times New Roman" w:cs="Times New Roman"/>
          <w:b/>
          <w:sz w:val="28"/>
        </w:rPr>
      </w:pPr>
    </w:p>
    <w:p w:rsidR="00C72B92" w:rsidRDefault="008473D2">
      <w:pPr>
        <w:spacing w:after="200" w:line="276" w:lineRule="auto"/>
        <w:rPr>
          <w:rFonts w:ascii="Times New Roman" w:eastAsia="Times New Roman" w:hAnsi="Times New Roman" w:cs="Times New Roman"/>
          <w:sz w:val="28"/>
        </w:rPr>
      </w:pPr>
      <w:r>
        <w:rPr>
          <w:rFonts w:ascii="Times New Roman" w:eastAsia="Times New Roman" w:hAnsi="Times New Roman" w:cs="Times New Roman"/>
          <w:b/>
          <w:sz w:val="28"/>
        </w:rPr>
        <w:lastRenderedPageBreak/>
        <w:t>Список используемой литературы</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1. Авдеева Н.Н., Князева Н.Л., Стеркина Р.Б. Безопасность: Учебное пособие по основам безопасности жизнедеятельности детей старшего дошкольного возраста. – СПб.: «Детство – Пресс», 2003. – 133с.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2.Алешина Н.В. Ознакомление дошкольников с окружающей и социальной действительностью. Средняя группа: конспекты занятий / Н.В. Алешина. - М–: ООО «ЭлизеТрейдинг», 2002. – 128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3.Белоусова  Л.Е. Раз, два, три, четыре, пять – начинаем мы играть! Игры и занятия для детей дошкольного возраста с использованием картинок-обводок: мет. пособие для воспитателей дет. дошк. учреждений / Л.Е. Белоусова . – СПб.: «Детство – Пресс», 2003. – 184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4.Бондаренко Т.М. Комплексные занятия в средней группе детского сада: практ. пособие для воспитателей и методистов ДОУ / Т.М. Бондаренко. – Воронеж: ЧП Лакоценин С.С., 2008. – 316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5.Бондаренко Т.М. Развивающие игры в ДОУ: конспекты занятий по развивающим играм Воскобовича: практич. пособие для воспитателей и методистов ДОУ / Т.М. Бондаренко. – Воронеж: ЧП Лакоценин С.С., 2009. – 190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6.Вместе с куклой я расту: познавательно-игровые занятия с детьми 2 – 7 лет / авт.-сост. О.Р. Меремьянина. – Волгоград: «Учитель», 2012. – 221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7.Волчкова В.Н. Конспекты занятий в старшей группе детского сада. Математика: учеб.-метод. пособие для воспитателей и методистов ДОУ / В.Н. Волчкова, Н.В. Степанова. – Воронеж: ТЦ «Учитель», 2004. – 91с.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8.Голицина Н.С. Перспективное планирование воспитательно-образовательного процесса в дошкольном учреждении. Средняя группа / Н.С. Голицина. – М.: Скрипторий 2003, 2007. – 32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9.Губанова Н.Ф. Развитие игровой деятельности. Система работы в средней группе детского сада / Н.Ф. Губанова. – М.: «Мозаика – Синтез», 2009. – 164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10.Давыдова О.И. Беседы об ответственности и правах ребенка / О.И. Давыдова, С.М.  Вялкова.М.: ТЦ Сфера, 2008. – 112 с. (Вместе с детьми)</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11.Детство: примерная основная общеобразовательная программа дошкольного образования / Т.И. Бабаева, А.Г. Гогоберидзе, З.А. Михайлова [и др.]. – СПб.: ООО «Издательство «Детство – Пресс», 2013. – 528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12.Дошкольник 4 – 5 лет в детском саду. Как работать по программе «Детство»: учеб.-метод. пособие / Т.И. Бабаева [и др.]; сост. и ред. Т.И. Бабаева, М.В. Крулехт, З.А. Михайлова. – СПб.: «Детство – Пресс», 2007. – 480 с. (Б-ка программы «Детство»).</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13.Дыбина О.В. Занятия по ознакомлению с окружающим миром в средней группе детского сада: конспекты занятий / О.В. Дыбина. – М.: «Мозаика – Синтез», 2010. – 80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14.Дыбина О.В. Что было до…: Игры-путешествия в прошлое предметов / О.В. Дыбина. – М.: ТЦ Сфера, 2004. 160 с. :цв. вкл. – (Серия «Вместе с детьми»).</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15.Естествознание, изобразительное искусство, художественный труд: тематическое планирование занятий / авт.-сост. В.Ю. Дьяченко и [и др.]. – Волгоград: «Учитель», 2007. – 271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16.Иванова А.И. Естественно-научные наблюдения и эксперименты в детском саду. Человек / А.И. Иванова. – М.: ТЦ Сфера, 2005. – 224 с. (Программа развития).</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17.Изобразительная деятельность и художественный труд. Средняя группа: комплексные занятия / авт.-сост. О.В. Павлова. – Изд. 2-е. – Волгоград: «Учитель», 2013. – 158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18.Казакова Т.Г. Развивайте у дошкольников творчество: конспекты занятий рисованием, лепкой, аппликацией: пособие для воспитателей дет.сада / Т.Г. Казакова. – М.: «Просвещение», 1985.</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19.Клочанов Н.И. Дорога, ребенок, безопасность: метод.пособие по правилам дорожного движения для воспитателей, учителей нач. школы / Н.И. Клочанов. – Ростов на Дону.  «Феникс», 2004. – 152 с. :цв. вкл. – (Серия «От детского сада к школе»).</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20.Ковалева Г.А. Воспитывая маленького гражданина…: практ.  пособие для работников ДОУ / Г.А. Ковалева, - М. : АРКТИ, 2003. – 80 с. – (Развитие и воспитание дошкольников).</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21.Козлова С.А. Мой мир: приобщение ребенка к социальному миру / С.А. Козлова; Катаева Л.И. Коррекционно-развивающие занятия с дошкольниками / Л.И. Катаева. – М.: «Линка-Пресс», 2000. – 224 с. </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22.Комарова Т.С. Занятия по изобразительной деятельности в детском саду: кн. для воспитателей дет.сада / Т.С. Комарова. – 3-е изд. перераб. и доп. – М.: «Просвещение». 1991. </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23.Комарова Т.С. Занятия по изобразительной деятельности в средней группе детского сада планы и конспекты занятий / Т.С. Комарова. – М.: «Мозаика-Синтез», 2009. – 96 с. :цв. вкл.</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24.Комплексные занятия с детьми 3-7 лет: формирование мелкой моторики, развитие речи авт.-сост. Н.Л. Стефанова. – Волгоград, «Учитель», 2012. – 261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25.Комратова Н.Г. Мир в котором я живу: метод.пособие по ознакомлению детей 3-7 лет с окружающим миром / Н.Г. Комратова, Л.Ф. Грибова. – М.: ТЦ Сфера, 2006. – 144 с. – (Программа развития).</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26.Конспекты интегрированных занятий в средней группе детского сада. Ознакомление с художественной литературой. Развитие речи. Обучение грамоте: практ. пособие для воспитателей ДОУ / авт.-сост. А.В. Аджи. – Воронеж : ЧП Лакоценин С.С., 2008. – 143 с. </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27.Коротовских Л.Н. Планы-конспекты занятий по развитию математических представлений у детей дошкольного возраста / Л.Н. Коротовских. – СПб.: ООО «Издательство «Детство-Пресс», 2011. – 224 с. : ил.</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28.Крюкова С.В. Удивляюсь, злюсь, боюсь, хвастаюсь и радуюсь: программы эмоционального развития детей дошкольного и младшего школьного возраста: практ. пособие / С.В. Крюкова, Н.П. Слободяник. – М.:, 2000. – 208 с. : ил.</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29.Курочкина Н.А. Дети и пейзажная живопись. Времена года. Учимся видеть, ценить, создавать красоту / Н.А. Курочкина. – СПб.: «Детство-Пресс», 2004. – 272 с. – (Библиотека программы «Детство»).</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30.Курочкина Н.А. Детям о книжной графике / Н.А. Курочкина. – СПб.: «Детство-Пресс», 2000, 190 с. : ил. - (Библиотека программы «Детство»). </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31.Курочкина Н.А. Знакомство с натюрмортом  / Н.А. Курочкина. – СПб.: «Детство-Пресс», 1999, 112 с. : ил. - (Библиотека программы «Детство»). </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32.Куцакова Л.В. Занятия по конструированию из строительного материала в средней группе детского сада: конспекты занятий / Л.В. Куцакова. – М.: «Мозаика-Синтез», 2009. – 64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33.Куцакова Л.В. Конструирование и художественный труд в детском саду: программа и конспекты занятий / Л.В. Куцакова. – М.: ТЦ Сфера, 2010. – 240 с. – (Программа развития).</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34.Кузин А.В., Коновалов  Н.В., Скаржинский  Н.С.  Программа «Феникс» Шахматы для дошкольников  Русская Шахматная Школа Линка-Пресс Москва, 2017</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35.Лучич М.В. Детям о природе: кн. для воспитателя дет.сада / М.В. Лучич. – Изд. 2-е доработ.  – М.: «Просвещение», 1989.</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36. Математика до школы: пособие для воспитателей дет.садов и родителей / сост. З.А. Михайлова, Р.Л. Непомнящая. – СПб.: «Детство-Пресс», 2003. – 191 с. : ил. – (Библиотека программы «Детство»).</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37.Математика от трех до семи: учеб.-метод. пособие для воспитателей дет. садов / авт.-сост. З.А. Михайлова, Э.Н. Иоффе; худ. И.Н. Ржавцев. – СПб. «Детство-Пресс», 1999. – 176 с. : ил.</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38.Мир природы и ребенок: методика экологического воспитания дошкольников: учеб.пособие для пед. Училищ по специальности «Дошкольное образование» / Л.А. Каменева, Н.Н. Кондратьева, Л.М. Маневцова, Е.Ф. Терентьева; под ред. Л.М. Маневцовой, П.Г. Саморуковой. – Изд.2-е перераб. и доп. -  СПб.: «Акцидент», 1998. – 319 с. : ил.</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39. Михайлова З.А. Игровые задачи для дошкольников: кн. для воспитателя дет.сада / З.А. Михайлова. – СПб.: «Детство-Пресс», 2001. – 128 с. : 87 ил. – (Библиотека программы «Детство»).</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40.Музыкальные занятия. Средняя группа / авт.-сост. Е.Н. Арсенина. – Волгоград: «Учитель», 2012. – 35.</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41.Народная культура и традиции: занятия с детьми 3-7 лет / авт.-сост. В.Н.Косарева. – Волгоград: «Учитель», 2013. – 166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42.Необычные физкультурные занятия для дошкольников / Е.И. Подольская. Изд. 2-е. – Волгоград: «Учитель», 2011. – 167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43.Нетрадиционные формы занятий с дошкольниками / авт.-сост. Н.В. Тимофеева. – Изд. 2-е. – Волгоград: «Учитель», 2013. – 127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44.Новикова В.П. Развивающие игры и занятия с палочками Кюизенера: для работы с детьми 3 – 7 лет / В.П. Новикова, Л.И. Тихонова. – М.: «Мозаика-Синтез», 2009. – 72 с. :цв. вкл.</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45.Окружающий мир: интегрированные занятия с детьми 4 – 7 лет / авт.-сост. М.П. Костюченко. – Волгоград: «Учитель», 2012. – 190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46.Организация деятельности детей на прогулке. Средняя группа / авт.-сост. Т.Г. Кобзева, И.А. Холодова, Г.С. Александрова. – Изд. 2-е. – Волгоград : «Учитель», 2013. – 330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47.Основы безопасного поведения дошкольников: занятия, планирование, рекомендации / авт.-сост. О.В. Чермашенцева. – Волгоград: «Учитель», 2012. – 207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48.От осени до лета: детям о природе и временах года в стихах, загадках, пословицах, рассказах о православных праздниках, народных обычаях и поверьях: для воспитателей детских садов и музыкальных руководителей / сост. Л.А. Владимирская. – Изд. 2-е. – Волгоград: «Учитель», 2012. – 159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49.Павлова Л.Ю. Сборник дидактических игр по ознакомлению с окружающим миром: для работы с детьми 4-7 лет / Л.Ю. Павлова. – М.: «Мозаика-Синтез», 2011. – 80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50.Пальчиковые игры и упражнения для детей 2-7 лет /исост. Т.В. Калинина. – Волгоград: «Учитель», 2012. – 151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51.Пензулаева Л.И. Физкультурные занятия в детском саду. Средняя группа: планы и конспекты занятий / Л.И. Пензулаева. – М.: «Мозаика-Синтез», 2009. – 112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52. Петрова Т.И. Игры и занятия по развитию речи дошкольников. Кн. 1. Младшая и средняя группы / Т.И. Петрова, Е.С. Петрова. – М.: «Школьная Пресса», 2005. 128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53.Познание предметного мира: комплексные занятия. Средняя группа / авт.-сост. З.А. Ефанова . – Волгоград: «Учитель», 2013. – 127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54.Правила дорожного движения для детей 3-7 лет: занятия, целевые прогулки, утренники, экскурсии / авт.-сост. Г.Д. Беляевскова. – Волгоград: «Учитель», 2012. – 170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55.Развитие связной речи детей: образовательные ситуации и занятия. Средняя группа / авт.-сост. О.Н. Иванищена, Е.А. Румянцева. – Волгоград: «Учитель», 2013. – 239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56.Ребенок познает мир: игровые занятия по формированию представлений о себе для младших дошкольников / авт.-сост. Т.В. Смирнова. –Волгоград: «Учитель», 2013. – 167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57.Саулина Т.Ф. Три сигнала светофора: ознакомление дошкольников с правилами дорожного движения: для работы с детьми 3-7 лет / Т.Ф. Саулина. – М.: «Мозаика-Синтез», 2008. – 112 с. :цв. вкл.</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58. Сертакова Н.М. Игра как средство социальной адаптации дошкольников: метод.пособие для педагогов ДОУ Н.М. Сертакова. – СПб.: ООО «Издательство «Детство-Пресс», 2009. – 64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59.Система музыкально-оздоровительной работы в детском саду: занятия, игры, упражнения / авт.-сост. О.Н. Арсеневская. – Волгоград: «Учитель», 2012. – 204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60. Соломенникова О.А. Занятия по формированию элементарных экологических представлений в средней группе детского сада: конспекты занятий О.А. Соломенникова. – М.: «Мозаика-Синтез», 2009, - 80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61.Социально-эмоциональное развитие детей 3-7 лет: совместная деятельность, развивающие занятия / авт.-сост. Т.Д. Пашкевич. – Волгоград: «Учитель», 2012. – 123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62.Спортивные занятия на открытом воздухе для детей 3-7 лет / авт.-сост. Е.И. Подольская. Изд. 2-е. – Волгоград: «Учитель», 2013. – 183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63.Сценарии спортивных праздников и мероприятий для детей 3-7 лет / авт.-сост. Е.И. Подольская. – Волгоград: «Учитель», 2009. – 174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64.Тихонова Л.И. Математика в играх с Lego-конструктором: метод.пособие / Л.И. Тихонова, Н.А. Селиванова. – СПб.: «Детство-Пресс», 2001. – 64 с. – (Серия «Из опыта педагога»).</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65.Тугушева Г.П. Экспериментальная деятельность детей среднего и старшего дошкольного возраста: метод.пособие / Г.П. Тугушева, А.Е. </w:t>
      </w:r>
      <w:r>
        <w:rPr>
          <w:rFonts w:ascii="Times New Roman" w:eastAsia="Times New Roman" w:hAnsi="Times New Roman" w:cs="Times New Roman"/>
          <w:sz w:val="28"/>
        </w:rPr>
        <w:lastRenderedPageBreak/>
        <w:t>Чистякова. – СПб.: «Детство-Пресс», 2009. – 128 с. : ил. – (Библиотека программы «Детство»).</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66.Ушакова О.С., Гавриш Н.В. Знакомство дошкольников с литературой: Конспекты занятий. – М.: ТЦ «Сфера», 2003 </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67.Физическое развитие детей 2-7 лет: сюжетно-ролевые занятия / авт.-сост. Е.И. Подольская. – Волгоград: «Учитель», 2012. – 229 с.</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68.Формирование коммуникативных навыков у детей 3-7 лет: модели комплексных занятий / авт.-сост. Ю.В. Полякевич, Г.Н. Осинина. – Волгоград: «Учитель», 2013. – 159 с. </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69. Формирование культуры безопасного поведения у детей 3-7 лет: «Азбука безопасности»: конспекты занятий, игры / авт.-сост. Н.В. Коломеец. – Волгоград: «Учитель», 2013. – 168 с. </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70.Шипицина Л.М., Защиринская О.В., Воронова А.П., Нилова Т.А Азбука общения: развитие личности ребенка, навыков общения со взрослыми и сверстниками. (Для детей от 3 до 6 лет). – СПб.: «Детство-Пресс», 2010.</w:t>
      </w:r>
    </w:p>
    <w:p w:rsidR="00C72B92" w:rsidRDefault="008473D2">
      <w:pPr>
        <w:spacing w:after="200" w:line="276"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71.Уланова Л.А., Иордан С.О. Методические рекомендации по организации и проведению прогулок для детей 3-7 лет. – СПб.: «Детство-Пресс», 2009. – 160 с.</w:t>
      </w:r>
    </w:p>
    <w:p w:rsidR="00C72B92" w:rsidRDefault="00C72B92">
      <w:pPr>
        <w:spacing w:after="200" w:line="276" w:lineRule="auto"/>
        <w:ind w:firstLine="708"/>
        <w:rPr>
          <w:rFonts w:ascii="Times New Roman" w:eastAsia="Times New Roman" w:hAnsi="Times New Roman" w:cs="Times New Roman"/>
          <w:sz w:val="28"/>
        </w:rPr>
      </w:pPr>
    </w:p>
    <w:p w:rsidR="00C72B92" w:rsidRDefault="00C72B92">
      <w:pPr>
        <w:spacing w:after="200" w:line="276" w:lineRule="auto"/>
        <w:ind w:firstLine="708"/>
        <w:rPr>
          <w:rFonts w:ascii="Times New Roman" w:eastAsia="Times New Roman" w:hAnsi="Times New Roman" w:cs="Times New Roman"/>
          <w:sz w:val="28"/>
        </w:rPr>
      </w:pPr>
    </w:p>
    <w:p w:rsidR="00C72B92" w:rsidRDefault="00C72B92">
      <w:pPr>
        <w:spacing w:after="200" w:line="276" w:lineRule="auto"/>
        <w:rPr>
          <w:rFonts w:ascii="Times New Roman" w:eastAsia="Times New Roman" w:hAnsi="Times New Roman" w:cs="Times New Roman"/>
          <w:sz w:val="28"/>
        </w:rPr>
      </w:pPr>
    </w:p>
    <w:p w:rsidR="00AB40DB" w:rsidRDefault="008473D2">
      <w:pPr>
        <w:spacing w:after="200" w:line="276" w:lineRule="auto"/>
        <w:jc w:val="right"/>
        <w:rPr>
          <w:rFonts w:ascii="Times New Roman" w:eastAsia="Times New Roman" w:hAnsi="Times New Roman" w:cs="Times New Roman"/>
          <w:b/>
          <w:sz w:val="32"/>
        </w:rPr>
      </w:pPr>
      <w:r>
        <w:rPr>
          <w:rFonts w:ascii="Times New Roman" w:eastAsia="Times New Roman" w:hAnsi="Times New Roman" w:cs="Times New Roman"/>
          <w:b/>
          <w:sz w:val="32"/>
        </w:rPr>
        <w:t xml:space="preserve">                            </w:t>
      </w:r>
    </w:p>
    <w:p w:rsidR="00AB40DB" w:rsidRDefault="00AB40DB">
      <w:pPr>
        <w:spacing w:after="200" w:line="276" w:lineRule="auto"/>
        <w:jc w:val="right"/>
        <w:rPr>
          <w:rFonts w:ascii="Times New Roman" w:eastAsia="Times New Roman" w:hAnsi="Times New Roman" w:cs="Times New Roman"/>
          <w:b/>
          <w:sz w:val="32"/>
        </w:rPr>
      </w:pPr>
    </w:p>
    <w:p w:rsidR="00AB40DB" w:rsidRDefault="00AB40DB">
      <w:pPr>
        <w:spacing w:after="200" w:line="276" w:lineRule="auto"/>
        <w:jc w:val="right"/>
        <w:rPr>
          <w:rFonts w:ascii="Times New Roman" w:eastAsia="Times New Roman" w:hAnsi="Times New Roman" w:cs="Times New Roman"/>
          <w:b/>
          <w:sz w:val="32"/>
        </w:rPr>
      </w:pPr>
    </w:p>
    <w:p w:rsidR="00AB40DB" w:rsidRDefault="00AB40DB">
      <w:pPr>
        <w:spacing w:after="200" w:line="276" w:lineRule="auto"/>
        <w:jc w:val="right"/>
        <w:rPr>
          <w:rFonts w:ascii="Times New Roman" w:eastAsia="Times New Roman" w:hAnsi="Times New Roman" w:cs="Times New Roman"/>
          <w:b/>
          <w:sz w:val="32"/>
        </w:rPr>
      </w:pPr>
    </w:p>
    <w:p w:rsidR="00AB40DB" w:rsidRDefault="00AB40DB">
      <w:pPr>
        <w:spacing w:after="200" w:line="276" w:lineRule="auto"/>
        <w:jc w:val="right"/>
        <w:rPr>
          <w:rFonts w:ascii="Times New Roman" w:eastAsia="Times New Roman" w:hAnsi="Times New Roman" w:cs="Times New Roman"/>
          <w:b/>
          <w:sz w:val="32"/>
        </w:rPr>
      </w:pPr>
    </w:p>
    <w:p w:rsidR="00AB40DB" w:rsidRDefault="00AB40DB">
      <w:pPr>
        <w:spacing w:after="200" w:line="276" w:lineRule="auto"/>
        <w:jc w:val="right"/>
        <w:rPr>
          <w:rFonts w:ascii="Times New Roman" w:eastAsia="Times New Roman" w:hAnsi="Times New Roman" w:cs="Times New Roman"/>
          <w:b/>
          <w:sz w:val="32"/>
        </w:rPr>
      </w:pPr>
    </w:p>
    <w:p w:rsidR="00AB40DB" w:rsidRDefault="00AB40DB">
      <w:pPr>
        <w:spacing w:after="200" w:line="276" w:lineRule="auto"/>
        <w:jc w:val="right"/>
        <w:rPr>
          <w:rFonts w:ascii="Times New Roman" w:eastAsia="Times New Roman" w:hAnsi="Times New Roman" w:cs="Times New Roman"/>
          <w:b/>
          <w:sz w:val="32"/>
        </w:rPr>
      </w:pPr>
    </w:p>
    <w:p w:rsidR="00C72B92" w:rsidRDefault="008473D2">
      <w:pPr>
        <w:spacing w:after="200" w:line="276" w:lineRule="auto"/>
        <w:jc w:val="right"/>
        <w:rPr>
          <w:rFonts w:ascii="Times New Roman" w:eastAsia="Times New Roman" w:hAnsi="Times New Roman" w:cs="Times New Roman"/>
          <w:b/>
          <w:sz w:val="32"/>
        </w:rPr>
      </w:pPr>
      <w:r>
        <w:rPr>
          <w:rFonts w:ascii="Times New Roman" w:eastAsia="Times New Roman" w:hAnsi="Times New Roman" w:cs="Times New Roman"/>
          <w:b/>
          <w:sz w:val="32"/>
        </w:rPr>
        <w:lastRenderedPageBreak/>
        <w:t xml:space="preserve">   Приложение 1</w:t>
      </w:r>
    </w:p>
    <w:p w:rsidR="00C72B92" w:rsidRDefault="008473D2">
      <w:pPr>
        <w:spacing w:after="0" w:line="276"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Диагностика педагогического процесса в средней группе</w:t>
      </w:r>
    </w:p>
    <w:p w:rsidR="00C72B92" w:rsidRDefault="008473D2">
      <w:pPr>
        <w:spacing w:after="0" w:line="276"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 (с 4 до 5 лет)</w:t>
      </w:r>
    </w:p>
    <w:p w:rsidR="00C72B92" w:rsidRDefault="008473D2">
      <w:pPr>
        <w:spacing w:after="0" w:line="276"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Образовательная область «Социально-коммуникативное развитие»</w:t>
      </w:r>
    </w:p>
    <w:tbl>
      <w:tblPr>
        <w:tblW w:w="0" w:type="auto"/>
        <w:tblInd w:w="108" w:type="dxa"/>
        <w:tblCellMar>
          <w:left w:w="10" w:type="dxa"/>
          <w:right w:w="10" w:type="dxa"/>
        </w:tblCellMar>
        <w:tblLook w:val="04A0" w:firstRow="1" w:lastRow="0" w:firstColumn="1" w:lastColumn="0" w:noHBand="0" w:noVBand="1"/>
      </w:tblPr>
      <w:tblGrid>
        <w:gridCol w:w="372"/>
        <w:gridCol w:w="606"/>
        <w:gridCol w:w="656"/>
        <w:gridCol w:w="403"/>
        <w:gridCol w:w="656"/>
        <w:gridCol w:w="404"/>
        <w:gridCol w:w="657"/>
        <w:gridCol w:w="404"/>
        <w:gridCol w:w="657"/>
        <w:gridCol w:w="404"/>
        <w:gridCol w:w="657"/>
        <w:gridCol w:w="404"/>
        <w:gridCol w:w="657"/>
        <w:gridCol w:w="404"/>
        <w:gridCol w:w="657"/>
        <w:gridCol w:w="404"/>
        <w:gridCol w:w="657"/>
        <w:gridCol w:w="404"/>
      </w:tblGrid>
      <w:tr w:rsidR="00C72B92">
        <w:tblPrEx>
          <w:tblCellMar>
            <w:top w:w="0" w:type="dxa"/>
            <w:bottom w:w="0" w:type="dxa"/>
          </w:tblCellMar>
        </w:tblPrEx>
        <w:trPr>
          <w:trHeight w:val="1"/>
        </w:trPr>
        <w:tc>
          <w:tcPr>
            <w:tcW w:w="36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rPr>
                <w:rFonts w:ascii="Times New Roman" w:eastAsia="Times New Roman" w:hAnsi="Times New Roman" w:cs="Times New Roman"/>
                <w:sz w:val="24"/>
              </w:rPr>
            </w:pPr>
            <w:r>
              <w:rPr>
                <w:rFonts w:ascii="Segoe UI Symbol" w:eastAsia="Segoe UI Symbol" w:hAnsi="Segoe UI Symbol" w:cs="Segoe UI Symbol"/>
                <w:sz w:val="24"/>
              </w:rPr>
              <w:t>№</w:t>
            </w:r>
          </w:p>
          <w:p w:rsidR="00C72B92" w:rsidRDefault="008473D2">
            <w:pPr>
              <w:spacing w:after="0" w:line="276" w:lineRule="auto"/>
              <w:jc w:val="center"/>
            </w:pPr>
            <w:r>
              <w:rPr>
                <w:rFonts w:ascii="Times New Roman" w:eastAsia="Times New Roman" w:hAnsi="Times New Roman" w:cs="Times New Roman"/>
                <w:sz w:val="24"/>
              </w:rPr>
              <w:t>п/п</w:t>
            </w:r>
          </w:p>
        </w:tc>
        <w:tc>
          <w:tcPr>
            <w:tcW w:w="60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ФИО ребенка</w:t>
            </w:r>
          </w:p>
        </w:tc>
        <w:tc>
          <w:tcPr>
            <w:tcW w:w="104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Старается соблюдать правила поведения в общественных местах, в общении со взрослыми и сверстниками, в природе</w:t>
            </w:r>
          </w:p>
        </w:tc>
        <w:tc>
          <w:tcPr>
            <w:tcW w:w="104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Понимает социальную оценку поступков сверстников или героев иллюстраций, литературных произведений, эмоционально откликается</w:t>
            </w:r>
          </w:p>
        </w:tc>
        <w:tc>
          <w:tcPr>
            <w:tcW w:w="104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Понимает значение слов, обозначающих эмоциональное состояние, этические качества, эстетические характеристики</w:t>
            </w:r>
          </w:p>
        </w:tc>
        <w:tc>
          <w:tcPr>
            <w:tcW w:w="104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Имеет представление о мужских и женских профессиях</w:t>
            </w:r>
          </w:p>
        </w:tc>
        <w:tc>
          <w:tcPr>
            <w:tcW w:w="104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Проявляет интерес к кукольному театру, выбирает предпочитаемых героев, может поддерживать ролевые диалоги</w:t>
            </w:r>
          </w:p>
        </w:tc>
        <w:tc>
          <w:tcPr>
            <w:tcW w:w="104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Готовит к занятиям свое рабочее место, убирает материалы по окончанию работы</w:t>
            </w:r>
          </w:p>
        </w:tc>
        <w:tc>
          <w:tcPr>
            <w:tcW w:w="104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Принимает роль в игре со сверстниками, проявляет инициативу в игре, может объяснить сверстнику правило игры</w:t>
            </w:r>
          </w:p>
        </w:tc>
        <w:tc>
          <w:tcPr>
            <w:tcW w:w="104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Итоговый показатель по каждому ребенку (среднее значение)</w:t>
            </w:r>
          </w:p>
        </w:tc>
      </w:tr>
      <w:tr w:rsidR="00C72B92">
        <w:tblPrEx>
          <w:tblCellMar>
            <w:top w:w="0" w:type="dxa"/>
            <w:bottom w:w="0" w:type="dxa"/>
          </w:tblCellMar>
        </w:tblPrEx>
        <w:trPr>
          <w:trHeight w:val="1"/>
        </w:trPr>
        <w:tc>
          <w:tcPr>
            <w:tcW w:w="36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0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2</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3</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4</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5</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6</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7</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8</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9</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10</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11</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12</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13</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14</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15</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16</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lastRenderedPageBreak/>
              <w:t>17</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18</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9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Итоговый показатель по группе (среднее значение)</w:t>
            </w: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bl>
    <w:p w:rsidR="00C72B92" w:rsidRDefault="008473D2">
      <w:pPr>
        <w:spacing w:after="200" w:line="276" w:lineRule="auto"/>
        <w:jc w:val="center"/>
        <w:rPr>
          <w:rFonts w:ascii="Times New Roman" w:eastAsia="Times New Roman" w:hAnsi="Times New Roman" w:cs="Times New Roman"/>
          <w:b/>
          <w:sz w:val="18"/>
        </w:rPr>
      </w:pPr>
      <w:r>
        <w:rPr>
          <w:rFonts w:ascii="Times New Roman" w:eastAsia="Times New Roman" w:hAnsi="Times New Roman" w:cs="Times New Roman"/>
          <w:b/>
          <w:sz w:val="28"/>
        </w:rPr>
        <w:t>Образовательная область «Познавательное развитие»</w:t>
      </w:r>
    </w:p>
    <w:tbl>
      <w:tblPr>
        <w:tblW w:w="0" w:type="auto"/>
        <w:tblInd w:w="108" w:type="dxa"/>
        <w:tblCellMar>
          <w:left w:w="10" w:type="dxa"/>
          <w:right w:w="10" w:type="dxa"/>
        </w:tblCellMar>
        <w:tblLook w:val="04A0" w:firstRow="1" w:lastRow="0" w:firstColumn="1" w:lastColumn="0" w:noHBand="0" w:noVBand="1"/>
      </w:tblPr>
      <w:tblGrid>
        <w:gridCol w:w="326"/>
        <w:gridCol w:w="441"/>
        <w:gridCol w:w="523"/>
        <w:gridCol w:w="347"/>
        <w:gridCol w:w="523"/>
        <w:gridCol w:w="347"/>
        <w:gridCol w:w="523"/>
        <w:gridCol w:w="347"/>
        <w:gridCol w:w="522"/>
        <w:gridCol w:w="346"/>
        <w:gridCol w:w="522"/>
        <w:gridCol w:w="346"/>
        <w:gridCol w:w="522"/>
        <w:gridCol w:w="346"/>
        <w:gridCol w:w="522"/>
        <w:gridCol w:w="346"/>
        <w:gridCol w:w="522"/>
        <w:gridCol w:w="346"/>
        <w:gridCol w:w="528"/>
        <w:gridCol w:w="350"/>
        <w:gridCol w:w="522"/>
        <w:gridCol w:w="346"/>
      </w:tblGrid>
      <w:tr w:rsidR="00C72B92">
        <w:tblPrEx>
          <w:tblCellMar>
            <w:top w:w="0" w:type="dxa"/>
            <w:bottom w:w="0" w:type="dxa"/>
          </w:tblCellMar>
        </w:tblPrEx>
        <w:trPr>
          <w:trHeight w:val="1"/>
        </w:trPr>
        <w:tc>
          <w:tcPr>
            <w:tcW w:w="32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rPr>
                <w:rFonts w:ascii="Times New Roman" w:eastAsia="Times New Roman" w:hAnsi="Times New Roman" w:cs="Times New Roman"/>
                <w:sz w:val="24"/>
              </w:rPr>
            </w:pPr>
            <w:r>
              <w:rPr>
                <w:rFonts w:ascii="Segoe UI Symbol" w:eastAsia="Segoe UI Symbol" w:hAnsi="Segoe UI Symbol" w:cs="Segoe UI Symbol"/>
                <w:sz w:val="24"/>
              </w:rPr>
              <w:t>№</w:t>
            </w:r>
          </w:p>
          <w:p w:rsidR="00C72B92" w:rsidRDefault="008473D2">
            <w:pPr>
              <w:spacing w:after="0" w:line="276" w:lineRule="auto"/>
              <w:jc w:val="center"/>
            </w:pPr>
            <w:r>
              <w:rPr>
                <w:rFonts w:ascii="Times New Roman" w:eastAsia="Times New Roman" w:hAnsi="Times New Roman" w:cs="Times New Roman"/>
                <w:sz w:val="24"/>
              </w:rPr>
              <w:t>п/п</w:t>
            </w:r>
          </w:p>
        </w:tc>
        <w:tc>
          <w:tcPr>
            <w:tcW w:w="43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ФИО ребен-ка</w:t>
            </w:r>
          </w:p>
        </w:tc>
        <w:tc>
          <w:tcPr>
            <w:tcW w:w="86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rPr>
                <w:rFonts w:ascii="Times New Roman" w:eastAsia="Times New Roman" w:hAnsi="Times New Roman" w:cs="Times New Roman"/>
                <w:sz w:val="18"/>
              </w:rPr>
            </w:pPr>
            <w:r>
              <w:rPr>
                <w:rFonts w:ascii="Times New Roman" w:eastAsia="Times New Roman" w:hAnsi="Times New Roman" w:cs="Times New Roman"/>
                <w:sz w:val="18"/>
              </w:rPr>
              <w:t>Знает свое имя и фамилию,</w:t>
            </w:r>
          </w:p>
          <w:p w:rsidR="00C72B92" w:rsidRDefault="008473D2">
            <w:pPr>
              <w:spacing w:after="0" w:line="276" w:lineRule="auto"/>
              <w:jc w:val="both"/>
            </w:pPr>
            <w:r>
              <w:rPr>
                <w:rFonts w:ascii="Times New Roman" w:eastAsia="Times New Roman" w:hAnsi="Times New Roman" w:cs="Times New Roman"/>
                <w:sz w:val="18"/>
              </w:rPr>
              <w:t>Адрес проживания, имена родителей</w:t>
            </w:r>
          </w:p>
        </w:tc>
        <w:tc>
          <w:tcPr>
            <w:tcW w:w="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Рассматривает иллюстрированные издания детских книг, проявляет интерес к ним</w:t>
            </w:r>
          </w:p>
        </w:tc>
        <w:tc>
          <w:tcPr>
            <w:tcW w:w="85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Знает о значении солнца, воздуха, воды для человека</w:t>
            </w:r>
          </w:p>
        </w:tc>
        <w:tc>
          <w:tcPr>
            <w:tcW w:w="85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Ориентируется в пространстве(на себе, на другом человеке, от предмета, на плоскости</w:t>
            </w:r>
          </w:p>
        </w:tc>
        <w:tc>
          <w:tcPr>
            <w:tcW w:w="85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Называет диких и домашних животных, одежду, обувь, мебель, посуду, деревья</w:t>
            </w:r>
          </w:p>
        </w:tc>
        <w:tc>
          <w:tcPr>
            <w:tcW w:w="85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Сравнивает количество предметов в группах до пяти на основе счета, приложением, наложением</w:t>
            </w:r>
          </w:p>
        </w:tc>
        <w:tc>
          <w:tcPr>
            <w:tcW w:w="85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Различает круг, квадрат, треугольник, прямоугольник</w:t>
            </w:r>
          </w:p>
        </w:tc>
        <w:tc>
          <w:tcPr>
            <w:tcW w:w="85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Умеет группировать предметы по цвету, размеру, форме, названию</w:t>
            </w:r>
          </w:p>
        </w:tc>
        <w:tc>
          <w:tcPr>
            <w:tcW w:w="86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Понимает смысл слов «утро», «вечер», «день», «ночь», определяет части суток, называет времена года, их признаки, последовательность</w:t>
            </w:r>
          </w:p>
        </w:tc>
        <w:tc>
          <w:tcPr>
            <w:tcW w:w="85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Итоговый показатель по каждому ребенку (среднее значение)</w:t>
            </w:r>
          </w:p>
        </w:tc>
      </w:tr>
      <w:tr w:rsidR="00C72B92">
        <w:tblPrEx>
          <w:tblCellMar>
            <w:top w:w="0" w:type="dxa"/>
            <w:bottom w:w="0" w:type="dxa"/>
          </w:tblCellMar>
        </w:tblPrEx>
        <w:trPr>
          <w:trHeight w:val="1"/>
        </w:trPr>
        <w:tc>
          <w:tcPr>
            <w:tcW w:w="32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3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r>
      <w:tr w:rsidR="00C72B92">
        <w:tblPrEx>
          <w:tblCellMar>
            <w:top w:w="0" w:type="dxa"/>
            <w:bottom w:w="0" w:type="dxa"/>
          </w:tblCellMar>
        </w:tblPrEx>
        <w:trPr>
          <w:trHeight w:val="1"/>
        </w:trPr>
        <w:tc>
          <w:tcPr>
            <w:tcW w:w="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w:t>
            </w:r>
          </w:p>
        </w:tc>
        <w:tc>
          <w:tcPr>
            <w:tcW w:w="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2</w:t>
            </w:r>
          </w:p>
        </w:tc>
        <w:tc>
          <w:tcPr>
            <w:tcW w:w="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3</w:t>
            </w:r>
          </w:p>
        </w:tc>
        <w:tc>
          <w:tcPr>
            <w:tcW w:w="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4</w:t>
            </w:r>
          </w:p>
        </w:tc>
        <w:tc>
          <w:tcPr>
            <w:tcW w:w="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5</w:t>
            </w:r>
          </w:p>
        </w:tc>
        <w:tc>
          <w:tcPr>
            <w:tcW w:w="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6</w:t>
            </w:r>
          </w:p>
        </w:tc>
        <w:tc>
          <w:tcPr>
            <w:tcW w:w="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7</w:t>
            </w:r>
          </w:p>
        </w:tc>
        <w:tc>
          <w:tcPr>
            <w:tcW w:w="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8</w:t>
            </w:r>
          </w:p>
        </w:tc>
        <w:tc>
          <w:tcPr>
            <w:tcW w:w="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9</w:t>
            </w:r>
          </w:p>
        </w:tc>
        <w:tc>
          <w:tcPr>
            <w:tcW w:w="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10</w:t>
            </w:r>
          </w:p>
        </w:tc>
        <w:tc>
          <w:tcPr>
            <w:tcW w:w="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11</w:t>
            </w:r>
          </w:p>
        </w:tc>
        <w:tc>
          <w:tcPr>
            <w:tcW w:w="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w:t>
            </w:r>
            <w:r>
              <w:rPr>
                <w:rFonts w:ascii="Times New Roman" w:eastAsia="Times New Roman" w:hAnsi="Times New Roman" w:cs="Times New Roman"/>
                <w:sz w:val="24"/>
              </w:rPr>
              <w:lastRenderedPageBreak/>
              <w:t>2</w:t>
            </w:r>
          </w:p>
        </w:tc>
        <w:tc>
          <w:tcPr>
            <w:tcW w:w="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13</w:t>
            </w:r>
          </w:p>
        </w:tc>
        <w:tc>
          <w:tcPr>
            <w:tcW w:w="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14</w:t>
            </w:r>
          </w:p>
        </w:tc>
        <w:tc>
          <w:tcPr>
            <w:tcW w:w="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15</w:t>
            </w:r>
          </w:p>
        </w:tc>
        <w:tc>
          <w:tcPr>
            <w:tcW w:w="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16</w:t>
            </w:r>
          </w:p>
        </w:tc>
        <w:tc>
          <w:tcPr>
            <w:tcW w:w="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17</w:t>
            </w:r>
          </w:p>
        </w:tc>
        <w:tc>
          <w:tcPr>
            <w:tcW w:w="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18</w:t>
            </w:r>
          </w:p>
        </w:tc>
        <w:tc>
          <w:tcPr>
            <w:tcW w:w="4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76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Итоговый показатель по группе (среднее значение)</w:t>
            </w: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34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bl>
    <w:p w:rsidR="00C72B92" w:rsidRDefault="008473D2">
      <w:pPr>
        <w:spacing w:after="200" w:line="276" w:lineRule="auto"/>
        <w:ind w:firstLine="708"/>
        <w:jc w:val="center"/>
        <w:rPr>
          <w:rFonts w:ascii="Times New Roman" w:eastAsia="Times New Roman" w:hAnsi="Times New Roman" w:cs="Times New Roman"/>
          <w:sz w:val="18"/>
        </w:rPr>
      </w:pPr>
      <w:r>
        <w:rPr>
          <w:rFonts w:ascii="Times New Roman" w:eastAsia="Times New Roman" w:hAnsi="Times New Roman" w:cs="Times New Roman"/>
          <w:b/>
          <w:sz w:val="28"/>
        </w:rPr>
        <w:t xml:space="preserve">Образовательная область «Речевое развитие» </w:t>
      </w:r>
    </w:p>
    <w:tbl>
      <w:tblPr>
        <w:tblW w:w="0" w:type="auto"/>
        <w:tblInd w:w="108" w:type="dxa"/>
        <w:tblCellMar>
          <w:left w:w="10" w:type="dxa"/>
          <w:right w:w="10" w:type="dxa"/>
        </w:tblCellMar>
        <w:tblLook w:val="04A0" w:firstRow="1" w:lastRow="0" w:firstColumn="1" w:lastColumn="0" w:noHBand="0" w:noVBand="1"/>
      </w:tblPr>
      <w:tblGrid>
        <w:gridCol w:w="507"/>
        <w:gridCol w:w="942"/>
        <w:gridCol w:w="1034"/>
        <w:gridCol w:w="564"/>
        <w:gridCol w:w="1045"/>
        <w:gridCol w:w="571"/>
        <w:gridCol w:w="1035"/>
        <w:gridCol w:w="565"/>
        <w:gridCol w:w="1035"/>
        <w:gridCol w:w="565"/>
        <w:gridCol w:w="1035"/>
        <w:gridCol w:w="565"/>
      </w:tblGrid>
      <w:tr w:rsidR="00C72B92">
        <w:tblPrEx>
          <w:tblCellMar>
            <w:top w:w="0" w:type="dxa"/>
            <w:bottom w:w="0" w:type="dxa"/>
          </w:tblCellMar>
        </w:tblPrEx>
        <w:trPr>
          <w:trHeight w:val="1"/>
        </w:trPr>
        <w:tc>
          <w:tcPr>
            <w:tcW w:w="5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rPr>
                <w:rFonts w:ascii="Times New Roman" w:eastAsia="Times New Roman" w:hAnsi="Times New Roman" w:cs="Times New Roman"/>
                <w:sz w:val="24"/>
              </w:rPr>
            </w:pPr>
            <w:r>
              <w:rPr>
                <w:rFonts w:ascii="Segoe UI Symbol" w:eastAsia="Segoe UI Symbol" w:hAnsi="Segoe UI Symbol" w:cs="Segoe UI Symbol"/>
                <w:sz w:val="24"/>
              </w:rPr>
              <w:t>№</w:t>
            </w:r>
          </w:p>
          <w:p w:rsidR="00C72B92" w:rsidRDefault="008473D2">
            <w:pPr>
              <w:spacing w:after="0" w:line="276" w:lineRule="auto"/>
              <w:jc w:val="center"/>
            </w:pPr>
            <w:r>
              <w:rPr>
                <w:rFonts w:ascii="Times New Roman" w:eastAsia="Times New Roman" w:hAnsi="Times New Roman" w:cs="Times New Roman"/>
                <w:sz w:val="24"/>
              </w:rPr>
              <w:t>п/п</w:t>
            </w:r>
          </w:p>
        </w:tc>
        <w:tc>
          <w:tcPr>
            <w:tcW w:w="93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ФИО ребенка</w:t>
            </w:r>
          </w:p>
        </w:tc>
        <w:tc>
          <w:tcPr>
            <w:tcW w:w="15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Рассказывает о содержании сюжетной картинки, в том числе по опорной схеме. Может повторять образцы описания игрушки</w:t>
            </w:r>
          </w:p>
        </w:tc>
        <w:tc>
          <w:tcPr>
            <w:tcW w:w="159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Имеет предпочтение в литературных произведениях. Проявляет эмоциональную заинтересованность в драматизации знакомых сказок. Может пересказывать сюжет литературного произведения, заучить стихотворение наизусть</w:t>
            </w:r>
          </w:p>
        </w:tc>
        <w:tc>
          <w:tcPr>
            <w:tcW w:w="15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Определяет первый звук в слове. Умеет образовывать новые слова по аналогии сознакомыми словами</w:t>
            </w:r>
          </w:p>
        </w:tc>
        <w:tc>
          <w:tcPr>
            <w:tcW w:w="15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Поддерживает беседу, использует все части речи. Понимает и употребляет слова-антонимы</w:t>
            </w:r>
          </w:p>
        </w:tc>
        <w:tc>
          <w:tcPr>
            <w:tcW w:w="15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Итоговый показатель по каждому ребенку (среднее значение)</w:t>
            </w:r>
          </w:p>
        </w:tc>
      </w:tr>
      <w:tr w:rsidR="00C72B92">
        <w:tblPrEx>
          <w:tblCellMar>
            <w:top w:w="0" w:type="dxa"/>
            <w:bottom w:w="0" w:type="dxa"/>
          </w:tblCellMar>
        </w:tblPrEx>
        <w:trPr>
          <w:trHeight w:val="1"/>
        </w:trPr>
        <w:tc>
          <w:tcPr>
            <w:tcW w:w="50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93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1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r>
      <w:tr w:rsidR="00C72B92">
        <w:tblPrEx>
          <w:tblCellMar>
            <w:top w:w="0" w:type="dxa"/>
            <w:bottom w:w="0" w:type="dxa"/>
          </w:tblCellMar>
        </w:tblPrEx>
        <w:trPr>
          <w:trHeight w:val="1"/>
        </w:trPr>
        <w:tc>
          <w:tcPr>
            <w:tcW w:w="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2</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3</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4</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5</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6</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7</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lastRenderedPageBreak/>
              <w:t>8</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9</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10</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11</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12</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13</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14</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15</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16</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17</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5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18</w:t>
            </w:r>
          </w:p>
        </w:tc>
        <w:tc>
          <w:tcPr>
            <w:tcW w:w="9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14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Итоговый показатель по группе (среднее значение)</w:t>
            </w: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1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bl>
    <w:p w:rsidR="00C72B92" w:rsidRDefault="00C72B92">
      <w:pPr>
        <w:spacing w:after="200" w:line="276" w:lineRule="auto"/>
        <w:ind w:firstLine="708"/>
        <w:jc w:val="both"/>
        <w:rPr>
          <w:rFonts w:ascii="Times New Roman" w:eastAsia="Times New Roman" w:hAnsi="Times New Roman" w:cs="Times New Roman"/>
          <w:sz w:val="18"/>
        </w:rPr>
      </w:pPr>
    </w:p>
    <w:p w:rsidR="00C72B92" w:rsidRDefault="00C72B92">
      <w:pPr>
        <w:spacing w:after="200" w:line="276" w:lineRule="auto"/>
        <w:ind w:firstLine="708"/>
        <w:jc w:val="center"/>
        <w:rPr>
          <w:rFonts w:ascii="Times New Roman" w:eastAsia="Times New Roman" w:hAnsi="Times New Roman" w:cs="Times New Roman"/>
          <w:sz w:val="28"/>
        </w:rPr>
      </w:pPr>
    </w:p>
    <w:p w:rsidR="00C72B92" w:rsidRDefault="00C72B92">
      <w:pPr>
        <w:spacing w:after="200" w:line="276" w:lineRule="auto"/>
        <w:ind w:firstLine="708"/>
        <w:jc w:val="center"/>
        <w:rPr>
          <w:rFonts w:ascii="Times New Roman" w:eastAsia="Times New Roman" w:hAnsi="Times New Roman" w:cs="Times New Roman"/>
          <w:sz w:val="28"/>
        </w:rPr>
      </w:pPr>
    </w:p>
    <w:p w:rsidR="00C72B92" w:rsidRDefault="008473D2">
      <w:pPr>
        <w:spacing w:after="200" w:line="276" w:lineRule="auto"/>
        <w:ind w:firstLine="708"/>
        <w:jc w:val="center"/>
        <w:rPr>
          <w:rFonts w:ascii="Times New Roman" w:eastAsia="Times New Roman" w:hAnsi="Times New Roman" w:cs="Times New Roman"/>
          <w:sz w:val="18"/>
        </w:rPr>
      </w:pPr>
      <w:r>
        <w:rPr>
          <w:rFonts w:ascii="Times New Roman" w:eastAsia="Times New Roman" w:hAnsi="Times New Roman" w:cs="Times New Roman"/>
          <w:b/>
          <w:sz w:val="28"/>
        </w:rPr>
        <w:t xml:space="preserve">Образовательная область «Художественно-эстетическое развитие» </w:t>
      </w:r>
    </w:p>
    <w:tbl>
      <w:tblPr>
        <w:tblW w:w="0" w:type="auto"/>
        <w:tblInd w:w="108" w:type="dxa"/>
        <w:tblCellMar>
          <w:left w:w="10" w:type="dxa"/>
          <w:right w:w="10" w:type="dxa"/>
        </w:tblCellMar>
        <w:tblLook w:val="04A0" w:firstRow="1" w:lastRow="0" w:firstColumn="1" w:lastColumn="0" w:noHBand="0" w:noVBand="1"/>
      </w:tblPr>
      <w:tblGrid>
        <w:gridCol w:w="372"/>
        <w:gridCol w:w="606"/>
        <w:gridCol w:w="656"/>
        <w:gridCol w:w="403"/>
        <w:gridCol w:w="656"/>
        <w:gridCol w:w="404"/>
        <w:gridCol w:w="657"/>
        <w:gridCol w:w="404"/>
        <w:gridCol w:w="657"/>
        <w:gridCol w:w="404"/>
        <w:gridCol w:w="657"/>
        <w:gridCol w:w="404"/>
        <w:gridCol w:w="657"/>
        <w:gridCol w:w="404"/>
        <w:gridCol w:w="657"/>
        <w:gridCol w:w="404"/>
        <w:gridCol w:w="657"/>
        <w:gridCol w:w="404"/>
      </w:tblGrid>
      <w:tr w:rsidR="00C72B92">
        <w:tblPrEx>
          <w:tblCellMar>
            <w:top w:w="0" w:type="dxa"/>
            <w:bottom w:w="0" w:type="dxa"/>
          </w:tblCellMar>
        </w:tblPrEx>
        <w:trPr>
          <w:trHeight w:val="1"/>
        </w:trPr>
        <w:tc>
          <w:tcPr>
            <w:tcW w:w="36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rPr>
                <w:rFonts w:ascii="Times New Roman" w:eastAsia="Times New Roman" w:hAnsi="Times New Roman" w:cs="Times New Roman"/>
                <w:sz w:val="24"/>
              </w:rPr>
            </w:pPr>
            <w:r>
              <w:rPr>
                <w:rFonts w:ascii="Segoe UI Symbol" w:eastAsia="Segoe UI Symbol" w:hAnsi="Segoe UI Symbol" w:cs="Segoe UI Symbol"/>
                <w:sz w:val="24"/>
              </w:rPr>
              <w:t>№</w:t>
            </w:r>
          </w:p>
          <w:p w:rsidR="00C72B92" w:rsidRDefault="008473D2">
            <w:pPr>
              <w:spacing w:after="0" w:line="276" w:lineRule="auto"/>
              <w:jc w:val="center"/>
            </w:pPr>
            <w:r>
              <w:rPr>
                <w:rFonts w:ascii="Times New Roman" w:eastAsia="Times New Roman" w:hAnsi="Times New Roman" w:cs="Times New Roman"/>
                <w:sz w:val="24"/>
              </w:rPr>
              <w:t>п/п</w:t>
            </w:r>
          </w:p>
        </w:tc>
        <w:tc>
          <w:tcPr>
            <w:tcW w:w="60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ФИО ребенка</w:t>
            </w:r>
          </w:p>
        </w:tc>
        <w:tc>
          <w:tcPr>
            <w:tcW w:w="104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Способен преобразовывать постройки в соответствии с заданием взрослого, проявляет интерес к конструктивной деятельности, в том числе поделкам из бумаги</w:t>
            </w:r>
          </w:p>
        </w:tc>
        <w:tc>
          <w:tcPr>
            <w:tcW w:w="104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w:t>
            </w:r>
          </w:p>
        </w:tc>
        <w:tc>
          <w:tcPr>
            <w:tcW w:w="104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Изображает предметы путем создания отчётливых форм, подбора цвета, аккуратного закрашивания, приклеивания, использование разных материалов. Объединяет предметы в сюжеты</w:t>
            </w:r>
          </w:p>
        </w:tc>
        <w:tc>
          <w:tcPr>
            <w:tcW w:w="104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Знаком с элементами некоторых видов народного прикладного творчества, может использовать их в своей творческой деятельности</w:t>
            </w:r>
          </w:p>
        </w:tc>
        <w:tc>
          <w:tcPr>
            <w:tcW w:w="104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Имеет предпочтение в выборе муз. Произведения для слушания и пения. Выполняет движения, отвечающие характеру музыки, самостоятельно меняя их в соответствии с двухчастной формой музыкального произведения</w:t>
            </w:r>
          </w:p>
        </w:tc>
        <w:tc>
          <w:tcPr>
            <w:tcW w:w="104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Умеет выполнять танцевальные движения: пружинка, подскоки, движение парами по кругу, кружение по одному и в парах. Может выполнять движения с предметами</w:t>
            </w:r>
          </w:p>
        </w:tc>
        <w:tc>
          <w:tcPr>
            <w:tcW w:w="104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Узнает песни по мелодии. Может петь протяжно, четко произносить слова; вместе с другими детьми -  начинать  и заканчивать пение</w:t>
            </w:r>
          </w:p>
        </w:tc>
        <w:tc>
          <w:tcPr>
            <w:tcW w:w="104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Итоговый показатель по каждому ребенку (среднее значение)</w:t>
            </w:r>
          </w:p>
        </w:tc>
      </w:tr>
      <w:tr w:rsidR="00C72B92">
        <w:tblPrEx>
          <w:tblCellMar>
            <w:top w:w="0" w:type="dxa"/>
            <w:bottom w:w="0" w:type="dxa"/>
          </w:tblCellMar>
        </w:tblPrEx>
        <w:trPr>
          <w:trHeight w:val="1"/>
        </w:trPr>
        <w:tc>
          <w:tcPr>
            <w:tcW w:w="36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0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lastRenderedPageBreak/>
              <w:t>2</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3</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4</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5</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6</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7</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8</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9</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10</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11</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12</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13</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14</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15</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16</w:t>
            </w:r>
          </w:p>
        </w:tc>
        <w:tc>
          <w:tcPr>
            <w:tcW w:w="6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96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Итоговый показатель по группе (среднее значение)</w:t>
            </w: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bl>
    <w:p w:rsidR="00C72B92" w:rsidRDefault="00C72B92">
      <w:pPr>
        <w:spacing w:after="200" w:line="276" w:lineRule="auto"/>
        <w:ind w:firstLine="708"/>
        <w:jc w:val="both"/>
        <w:rPr>
          <w:rFonts w:ascii="Times New Roman" w:eastAsia="Times New Roman" w:hAnsi="Times New Roman" w:cs="Times New Roman"/>
          <w:sz w:val="18"/>
        </w:rPr>
      </w:pPr>
    </w:p>
    <w:p w:rsidR="00C72B92" w:rsidRDefault="008473D2">
      <w:pPr>
        <w:spacing w:after="200" w:line="276" w:lineRule="auto"/>
        <w:ind w:firstLine="708"/>
        <w:jc w:val="center"/>
        <w:rPr>
          <w:rFonts w:ascii="Times New Roman" w:eastAsia="Times New Roman" w:hAnsi="Times New Roman" w:cs="Times New Roman"/>
          <w:sz w:val="18"/>
        </w:rPr>
      </w:pPr>
      <w:r>
        <w:rPr>
          <w:rFonts w:ascii="Times New Roman" w:eastAsia="Times New Roman" w:hAnsi="Times New Roman" w:cs="Times New Roman"/>
          <w:b/>
          <w:sz w:val="28"/>
        </w:rPr>
        <w:t xml:space="preserve">Образовательная область «Физическое развитие» </w:t>
      </w:r>
    </w:p>
    <w:tbl>
      <w:tblPr>
        <w:tblW w:w="0" w:type="auto"/>
        <w:tblInd w:w="108" w:type="dxa"/>
        <w:tblCellMar>
          <w:left w:w="10" w:type="dxa"/>
          <w:right w:w="10" w:type="dxa"/>
        </w:tblCellMar>
        <w:tblLook w:val="04A0" w:firstRow="1" w:lastRow="0" w:firstColumn="1" w:lastColumn="0" w:noHBand="0" w:noVBand="1"/>
      </w:tblPr>
      <w:tblGrid>
        <w:gridCol w:w="407"/>
        <w:gridCol w:w="691"/>
        <w:gridCol w:w="751"/>
        <w:gridCol w:w="444"/>
        <w:gridCol w:w="751"/>
        <w:gridCol w:w="444"/>
        <w:gridCol w:w="751"/>
        <w:gridCol w:w="444"/>
        <w:gridCol w:w="751"/>
        <w:gridCol w:w="444"/>
        <w:gridCol w:w="751"/>
        <w:gridCol w:w="444"/>
        <w:gridCol w:w="751"/>
        <w:gridCol w:w="444"/>
        <w:gridCol w:w="751"/>
        <w:gridCol w:w="444"/>
      </w:tblGrid>
      <w:tr w:rsidR="00C72B92">
        <w:tblPrEx>
          <w:tblCellMar>
            <w:top w:w="0" w:type="dxa"/>
            <w:bottom w:w="0" w:type="dxa"/>
          </w:tblCellMar>
        </w:tblPrEx>
        <w:trPr>
          <w:trHeight w:val="1"/>
        </w:trPr>
        <w:tc>
          <w:tcPr>
            <w:tcW w:w="40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rPr>
                <w:rFonts w:ascii="Times New Roman" w:eastAsia="Times New Roman" w:hAnsi="Times New Roman" w:cs="Times New Roman"/>
                <w:sz w:val="24"/>
              </w:rPr>
            </w:pPr>
            <w:r>
              <w:rPr>
                <w:rFonts w:ascii="Segoe UI Symbol" w:eastAsia="Segoe UI Symbol" w:hAnsi="Segoe UI Symbol" w:cs="Segoe UI Symbol"/>
                <w:sz w:val="24"/>
              </w:rPr>
              <w:t>№</w:t>
            </w:r>
          </w:p>
          <w:p w:rsidR="00C72B92" w:rsidRDefault="008473D2">
            <w:pPr>
              <w:spacing w:after="0" w:line="276" w:lineRule="auto"/>
              <w:jc w:val="center"/>
            </w:pPr>
            <w:r>
              <w:rPr>
                <w:rFonts w:ascii="Times New Roman" w:eastAsia="Times New Roman" w:hAnsi="Times New Roman" w:cs="Times New Roman"/>
                <w:sz w:val="24"/>
              </w:rPr>
              <w:t>п/п</w:t>
            </w:r>
          </w:p>
        </w:tc>
        <w:tc>
          <w:tcPr>
            <w:tcW w:w="68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ФИО ребенка</w:t>
            </w:r>
          </w:p>
        </w:tc>
        <w:tc>
          <w:tcPr>
            <w:tcW w:w="11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Знает о значении для здоровья утренней гимнастики, закаливания, режима дня</w:t>
            </w:r>
          </w:p>
        </w:tc>
        <w:tc>
          <w:tcPr>
            <w:tcW w:w="11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 xml:space="preserve">Соблюдает элементарные правила личной гигиены, опрятности </w:t>
            </w:r>
          </w:p>
        </w:tc>
        <w:tc>
          <w:tcPr>
            <w:tcW w:w="11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Умеет самостоятельно одеваться и раздеваться, убирает одежду и обувь в шкафчик</w:t>
            </w:r>
          </w:p>
        </w:tc>
        <w:tc>
          <w:tcPr>
            <w:tcW w:w="11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Ловит мяч с расстояния. Метает мяч разными способами правой и левой руками, отбивает о пол</w:t>
            </w:r>
          </w:p>
        </w:tc>
        <w:tc>
          <w:tcPr>
            <w:tcW w:w="11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Строится по заданию взрослого в шеренгу, в колонну по одному, парами, в круг</w:t>
            </w:r>
          </w:p>
        </w:tc>
        <w:tc>
          <w:tcPr>
            <w:tcW w:w="11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Определяет положение предмета в пространстве, умеет двигаться в нужном направлении, находит правую и левую руки</w:t>
            </w:r>
          </w:p>
        </w:tc>
        <w:tc>
          <w:tcPr>
            <w:tcW w:w="118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Итоговый показатель по каждому ребенку (среднее значение)</w:t>
            </w:r>
          </w:p>
        </w:tc>
      </w:tr>
      <w:tr w:rsidR="00C72B92">
        <w:tblPrEx>
          <w:tblCellMar>
            <w:top w:w="0" w:type="dxa"/>
            <w:bottom w:w="0" w:type="dxa"/>
          </w:tblCellMar>
        </w:tblPrEx>
        <w:trPr>
          <w:trHeight w:val="1"/>
        </w:trPr>
        <w:tc>
          <w:tcPr>
            <w:tcW w:w="40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68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сентябрь</w:t>
            </w: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май</w:t>
            </w:r>
          </w:p>
        </w:tc>
      </w:tr>
      <w:tr w:rsidR="00C72B92">
        <w:tblPrEx>
          <w:tblCellMar>
            <w:top w:w="0" w:type="dxa"/>
            <w:bottom w:w="0" w:type="dxa"/>
          </w:tblCellMar>
        </w:tblPrEx>
        <w:trPr>
          <w:trHeight w:val="1"/>
        </w:trPr>
        <w:tc>
          <w:tcPr>
            <w:tcW w:w="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w:t>
            </w:r>
          </w:p>
        </w:tc>
        <w:tc>
          <w:tcPr>
            <w:tcW w:w="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2</w:t>
            </w:r>
          </w:p>
        </w:tc>
        <w:tc>
          <w:tcPr>
            <w:tcW w:w="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3</w:t>
            </w:r>
          </w:p>
        </w:tc>
        <w:tc>
          <w:tcPr>
            <w:tcW w:w="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lastRenderedPageBreak/>
              <w:t>4</w:t>
            </w:r>
          </w:p>
        </w:tc>
        <w:tc>
          <w:tcPr>
            <w:tcW w:w="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5</w:t>
            </w:r>
          </w:p>
        </w:tc>
        <w:tc>
          <w:tcPr>
            <w:tcW w:w="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6</w:t>
            </w:r>
          </w:p>
        </w:tc>
        <w:tc>
          <w:tcPr>
            <w:tcW w:w="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7</w:t>
            </w:r>
          </w:p>
        </w:tc>
        <w:tc>
          <w:tcPr>
            <w:tcW w:w="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8</w:t>
            </w:r>
          </w:p>
        </w:tc>
        <w:tc>
          <w:tcPr>
            <w:tcW w:w="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9</w:t>
            </w:r>
          </w:p>
        </w:tc>
        <w:tc>
          <w:tcPr>
            <w:tcW w:w="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10</w:t>
            </w:r>
          </w:p>
        </w:tc>
        <w:tc>
          <w:tcPr>
            <w:tcW w:w="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11</w:t>
            </w:r>
          </w:p>
        </w:tc>
        <w:tc>
          <w:tcPr>
            <w:tcW w:w="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12</w:t>
            </w:r>
          </w:p>
        </w:tc>
        <w:tc>
          <w:tcPr>
            <w:tcW w:w="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13</w:t>
            </w:r>
          </w:p>
        </w:tc>
        <w:tc>
          <w:tcPr>
            <w:tcW w:w="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14</w:t>
            </w:r>
          </w:p>
        </w:tc>
        <w:tc>
          <w:tcPr>
            <w:tcW w:w="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15</w:t>
            </w:r>
          </w:p>
        </w:tc>
        <w:tc>
          <w:tcPr>
            <w:tcW w:w="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16</w:t>
            </w:r>
          </w:p>
        </w:tc>
        <w:tc>
          <w:tcPr>
            <w:tcW w:w="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17</w:t>
            </w:r>
          </w:p>
        </w:tc>
        <w:tc>
          <w:tcPr>
            <w:tcW w:w="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4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center"/>
            </w:pPr>
            <w:r>
              <w:rPr>
                <w:rFonts w:ascii="Times New Roman" w:eastAsia="Times New Roman" w:hAnsi="Times New Roman" w:cs="Times New Roman"/>
                <w:sz w:val="24"/>
              </w:rPr>
              <w:t>18</w:t>
            </w:r>
          </w:p>
        </w:tc>
        <w:tc>
          <w:tcPr>
            <w:tcW w:w="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r w:rsidR="00C72B92">
        <w:tblPrEx>
          <w:tblCellMar>
            <w:top w:w="0" w:type="dxa"/>
            <w:bottom w:w="0" w:type="dxa"/>
          </w:tblCellMar>
        </w:tblPrEx>
        <w:trPr>
          <w:trHeight w:val="1"/>
        </w:trPr>
        <w:tc>
          <w:tcPr>
            <w:tcW w:w="108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8473D2">
            <w:pPr>
              <w:spacing w:after="0" w:line="276" w:lineRule="auto"/>
              <w:jc w:val="both"/>
            </w:pPr>
            <w:r>
              <w:rPr>
                <w:rFonts w:ascii="Times New Roman" w:eastAsia="Times New Roman" w:hAnsi="Times New Roman" w:cs="Times New Roman"/>
                <w:sz w:val="18"/>
              </w:rPr>
              <w:t>Итоговый показатель по группе (среднее значение)</w:t>
            </w: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7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c>
          <w:tcPr>
            <w:tcW w:w="4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72B92" w:rsidRDefault="00C72B92">
            <w:pPr>
              <w:spacing w:after="0" w:line="276" w:lineRule="auto"/>
              <w:jc w:val="center"/>
              <w:rPr>
                <w:rFonts w:ascii="Calibri" w:eastAsia="Calibri" w:hAnsi="Calibri" w:cs="Calibri"/>
              </w:rPr>
            </w:pPr>
          </w:p>
        </w:tc>
      </w:tr>
    </w:tbl>
    <w:p w:rsidR="00C72B92" w:rsidRDefault="00C72B92">
      <w:pPr>
        <w:spacing w:after="200" w:line="276" w:lineRule="auto"/>
        <w:ind w:firstLine="708"/>
        <w:jc w:val="both"/>
        <w:rPr>
          <w:rFonts w:ascii="Times New Roman" w:eastAsia="Times New Roman" w:hAnsi="Times New Roman" w:cs="Times New Roman"/>
          <w:sz w:val="18"/>
        </w:rPr>
      </w:pPr>
    </w:p>
    <w:p w:rsidR="00C72B92" w:rsidRDefault="00C72B92">
      <w:pPr>
        <w:spacing w:after="200" w:line="276" w:lineRule="auto"/>
        <w:ind w:firstLine="708"/>
        <w:jc w:val="center"/>
        <w:rPr>
          <w:rFonts w:ascii="Times New Roman" w:eastAsia="Times New Roman" w:hAnsi="Times New Roman" w:cs="Times New Roman"/>
          <w:sz w:val="28"/>
        </w:rPr>
      </w:pPr>
    </w:p>
    <w:p w:rsidR="00C72B92" w:rsidRDefault="00C72B92">
      <w:pPr>
        <w:spacing w:after="200" w:line="276" w:lineRule="auto"/>
        <w:jc w:val="center"/>
        <w:rPr>
          <w:rFonts w:ascii="Times New Roman" w:eastAsia="Times New Roman" w:hAnsi="Times New Roman" w:cs="Times New Roman"/>
          <w:sz w:val="28"/>
        </w:rPr>
      </w:pPr>
    </w:p>
    <w:p w:rsidR="00AB40DB" w:rsidRDefault="00AB40DB">
      <w:pPr>
        <w:spacing w:after="200" w:line="276" w:lineRule="auto"/>
        <w:jc w:val="center"/>
        <w:rPr>
          <w:rFonts w:ascii="Times New Roman" w:eastAsia="Times New Roman" w:hAnsi="Times New Roman" w:cs="Times New Roman"/>
          <w:sz w:val="28"/>
        </w:rPr>
      </w:pPr>
    </w:p>
    <w:p w:rsidR="00AB40DB" w:rsidRDefault="00AB40DB">
      <w:pPr>
        <w:spacing w:after="200" w:line="276" w:lineRule="auto"/>
        <w:jc w:val="center"/>
        <w:rPr>
          <w:rFonts w:ascii="Times New Roman" w:eastAsia="Times New Roman" w:hAnsi="Times New Roman" w:cs="Times New Roman"/>
          <w:sz w:val="28"/>
        </w:rPr>
      </w:pPr>
    </w:p>
    <w:p w:rsidR="00AB40DB" w:rsidRDefault="00AB40DB">
      <w:pPr>
        <w:spacing w:after="200" w:line="276" w:lineRule="auto"/>
        <w:jc w:val="center"/>
        <w:rPr>
          <w:rFonts w:ascii="Times New Roman" w:eastAsia="Times New Roman" w:hAnsi="Times New Roman" w:cs="Times New Roman"/>
          <w:sz w:val="28"/>
        </w:rPr>
      </w:pPr>
    </w:p>
    <w:p w:rsidR="00AB40DB" w:rsidRDefault="00AB40DB">
      <w:pPr>
        <w:spacing w:after="200" w:line="276" w:lineRule="auto"/>
        <w:jc w:val="center"/>
        <w:rPr>
          <w:rFonts w:ascii="Times New Roman" w:eastAsia="Times New Roman" w:hAnsi="Times New Roman" w:cs="Times New Roman"/>
          <w:sz w:val="28"/>
        </w:rPr>
      </w:pPr>
    </w:p>
    <w:p w:rsidR="00AB40DB" w:rsidRDefault="00AB40DB">
      <w:pPr>
        <w:spacing w:after="200" w:line="276" w:lineRule="auto"/>
        <w:jc w:val="center"/>
        <w:rPr>
          <w:rFonts w:ascii="Times New Roman" w:eastAsia="Times New Roman" w:hAnsi="Times New Roman" w:cs="Times New Roman"/>
          <w:sz w:val="28"/>
        </w:rPr>
      </w:pPr>
    </w:p>
    <w:p w:rsidR="00AB40DB" w:rsidRDefault="00AB40DB">
      <w:pPr>
        <w:spacing w:after="200" w:line="276" w:lineRule="auto"/>
        <w:jc w:val="center"/>
        <w:rPr>
          <w:rFonts w:ascii="Times New Roman" w:eastAsia="Times New Roman" w:hAnsi="Times New Roman" w:cs="Times New Roman"/>
          <w:sz w:val="28"/>
        </w:rPr>
      </w:pPr>
    </w:p>
    <w:p w:rsidR="00AB40DB" w:rsidRDefault="00AB40DB">
      <w:pPr>
        <w:spacing w:after="200" w:line="276" w:lineRule="auto"/>
        <w:jc w:val="center"/>
        <w:rPr>
          <w:rFonts w:ascii="Times New Roman" w:eastAsia="Times New Roman" w:hAnsi="Times New Roman" w:cs="Times New Roman"/>
          <w:sz w:val="28"/>
        </w:rPr>
      </w:pPr>
    </w:p>
    <w:p w:rsidR="00C72B92" w:rsidRDefault="008473D2">
      <w:pPr>
        <w:spacing w:after="200" w:line="276" w:lineRule="auto"/>
        <w:jc w:val="right"/>
        <w:rPr>
          <w:rFonts w:ascii="Times New Roman" w:eastAsia="Times New Roman" w:hAnsi="Times New Roman" w:cs="Times New Roman"/>
          <w:b/>
          <w:sz w:val="28"/>
          <w:u w:val="single"/>
        </w:rPr>
      </w:pPr>
      <w:r>
        <w:rPr>
          <w:rFonts w:ascii="Times New Roman" w:eastAsia="Times New Roman" w:hAnsi="Times New Roman" w:cs="Times New Roman"/>
          <w:b/>
          <w:sz w:val="28"/>
          <w:u w:val="single"/>
        </w:rPr>
        <w:lastRenderedPageBreak/>
        <w:t>Приложение 2</w:t>
      </w:r>
    </w:p>
    <w:p w:rsidR="00C72B92" w:rsidRDefault="008473D2">
      <w:pPr>
        <w:spacing w:after="200" w:line="276"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Перспективный план работы  с родителями (законными представителями)</w:t>
      </w:r>
    </w:p>
    <w:p w:rsidR="00C72B92" w:rsidRDefault="008473D2">
      <w:pPr>
        <w:spacing w:after="0" w:line="276" w:lineRule="auto"/>
        <w:rPr>
          <w:rFonts w:ascii="Times New Roman" w:eastAsia="Times New Roman" w:hAnsi="Times New Roman" w:cs="Times New Roman"/>
          <w:b/>
          <w:sz w:val="24"/>
        </w:rPr>
      </w:pPr>
      <w:r>
        <w:rPr>
          <w:rFonts w:ascii="Times New Roman" w:eastAsia="Times New Roman" w:hAnsi="Times New Roman" w:cs="Times New Roman"/>
          <w:b/>
          <w:sz w:val="24"/>
        </w:rPr>
        <w:t>Сентябрь</w:t>
      </w:r>
    </w:p>
    <w:tbl>
      <w:tblPr>
        <w:tblW w:w="0" w:type="auto"/>
        <w:tblInd w:w="8" w:type="dxa"/>
        <w:tblCellMar>
          <w:left w:w="10" w:type="dxa"/>
          <w:right w:w="10" w:type="dxa"/>
        </w:tblCellMar>
        <w:tblLook w:val="04A0" w:firstRow="1" w:lastRow="0" w:firstColumn="1" w:lastColumn="0" w:noHBand="0" w:noVBand="1"/>
      </w:tblPr>
      <w:tblGrid>
        <w:gridCol w:w="228"/>
        <w:gridCol w:w="1316"/>
        <w:gridCol w:w="2257"/>
        <w:gridCol w:w="1373"/>
        <w:gridCol w:w="1548"/>
        <w:gridCol w:w="1473"/>
        <w:gridCol w:w="1168"/>
      </w:tblGrid>
      <w:tr w:rsidR="00C72B92">
        <w:tblPrEx>
          <w:tblCellMar>
            <w:top w:w="0" w:type="dxa"/>
            <w:bottom w:w="0" w:type="dxa"/>
          </w:tblCellMar>
        </w:tblPrEx>
        <w:trPr>
          <w:trHeight w:val="1"/>
        </w:trPr>
        <w:tc>
          <w:tcPr>
            <w:tcW w:w="22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Segoe UI Symbol" w:eastAsia="Segoe UI Symbol" w:hAnsi="Segoe UI Symbol" w:cs="Segoe UI Symbol"/>
                <w:sz w:val="24"/>
              </w:rPr>
              <w:t>№</w:t>
            </w:r>
          </w:p>
        </w:tc>
        <w:tc>
          <w:tcPr>
            <w:tcW w:w="131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Активные формы работы</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Наглядная информация</w:t>
            </w:r>
          </w:p>
        </w:tc>
        <w:tc>
          <w:tcPr>
            <w:tcW w:w="137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Индивидуальная</w:t>
            </w:r>
            <w:r>
              <w:rPr>
                <w:rFonts w:ascii="Times New Roman" w:eastAsia="Times New Roman" w:hAnsi="Times New Roman" w:cs="Times New Roman"/>
              </w:rPr>
              <w:t xml:space="preserve"> </w:t>
            </w:r>
            <w:r>
              <w:rPr>
                <w:rFonts w:ascii="Times New Roman" w:eastAsia="Times New Roman" w:hAnsi="Times New Roman" w:cs="Times New Roman"/>
                <w:b/>
              </w:rPr>
              <w:t>работа</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Цель</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Материал</w:t>
            </w:r>
          </w:p>
        </w:tc>
        <w:tc>
          <w:tcPr>
            <w:tcW w:w="116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О</w:t>
            </w:r>
            <w:r>
              <w:rPr>
                <w:rFonts w:ascii="Times New Roman" w:eastAsia="Times New Roman" w:hAnsi="Times New Roman" w:cs="Times New Roman"/>
                <w:b/>
                <w:sz w:val="20"/>
              </w:rPr>
              <w:t>тветственный</w:t>
            </w:r>
          </w:p>
        </w:tc>
      </w:tr>
      <w:tr w:rsidR="00C72B92">
        <w:tblPrEx>
          <w:tblCellMar>
            <w:top w:w="0" w:type="dxa"/>
            <w:bottom w:w="0" w:type="dxa"/>
          </w:tblCellMar>
        </w:tblPrEx>
        <w:trPr>
          <w:trHeight w:val="1"/>
        </w:trPr>
        <w:tc>
          <w:tcPr>
            <w:tcW w:w="22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1</w:t>
            </w:r>
          </w:p>
        </w:tc>
        <w:tc>
          <w:tcPr>
            <w:tcW w:w="131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Совместная подготовка к учебному году.</w:t>
            </w:r>
          </w:p>
          <w:p w:rsidR="00C72B92" w:rsidRDefault="008473D2">
            <w:pPr>
              <w:spacing w:after="0" w:line="276" w:lineRule="auto"/>
            </w:pPr>
            <w:r>
              <w:rPr>
                <w:rFonts w:ascii="Times New Roman" w:eastAsia="Times New Roman" w:hAnsi="Times New Roman" w:cs="Times New Roman"/>
                <w:sz w:val="24"/>
              </w:rPr>
              <w:t>«Воспоминания о лете». Фоторепортаж.</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«Режим дня», «Наши занятия», «Советы психолога, логопеда», «Адаптация». «Задачи на год», «Визитка», «Учите и читайте вместе с нами»,  работа по программе «Детство».  «Закаливание», «Что должно быть в шкафчике», «Именинники»,</w:t>
            </w:r>
            <w:r>
              <w:rPr>
                <w:rFonts w:ascii="Times New Roman" w:eastAsia="Times New Roman" w:hAnsi="Times New Roman" w:cs="Times New Roman"/>
                <w:sz w:val="24"/>
              </w:rPr>
              <w:br/>
              <w:t>« Объявления!» и т.д..</w:t>
            </w:r>
          </w:p>
        </w:tc>
        <w:tc>
          <w:tcPr>
            <w:tcW w:w="137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Игры в группе: «Ребёнок + родитель + воспитатель»,</w:t>
            </w:r>
            <w:r>
              <w:rPr>
                <w:rFonts w:ascii="Times New Roman" w:eastAsia="Times New Roman" w:hAnsi="Times New Roman" w:cs="Times New Roman"/>
                <w:sz w:val="24"/>
              </w:rPr>
              <w:br/>
              <w:t>Обновление группового инвентаря, участка.</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Нацелить родителей к  активной, совместной и педагогически правильной работе. Распространение педагогических знаний среди родителей.</w:t>
            </w:r>
          </w:p>
          <w:p w:rsidR="00C72B92" w:rsidRDefault="008473D2">
            <w:pPr>
              <w:spacing w:after="0" w:line="276" w:lineRule="auto"/>
            </w:pPr>
            <w:r>
              <w:rPr>
                <w:rFonts w:ascii="Times New Roman" w:eastAsia="Times New Roman" w:hAnsi="Times New Roman" w:cs="Times New Roman"/>
                <w:sz w:val="24"/>
              </w:rPr>
              <w:t>Активизация родительского внимания к вопросам воспитания, жизни ребенка в детском саду.</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Наглядность, список необходимых для группы обновлений, дидактические игры, игрушки ит. Д.</w:t>
            </w:r>
          </w:p>
        </w:tc>
        <w:tc>
          <w:tcPr>
            <w:tcW w:w="116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 медик. </w:t>
            </w:r>
          </w:p>
        </w:tc>
      </w:tr>
      <w:tr w:rsidR="00C72B92">
        <w:tblPrEx>
          <w:tblCellMar>
            <w:top w:w="0" w:type="dxa"/>
            <w:bottom w:w="0" w:type="dxa"/>
          </w:tblCellMar>
        </w:tblPrEx>
        <w:trPr>
          <w:trHeight w:val="1"/>
        </w:trPr>
        <w:tc>
          <w:tcPr>
            <w:tcW w:w="22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2</w:t>
            </w:r>
          </w:p>
        </w:tc>
        <w:tc>
          <w:tcPr>
            <w:tcW w:w="131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ind w:left="75" w:right="75"/>
              <w:rPr>
                <w:rFonts w:ascii="Times New Roman" w:eastAsia="Times New Roman" w:hAnsi="Times New Roman" w:cs="Times New Roman"/>
                <w:sz w:val="24"/>
              </w:rPr>
            </w:pPr>
            <w:r>
              <w:rPr>
                <w:rFonts w:ascii="Times New Roman" w:eastAsia="Times New Roman" w:hAnsi="Times New Roman" w:cs="Times New Roman"/>
                <w:sz w:val="24"/>
              </w:rPr>
              <w:t>Родительское собрание: Родительское собрание «Зачем человеку детство?».</w:t>
            </w:r>
          </w:p>
          <w:p w:rsidR="00C72B92" w:rsidRDefault="00C72B92">
            <w:pPr>
              <w:spacing w:after="0" w:line="276" w:lineRule="auto"/>
              <w:rPr>
                <w:rFonts w:ascii="Times New Roman" w:eastAsia="Times New Roman" w:hAnsi="Times New Roman" w:cs="Times New Roman"/>
                <w:sz w:val="24"/>
              </w:rPr>
            </w:pPr>
          </w:p>
          <w:p w:rsidR="00C72B92" w:rsidRDefault="008473D2">
            <w:pPr>
              <w:spacing w:after="0" w:line="276" w:lineRule="auto"/>
            </w:pPr>
            <w:r>
              <w:rPr>
                <w:rFonts w:ascii="Times New Roman" w:eastAsia="Times New Roman" w:hAnsi="Times New Roman" w:cs="Times New Roman"/>
                <w:sz w:val="24"/>
              </w:rPr>
              <w:br/>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Объявление – приглашение</w:t>
            </w:r>
          </w:p>
          <w:p w:rsidR="00C72B92" w:rsidRDefault="008473D2">
            <w:pPr>
              <w:spacing w:after="0" w:line="276" w:lineRule="auto"/>
            </w:pPr>
            <w:r>
              <w:rPr>
                <w:rFonts w:ascii="Times New Roman" w:eastAsia="Times New Roman" w:hAnsi="Times New Roman" w:cs="Times New Roman"/>
                <w:sz w:val="24"/>
              </w:rPr>
              <w:t>(тема, перечень вопросов),</w:t>
            </w:r>
            <w:r>
              <w:rPr>
                <w:rFonts w:ascii="Times New Roman" w:eastAsia="Times New Roman" w:hAnsi="Times New Roman" w:cs="Times New Roman"/>
                <w:sz w:val="24"/>
              </w:rPr>
              <w:br/>
              <w:t>Информационный плакат (для дальнейших рекомендаций родителям по работе с детьми дома).</w:t>
            </w:r>
            <w:r>
              <w:rPr>
                <w:rFonts w:ascii="Times New Roman" w:eastAsia="Times New Roman" w:hAnsi="Times New Roman" w:cs="Times New Roman"/>
                <w:sz w:val="24"/>
              </w:rPr>
              <w:br/>
              <w:t>«Как воспитывать самостоятельность», «Алгоритм одевания, умывания!»</w:t>
            </w:r>
          </w:p>
        </w:tc>
        <w:tc>
          <w:tcPr>
            <w:tcW w:w="137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Анкеты (рекомендации и пожелания по работе группы),</w:t>
            </w:r>
            <w:r>
              <w:rPr>
                <w:rFonts w:ascii="Times New Roman" w:eastAsia="Times New Roman" w:hAnsi="Times New Roman" w:cs="Times New Roman"/>
                <w:sz w:val="24"/>
              </w:rPr>
              <w:br/>
              <w:t>Вопросник: «Мой ребёнок, какой он!?»,</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 xml:space="preserve">Ознакомление родителей с планом на год. Обсуждение рекомендаций и пожеланий. Создание родительского комитета презентация родительского клуба «Наши дети» </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Объявление, анкеты, опрос «Вопросник»,</w:t>
            </w:r>
            <w:r>
              <w:rPr>
                <w:rFonts w:ascii="Times New Roman" w:eastAsia="Times New Roman" w:hAnsi="Times New Roman" w:cs="Times New Roman"/>
                <w:sz w:val="24"/>
              </w:rPr>
              <w:br/>
              <w:t>информационный плакат.</w:t>
            </w:r>
          </w:p>
        </w:tc>
        <w:tc>
          <w:tcPr>
            <w:tcW w:w="116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w:t>
            </w:r>
            <w:r>
              <w:rPr>
                <w:rFonts w:ascii="Times New Roman" w:eastAsia="Times New Roman" w:hAnsi="Times New Roman" w:cs="Times New Roman"/>
                <w:sz w:val="24"/>
              </w:rPr>
              <w:br/>
              <w:t>Медик,</w:t>
            </w:r>
            <w:r>
              <w:rPr>
                <w:rFonts w:ascii="Times New Roman" w:eastAsia="Times New Roman" w:hAnsi="Times New Roman" w:cs="Times New Roman"/>
                <w:sz w:val="24"/>
              </w:rPr>
              <w:br/>
              <w:t>Воспитатели</w:t>
            </w:r>
          </w:p>
        </w:tc>
      </w:tr>
      <w:tr w:rsidR="00C72B92">
        <w:tblPrEx>
          <w:tblCellMar>
            <w:top w:w="0" w:type="dxa"/>
            <w:bottom w:w="0" w:type="dxa"/>
          </w:tblCellMar>
        </w:tblPrEx>
        <w:trPr>
          <w:trHeight w:val="1"/>
        </w:trPr>
        <w:tc>
          <w:tcPr>
            <w:tcW w:w="22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3</w:t>
            </w:r>
          </w:p>
        </w:tc>
        <w:tc>
          <w:tcPr>
            <w:tcW w:w="131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 xml:space="preserve"> Памятка </w:t>
            </w:r>
            <w:r>
              <w:rPr>
                <w:rFonts w:ascii="Times New Roman" w:eastAsia="Times New Roman" w:hAnsi="Times New Roman" w:cs="Times New Roman"/>
                <w:sz w:val="24"/>
              </w:rPr>
              <w:lastRenderedPageBreak/>
              <w:t>для родителей «Возрастные особенности детей пятого года жизни»</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lastRenderedPageBreak/>
              <w:t xml:space="preserve">Памятка для </w:t>
            </w:r>
            <w:r>
              <w:rPr>
                <w:rFonts w:ascii="Times New Roman" w:eastAsia="Times New Roman" w:hAnsi="Times New Roman" w:cs="Times New Roman"/>
                <w:sz w:val="24"/>
              </w:rPr>
              <w:lastRenderedPageBreak/>
              <w:t>родителей</w:t>
            </w:r>
          </w:p>
        </w:tc>
        <w:tc>
          <w:tcPr>
            <w:tcW w:w="137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lastRenderedPageBreak/>
              <w:t xml:space="preserve"> </w:t>
            </w:r>
            <w:r>
              <w:rPr>
                <w:rFonts w:ascii="Times New Roman" w:eastAsia="Times New Roman" w:hAnsi="Times New Roman" w:cs="Times New Roman"/>
                <w:sz w:val="24"/>
              </w:rPr>
              <w:lastRenderedPageBreak/>
              <w:t>Анкетирование  родителей «Чего вы ждете от детского сада в этом году»</w:t>
            </w: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lastRenderedPageBreak/>
              <w:t xml:space="preserve">Знакомство </w:t>
            </w:r>
            <w:r>
              <w:rPr>
                <w:rFonts w:ascii="Times New Roman" w:eastAsia="Times New Roman" w:hAnsi="Times New Roman" w:cs="Times New Roman"/>
                <w:sz w:val="24"/>
              </w:rPr>
              <w:lastRenderedPageBreak/>
              <w:t>родителей с психологическими и возрастными особенностями детей.</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lastRenderedPageBreak/>
              <w:t xml:space="preserve"> </w:t>
            </w:r>
            <w:r>
              <w:rPr>
                <w:rFonts w:ascii="Times New Roman" w:eastAsia="Times New Roman" w:hAnsi="Times New Roman" w:cs="Times New Roman"/>
                <w:sz w:val="24"/>
              </w:rPr>
              <w:lastRenderedPageBreak/>
              <w:t>информационный плакат, оформление.</w:t>
            </w:r>
          </w:p>
        </w:tc>
        <w:tc>
          <w:tcPr>
            <w:tcW w:w="116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lastRenderedPageBreak/>
              <w:t>Воспитате</w:t>
            </w:r>
            <w:r>
              <w:rPr>
                <w:rFonts w:ascii="Times New Roman" w:eastAsia="Times New Roman" w:hAnsi="Times New Roman" w:cs="Times New Roman"/>
                <w:sz w:val="24"/>
              </w:rPr>
              <w:lastRenderedPageBreak/>
              <w:t>ли, родители.</w:t>
            </w:r>
          </w:p>
        </w:tc>
      </w:tr>
      <w:tr w:rsidR="00C72B92">
        <w:tblPrEx>
          <w:tblCellMar>
            <w:top w:w="0" w:type="dxa"/>
            <w:bottom w:w="0" w:type="dxa"/>
          </w:tblCellMar>
        </w:tblPrEx>
        <w:trPr>
          <w:trHeight w:val="1"/>
        </w:trPr>
        <w:tc>
          <w:tcPr>
            <w:tcW w:w="22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4</w:t>
            </w:r>
          </w:p>
        </w:tc>
        <w:tc>
          <w:tcPr>
            <w:tcW w:w="131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«Ребёнок и дорога. Правила поведения на улицах посёлка». Папка-передвижка.</w:t>
            </w:r>
          </w:p>
        </w:tc>
        <w:tc>
          <w:tcPr>
            <w:tcW w:w="225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Папка-передвижка.</w:t>
            </w:r>
          </w:p>
        </w:tc>
        <w:tc>
          <w:tcPr>
            <w:tcW w:w="137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C72B92">
            <w:pPr>
              <w:spacing w:after="0" w:line="276" w:lineRule="auto"/>
              <w:rPr>
                <w:rFonts w:ascii="Calibri" w:eastAsia="Calibri" w:hAnsi="Calibri" w:cs="Calibri"/>
              </w:rPr>
            </w:pPr>
          </w:p>
        </w:tc>
        <w:tc>
          <w:tcPr>
            <w:tcW w:w="154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Формировать осознанное отношение к соблюдению правил дорожного движения взрослыми.</w:t>
            </w:r>
          </w:p>
        </w:tc>
        <w:tc>
          <w:tcPr>
            <w:tcW w:w="147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C72B92">
            <w:pPr>
              <w:spacing w:after="0" w:line="276" w:lineRule="auto"/>
              <w:rPr>
                <w:rFonts w:ascii="Calibri" w:eastAsia="Calibri" w:hAnsi="Calibri" w:cs="Calibri"/>
              </w:rPr>
            </w:pPr>
          </w:p>
        </w:tc>
        <w:tc>
          <w:tcPr>
            <w:tcW w:w="116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C72B92">
            <w:pPr>
              <w:spacing w:after="0" w:line="276" w:lineRule="auto"/>
              <w:rPr>
                <w:rFonts w:ascii="Calibri" w:eastAsia="Calibri" w:hAnsi="Calibri" w:cs="Calibri"/>
              </w:rPr>
            </w:pPr>
          </w:p>
        </w:tc>
      </w:tr>
    </w:tbl>
    <w:p w:rsidR="00C72B92" w:rsidRDefault="00C72B92">
      <w:pPr>
        <w:spacing w:after="0" w:line="276" w:lineRule="auto"/>
        <w:rPr>
          <w:rFonts w:ascii="Times New Roman" w:eastAsia="Times New Roman" w:hAnsi="Times New Roman" w:cs="Times New Roman"/>
          <w:b/>
          <w:sz w:val="24"/>
        </w:rPr>
      </w:pPr>
    </w:p>
    <w:p w:rsidR="00C72B92" w:rsidRDefault="008473D2">
      <w:pPr>
        <w:spacing w:after="0" w:line="276" w:lineRule="auto"/>
        <w:rPr>
          <w:rFonts w:ascii="Times New Roman" w:eastAsia="Times New Roman" w:hAnsi="Times New Roman" w:cs="Times New Roman"/>
          <w:b/>
          <w:sz w:val="24"/>
        </w:rPr>
      </w:pPr>
      <w:r>
        <w:rPr>
          <w:rFonts w:ascii="Times New Roman" w:eastAsia="Times New Roman" w:hAnsi="Times New Roman" w:cs="Times New Roman"/>
          <w:b/>
          <w:sz w:val="24"/>
        </w:rPr>
        <w:t>Октябрь</w:t>
      </w:r>
    </w:p>
    <w:tbl>
      <w:tblPr>
        <w:tblW w:w="0" w:type="auto"/>
        <w:tblInd w:w="8" w:type="dxa"/>
        <w:tblCellMar>
          <w:left w:w="10" w:type="dxa"/>
          <w:right w:w="10" w:type="dxa"/>
        </w:tblCellMar>
        <w:tblLook w:val="04A0" w:firstRow="1" w:lastRow="0" w:firstColumn="1" w:lastColumn="0" w:noHBand="0" w:noVBand="1"/>
      </w:tblPr>
      <w:tblGrid>
        <w:gridCol w:w="255"/>
        <w:gridCol w:w="1349"/>
        <w:gridCol w:w="2019"/>
        <w:gridCol w:w="1527"/>
        <w:gridCol w:w="1474"/>
        <w:gridCol w:w="1450"/>
        <w:gridCol w:w="1289"/>
      </w:tblGrid>
      <w:tr w:rsidR="00C72B92">
        <w:tblPrEx>
          <w:tblCellMar>
            <w:top w:w="0" w:type="dxa"/>
            <w:bottom w:w="0" w:type="dxa"/>
          </w:tblCellMar>
        </w:tblPrEx>
        <w:trPr>
          <w:trHeight w:val="1"/>
        </w:trPr>
        <w:tc>
          <w:tcPr>
            <w:tcW w:w="2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br/>
            </w:r>
            <w:r>
              <w:rPr>
                <w:rFonts w:ascii="Segoe UI Symbol" w:eastAsia="Segoe UI Symbol" w:hAnsi="Segoe UI Symbol" w:cs="Segoe UI Symbol"/>
                <w:sz w:val="24"/>
              </w:rPr>
              <w:t>№</w:t>
            </w:r>
          </w:p>
        </w:tc>
        <w:tc>
          <w:tcPr>
            <w:tcW w:w="134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Активные формы работы</w:t>
            </w:r>
          </w:p>
        </w:tc>
        <w:tc>
          <w:tcPr>
            <w:tcW w:w="201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Наглядная информация</w:t>
            </w:r>
          </w:p>
        </w:tc>
        <w:tc>
          <w:tcPr>
            <w:tcW w:w="152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Индивидуальная</w:t>
            </w:r>
            <w:r>
              <w:rPr>
                <w:rFonts w:ascii="Times New Roman" w:eastAsia="Times New Roman" w:hAnsi="Times New Roman" w:cs="Times New Roman"/>
              </w:rPr>
              <w:t xml:space="preserve"> </w:t>
            </w:r>
            <w:r>
              <w:rPr>
                <w:rFonts w:ascii="Times New Roman" w:eastAsia="Times New Roman" w:hAnsi="Times New Roman" w:cs="Times New Roman"/>
                <w:b/>
              </w:rPr>
              <w:t>работа</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Цель</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Материал</w:t>
            </w:r>
          </w:p>
        </w:tc>
        <w:tc>
          <w:tcPr>
            <w:tcW w:w="128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sz w:val="20"/>
              </w:rPr>
              <w:t>Ответственный</w:t>
            </w:r>
          </w:p>
        </w:tc>
      </w:tr>
      <w:tr w:rsidR="00C72B92">
        <w:tblPrEx>
          <w:tblCellMar>
            <w:top w:w="0" w:type="dxa"/>
            <w:bottom w:w="0" w:type="dxa"/>
          </w:tblCellMar>
        </w:tblPrEx>
        <w:trPr>
          <w:trHeight w:val="1"/>
        </w:trPr>
        <w:tc>
          <w:tcPr>
            <w:tcW w:w="2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1</w:t>
            </w:r>
          </w:p>
        </w:tc>
        <w:tc>
          <w:tcPr>
            <w:tcW w:w="134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День добрых дел. Совместное изготовление родителями с детьми кормушек для птиц.</w:t>
            </w:r>
          </w:p>
        </w:tc>
        <w:tc>
          <w:tcPr>
            <w:tcW w:w="201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«Способы изготовления кормушек», стихи об осени, птицах для совместного чтения, «Покормите птиц зимой»</w:t>
            </w:r>
            <w:r>
              <w:rPr>
                <w:rFonts w:ascii="Times New Roman" w:eastAsia="Times New Roman" w:hAnsi="Times New Roman" w:cs="Times New Roman"/>
                <w:sz w:val="24"/>
              </w:rPr>
              <w:br/>
              <w:t>«Мы любим природу!» (Приметы, признаки осени)</w:t>
            </w:r>
          </w:p>
        </w:tc>
        <w:tc>
          <w:tcPr>
            <w:tcW w:w="152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Беседа «Совместный труд»,</w:t>
            </w:r>
            <w:r>
              <w:rPr>
                <w:rFonts w:ascii="Times New Roman" w:eastAsia="Times New Roman" w:hAnsi="Times New Roman" w:cs="Times New Roman"/>
                <w:sz w:val="24"/>
              </w:rPr>
              <w:br/>
              <w:t>Развешивание кормушек для зимующих птиц.</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Привлечь родителей к экологическому воспитанию детей, совместному труду; сплочение в общем деле.</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Схемы кормушек,</w:t>
            </w:r>
            <w:r>
              <w:rPr>
                <w:rFonts w:ascii="Times New Roman" w:eastAsia="Times New Roman" w:hAnsi="Times New Roman" w:cs="Times New Roman"/>
                <w:sz w:val="24"/>
              </w:rPr>
              <w:br/>
              <w:t>Стихотворение, статья по экологии,</w:t>
            </w:r>
            <w:r>
              <w:rPr>
                <w:rFonts w:ascii="Times New Roman" w:eastAsia="Times New Roman" w:hAnsi="Times New Roman" w:cs="Times New Roman"/>
                <w:sz w:val="24"/>
              </w:rPr>
              <w:br/>
              <w:t>Верёвки, благодарности участвующим!</w:t>
            </w:r>
          </w:p>
        </w:tc>
        <w:tc>
          <w:tcPr>
            <w:tcW w:w="128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 родители, дети</w:t>
            </w:r>
          </w:p>
        </w:tc>
      </w:tr>
      <w:tr w:rsidR="00C72B92">
        <w:tblPrEx>
          <w:tblCellMar>
            <w:top w:w="0" w:type="dxa"/>
            <w:bottom w:w="0" w:type="dxa"/>
          </w:tblCellMar>
        </w:tblPrEx>
        <w:trPr>
          <w:trHeight w:val="1"/>
        </w:trPr>
        <w:tc>
          <w:tcPr>
            <w:tcW w:w="2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2</w:t>
            </w:r>
          </w:p>
        </w:tc>
        <w:tc>
          <w:tcPr>
            <w:tcW w:w="134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Консультация </w:t>
            </w:r>
            <w:r>
              <w:rPr>
                <w:rFonts w:ascii="Times New Roman" w:eastAsia="Times New Roman" w:hAnsi="Times New Roman" w:cs="Times New Roman"/>
                <w:sz w:val="24"/>
              </w:rPr>
              <w:br/>
              <w:t>выполнение желаний детей, родителей, педагогов</w:t>
            </w:r>
          </w:p>
          <w:p w:rsidR="00C72B92" w:rsidRDefault="00C72B92">
            <w:pPr>
              <w:spacing w:after="0" w:line="276" w:lineRule="auto"/>
            </w:pPr>
          </w:p>
        </w:tc>
        <w:tc>
          <w:tcPr>
            <w:tcW w:w="201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Советы  логопеда: «Артикуляционная гимнастика», воспитателей: «Пальчиковая гимнастика», «Режим – это важно!», «Роль семьи в воспитании детей!», т.д</w:t>
            </w:r>
          </w:p>
        </w:tc>
        <w:tc>
          <w:tcPr>
            <w:tcW w:w="152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Беседы: «Одежда детей в группе и на улице!», «Маркировка одежды», «Живём по режиму!»,</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Настроить родителей на плодотворную совместную работу по плану  и правилам группы.</w:t>
            </w:r>
          </w:p>
          <w:p w:rsidR="00C72B92" w:rsidRDefault="00C72B92">
            <w:pPr>
              <w:spacing w:after="0" w:line="276" w:lineRule="auto"/>
            </w:pPr>
          </w:p>
        </w:tc>
        <w:tc>
          <w:tcPr>
            <w:tcW w:w="144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 xml:space="preserve">Наглядность, объявление – приглашение на консультацию,  </w:t>
            </w:r>
          </w:p>
          <w:p w:rsidR="00C72B92" w:rsidRDefault="008473D2">
            <w:pPr>
              <w:spacing w:after="0" w:line="276" w:lineRule="auto"/>
            </w:pPr>
            <w:r>
              <w:rPr>
                <w:rFonts w:ascii="Times New Roman" w:eastAsia="Times New Roman" w:hAnsi="Times New Roman" w:cs="Times New Roman"/>
                <w:sz w:val="24"/>
              </w:rPr>
              <w:t>записки от родителей, диагностика</w:t>
            </w:r>
          </w:p>
        </w:tc>
        <w:tc>
          <w:tcPr>
            <w:tcW w:w="128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w:t>
            </w:r>
            <w:r>
              <w:rPr>
                <w:rFonts w:ascii="Times New Roman" w:eastAsia="Times New Roman" w:hAnsi="Times New Roman" w:cs="Times New Roman"/>
                <w:sz w:val="24"/>
              </w:rPr>
              <w:br/>
              <w:t>Специалисты.</w:t>
            </w:r>
          </w:p>
        </w:tc>
      </w:tr>
      <w:tr w:rsidR="00C72B92">
        <w:tblPrEx>
          <w:tblCellMar>
            <w:top w:w="0" w:type="dxa"/>
            <w:bottom w:w="0" w:type="dxa"/>
          </w:tblCellMar>
        </w:tblPrEx>
        <w:trPr>
          <w:trHeight w:val="1"/>
        </w:trPr>
        <w:tc>
          <w:tcPr>
            <w:tcW w:w="2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3</w:t>
            </w:r>
          </w:p>
        </w:tc>
        <w:tc>
          <w:tcPr>
            <w:tcW w:w="134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Фоторепорт</w:t>
            </w:r>
            <w:r>
              <w:rPr>
                <w:rFonts w:ascii="Times New Roman" w:eastAsia="Times New Roman" w:hAnsi="Times New Roman" w:cs="Times New Roman"/>
                <w:sz w:val="24"/>
              </w:rPr>
              <w:lastRenderedPageBreak/>
              <w:t>аж в рубрике «Делимся семейным опытом!»</w:t>
            </w:r>
          </w:p>
          <w:p w:rsidR="00C72B92" w:rsidRDefault="008473D2">
            <w:pPr>
              <w:spacing w:after="0" w:line="276" w:lineRule="auto"/>
            </w:pPr>
            <w:r>
              <w:rPr>
                <w:rFonts w:ascii="Times New Roman" w:eastAsia="Times New Roman" w:hAnsi="Times New Roman" w:cs="Times New Roman"/>
                <w:sz w:val="24"/>
              </w:rPr>
              <w:t>Папка – передвижка «Роль семьи в воспитании ребёнка»</w:t>
            </w:r>
          </w:p>
        </w:tc>
        <w:tc>
          <w:tcPr>
            <w:tcW w:w="201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lastRenderedPageBreak/>
              <w:t xml:space="preserve">Сбор </w:t>
            </w:r>
            <w:r>
              <w:rPr>
                <w:rFonts w:ascii="Times New Roman" w:eastAsia="Times New Roman" w:hAnsi="Times New Roman" w:cs="Times New Roman"/>
                <w:sz w:val="24"/>
              </w:rPr>
              <w:lastRenderedPageBreak/>
              <w:t>фоторепортажей в информационную папку на тему: «Секреты воспитания!»</w:t>
            </w:r>
          </w:p>
        </w:tc>
        <w:tc>
          <w:tcPr>
            <w:tcW w:w="152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lastRenderedPageBreak/>
              <w:t xml:space="preserve">Советы по </w:t>
            </w:r>
            <w:r>
              <w:rPr>
                <w:rFonts w:ascii="Times New Roman" w:eastAsia="Times New Roman" w:hAnsi="Times New Roman" w:cs="Times New Roman"/>
                <w:sz w:val="24"/>
              </w:rPr>
              <w:lastRenderedPageBreak/>
              <w:t>оформлению семейного фото.</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Поделиться </w:t>
            </w:r>
            <w:r>
              <w:rPr>
                <w:rFonts w:ascii="Times New Roman" w:eastAsia="Times New Roman" w:hAnsi="Times New Roman" w:cs="Times New Roman"/>
                <w:sz w:val="24"/>
              </w:rPr>
              <w:lastRenderedPageBreak/>
              <w:t>опытом удачных моментов воспитания в семье.</w:t>
            </w:r>
          </w:p>
          <w:p w:rsidR="00C72B92" w:rsidRDefault="008473D2">
            <w:pPr>
              <w:spacing w:after="0" w:line="276" w:lineRule="auto"/>
            </w:pPr>
            <w:r>
              <w:rPr>
                <w:rFonts w:ascii="Times New Roman" w:eastAsia="Times New Roman" w:hAnsi="Times New Roman" w:cs="Times New Roman"/>
                <w:sz w:val="24"/>
              </w:rPr>
              <w:t>Познакомить родителей с информацией, как велика роль семьи в воспитании ребёнка.</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lastRenderedPageBreak/>
              <w:t xml:space="preserve">Семейные </w:t>
            </w:r>
            <w:r>
              <w:rPr>
                <w:rFonts w:ascii="Times New Roman" w:eastAsia="Times New Roman" w:hAnsi="Times New Roman" w:cs="Times New Roman"/>
                <w:sz w:val="24"/>
              </w:rPr>
              <w:lastRenderedPageBreak/>
              <w:t>фото, общее оформление.</w:t>
            </w:r>
          </w:p>
        </w:tc>
        <w:tc>
          <w:tcPr>
            <w:tcW w:w="128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lastRenderedPageBreak/>
              <w:t>Воспитател</w:t>
            </w:r>
            <w:r>
              <w:rPr>
                <w:rFonts w:ascii="Times New Roman" w:eastAsia="Times New Roman" w:hAnsi="Times New Roman" w:cs="Times New Roman"/>
                <w:sz w:val="24"/>
              </w:rPr>
              <w:lastRenderedPageBreak/>
              <w:t>и, родители.</w:t>
            </w:r>
          </w:p>
        </w:tc>
      </w:tr>
      <w:tr w:rsidR="00C72B92">
        <w:tblPrEx>
          <w:tblCellMar>
            <w:top w:w="0" w:type="dxa"/>
            <w:bottom w:w="0" w:type="dxa"/>
          </w:tblCellMar>
        </w:tblPrEx>
        <w:trPr>
          <w:trHeight w:val="1"/>
        </w:trPr>
        <w:tc>
          <w:tcPr>
            <w:tcW w:w="25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C72B92">
            <w:pPr>
              <w:spacing w:after="0" w:line="276" w:lineRule="auto"/>
              <w:rPr>
                <w:rFonts w:ascii="Calibri" w:eastAsia="Calibri" w:hAnsi="Calibri" w:cs="Calibri"/>
              </w:rPr>
            </w:pPr>
          </w:p>
        </w:tc>
        <w:tc>
          <w:tcPr>
            <w:tcW w:w="134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Совместная работа детей и родителей «Осенины в детском саду»</w:t>
            </w:r>
          </w:p>
        </w:tc>
        <w:tc>
          <w:tcPr>
            <w:tcW w:w="201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Оформление  поделок сделанных в совместной деятельности детей и  родителей дома.</w:t>
            </w:r>
          </w:p>
        </w:tc>
        <w:tc>
          <w:tcPr>
            <w:tcW w:w="152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Советы,</w:t>
            </w:r>
            <w:r>
              <w:rPr>
                <w:rFonts w:ascii="Times New Roman" w:eastAsia="Times New Roman" w:hAnsi="Times New Roman" w:cs="Times New Roman"/>
                <w:sz w:val="24"/>
              </w:rPr>
              <w:br/>
              <w:t>Предложения,</w:t>
            </w:r>
          </w:p>
        </w:tc>
        <w:tc>
          <w:tcPr>
            <w:tcW w:w="1472"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Привлечь родителей и детей к совместному изготовлению поделок из природного материала.</w:t>
            </w:r>
          </w:p>
        </w:tc>
        <w:tc>
          <w:tcPr>
            <w:tcW w:w="144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 xml:space="preserve"> выставка</w:t>
            </w:r>
          </w:p>
        </w:tc>
        <w:tc>
          <w:tcPr>
            <w:tcW w:w="128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 родители.</w:t>
            </w:r>
          </w:p>
        </w:tc>
      </w:tr>
    </w:tbl>
    <w:p w:rsidR="00C72B92" w:rsidRDefault="00C72B92">
      <w:pPr>
        <w:spacing w:after="0" w:line="276" w:lineRule="auto"/>
        <w:rPr>
          <w:rFonts w:ascii="Times New Roman" w:eastAsia="Times New Roman" w:hAnsi="Times New Roman" w:cs="Times New Roman"/>
          <w:b/>
          <w:sz w:val="24"/>
        </w:rPr>
      </w:pPr>
    </w:p>
    <w:p w:rsidR="00C72B92" w:rsidRDefault="008473D2">
      <w:pPr>
        <w:spacing w:after="0" w:line="276" w:lineRule="auto"/>
        <w:rPr>
          <w:rFonts w:ascii="Times New Roman" w:eastAsia="Times New Roman" w:hAnsi="Times New Roman" w:cs="Times New Roman"/>
          <w:b/>
          <w:sz w:val="24"/>
        </w:rPr>
      </w:pPr>
      <w:r>
        <w:rPr>
          <w:rFonts w:ascii="Times New Roman" w:eastAsia="Times New Roman" w:hAnsi="Times New Roman" w:cs="Times New Roman"/>
          <w:b/>
          <w:sz w:val="24"/>
        </w:rPr>
        <w:t>Ноябрь</w:t>
      </w:r>
    </w:p>
    <w:tbl>
      <w:tblPr>
        <w:tblW w:w="0" w:type="auto"/>
        <w:tblInd w:w="8" w:type="dxa"/>
        <w:tblCellMar>
          <w:left w:w="10" w:type="dxa"/>
          <w:right w:w="10" w:type="dxa"/>
        </w:tblCellMar>
        <w:tblLook w:val="04A0" w:firstRow="1" w:lastRow="0" w:firstColumn="1" w:lastColumn="0" w:noHBand="0" w:noVBand="1"/>
      </w:tblPr>
      <w:tblGrid>
        <w:gridCol w:w="219"/>
        <w:gridCol w:w="1199"/>
        <w:gridCol w:w="1963"/>
        <w:gridCol w:w="1327"/>
        <w:gridCol w:w="2090"/>
        <w:gridCol w:w="1466"/>
        <w:gridCol w:w="1099"/>
      </w:tblGrid>
      <w:tr w:rsidR="00C72B92">
        <w:tblPrEx>
          <w:tblCellMar>
            <w:top w:w="0" w:type="dxa"/>
            <w:bottom w:w="0" w:type="dxa"/>
          </w:tblCellMar>
        </w:tblPrEx>
        <w:trPr>
          <w:trHeight w:val="1"/>
        </w:trPr>
        <w:tc>
          <w:tcPr>
            <w:tcW w:w="21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br/>
            </w:r>
            <w:r>
              <w:rPr>
                <w:rFonts w:ascii="Segoe UI Symbol" w:eastAsia="Segoe UI Symbol" w:hAnsi="Segoe UI Symbol" w:cs="Segoe UI Symbol"/>
                <w:sz w:val="24"/>
              </w:rPr>
              <w:t>№</w:t>
            </w:r>
          </w:p>
        </w:tc>
        <w:tc>
          <w:tcPr>
            <w:tcW w:w="119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Активные формы работы</w:t>
            </w:r>
          </w:p>
        </w:tc>
        <w:tc>
          <w:tcPr>
            <w:tcW w:w="195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Наглядная информация</w:t>
            </w:r>
          </w:p>
        </w:tc>
        <w:tc>
          <w:tcPr>
            <w:tcW w:w="132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Индивидуальная работа</w:t>
            </w:r>
          </w:p>
        </w:tc>
        <w:tc>
          <w:tcPr>
            <w:tcW w:w="208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Цель</w:t>
            </w:r>
          </w:p>
        </w:tc>
        <w:tc>
          <w:tcPr>
            <w:tcW w:w="146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Материал</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sz w:val="20"/>
              </w:rPr>
              <w:t>Ответственный</w:t>
            </w:r>
          </w:p>
        </w:tc>
      </w:tr>
      <w:tr w:rsidR="00C72B92">
        <w:tblPrEx>
          <w:tblCellMar>
            <w:top w:w="0" w:type="dxa"/>
            <w:bottom w:w="0" w:type="dxa"/>
          </w:tblCellMar>
        </w:tblPrEx>
        <w:trPr>
          <w:trHeight w:val="1"/>
        </w:trPr>
        <w:tc>
          <w:tcPr>
            <w:tcW w:w="21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1</w:t>
            </w:r>
          </w:p>
        </w:tc>
        <w:tc>
          <w:tcPr>
            <w:tcW w:w="119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Совместная подготовка группы  к зиме  подборка медицинских</w:t>
            </w:r>
            <w:r>
              <w:rPr>
                <w:rFonts w:ascii="Times New Roman" w:eastAsia="Times New Roman" w:hAnsi="Times New Roman" w:cs="Times New Roman"/>
                <w:sz w:val="24"/>
              </w:rPr>
              <w:br/>
              <w:t>советов, и т.д</w:t>
            </w:r>
          </w:p>
        </w:tc>
        <w:tc>
          <w:tcPr>
            <w:tcW w:w="195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«Как беречь здоровье!»,</w:t>
            </w:r>
            <w:r>
              <w:rPr>
                <w:rFonts w:ascii="Times New Roman" w:eastAsia="Times New Roman" w:hAnsi="Times New Roman" w:cs="Times New Roman"/>
                <w:sz w:val="24"/>
              </w:rPr>
              <w:br/>
              <w:t>«Профилактика гриппа!»,</w:t>
            </w:r>
            <w:r>
              <w:rPr>
                <w:rFonts w:ascii="Times New Roman" w:eastAsia="Times New Roman" w:hAnsi="Times New Roman" w:cs="Times New Roman"/>
                <w:sz w:val="24"/>
              </w:rPr>
              <w:br/>
              <w:t>папка с  советами родителей друг другу  на медицинскую тему.</w:t>
            </w:r>
          </w:p>
        </w:tc>
        <w:tc>
          <w:tcPr>
            <w:tcW w:w="132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Беседа о здоровье детей, индивидуальных способах профилактики и лечения.</w:t>
            </w:r>
          </w:p>
        </w:tc>
        <w:tc>
          <w:tcPr>
            <w:tcW w:w="208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Привлечение родителей к подготовке  группы к холодам и профилактика заболеваемости.</w:t>
            </w:r>
          </w:p>
        </w:tc>
        <w:tc>
          <w:tcPr>
            <w:tcW w:w="146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Наглядность, перечень мероприятий охраны здоровья детей  в группе.</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Воспитатель, медик.</w:t>
            </w:r>
          </w:p>
        </w:tc>
      </w:tr>
      <w:tr w:rsidR="00C72B92">
        <w:tblPrEx>
          <w:tblCellMar>
            <w:top w:w="0" w:type="dxa"/>
            <w:bottom w:w="0" w:type="dxa"/>
          </w:tblCellMar>
        </w:tblPrEx>
        <w:trPr>
          <w:trHeight w:val="1"/>
        </w:trPr>
        <w:tc>
          <w:tcPr>
            <w:tcW w:w="21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2</w:t>
            </w:r>
          </w:p>
        </w:tc>
        <w:tc>
          <w:tcPr>
            <w:tcW w:w="119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Фоторепортаж </w:t>
            </w:r>
            <w:r>
              <w:rPr>
                <w:rFonts w:ascii="Times New Roman" w:eastAsia="Times New Roman" w:hAnsi="Times New Roman" w:cs="Times New Roman"/>
                <w:sz w:val="24"/>
              </w:rPr>
              <w:br/>
              <w:t>с рассказом</w:t>
            </w:r>
            <w:r>
              <w:rPr>
                <w:rFonts w:ascii="Times New Roman" w:eastAsia="Times New Roman" w:hAnsi="Times New Roman" w:cs="Times New Roman"/>
                <w:sz w:val="24"/>
              </w:rPr>
              <w:br/>
              <w:t>«Играем дома!»</w:t>
            </w:r>
          </w:p>
        </w:tc>
        <w:tc>
          <w:tcPr>
            <w:tcW w:w="195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Фотовыставка</w:t>
            </w:r>
            <w:r>
              <w:rPr>
                <w:rFonts w:ascii="Times New Roman" w:eastAsia="Times New Roman" w:hAnsi="Times New Roman" w:cs="Times New Roman"/>
                <w:sz w:val="24"/>
              </w:rPr>
              <w:br/>
              <w:t>Сбор фоторепортажей в информационную папку на тему: «Играем дома!»</w:t>
            </w:r>
          </w:p>
        </w:tc>
        <w:tc>
          <w:tcPr>
            <w:tcW w:w="132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Советы по оформлению семейного фото.</w:t>
            </w:r>
          </w:p>
        </w:tc>
        <w:tc>
          <w:tcPr>
            <w:tcW w:w="208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Выяснить в какие развивающие  игры играют дома и как. Привлечение родителей к совместному созданию с детьми фоторепортажей.</w:t>
            </w:r>
          </w:p>
        </w:tc>
        <w:tc>
          <w:tcPr>
            <w:tcW w:w="146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Семейные фото, общее оформление на выставке «С папой мамой дома играем!»</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 </w:t>
            </w:r>
            <w:r>
              <w:rPr>
                <w:rFonts w:ascii="Times New Roman" w:eastAsia="Times New Roman" w:hAnsi="Times New Roman" w:cs="Times New Roman"/>
                <w:sz w:val="24"/>
              </w:rPr>
              <w:br/>
              <w:t>Родители.</w:t>
            </w:r>
          </w:p>
        </w:tc>
      </w:tr>
      <w:tr w:rsidR="00C72B92">
        <w:tblPrEx>
          <w:tblCellMar>
            <w:top w:w="0" w:type="dxa"/>
            <w:bottom w:w="0" w:type="dxa"/>
          </w:tblCellMar>
        </w:tblPrEx>
        <w:trPr>
          <w:trHeight w:val="1"/>
        </w:trPr>
        <w:tc>
          <w:tcPr>
            <w:tcW w:w="21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3</w:t>
            </w:r>
          </w:p>
        </w:tc>
        <w:tc>
          <w:tcPr>
            <w:tcW w:w="119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 xml:space="preserve">Консультация- </w:t>
            </w:r>
            <w:r>
              <w:rPr>
                <w:rFonts w:ascii="Times New Roman" w:eastAsia="Times New Roman" w:hAnsi="Times New Roman" w:cs="Times New Roman"/>
                <w:sz w:val="24"/>
              </w:rPr>
              <w:lastRenderedPageBreak/>
              <w:t>практикум «Роль дидактической игры в семье и детском саду!»</w:t>
            </w:r>
          </w:p>
        </w:tc>
        <w:tc>
          <w:tcPr>
            <w:tcW w:w="195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lastRenderedPageBreak/>
              <w:t>Сбор – отчёт домашних  развив</w:t>
            </w:r>
            <w:r>
              <w:rPr>
                <w:rFonts w:ascii="Times New Roman" w:eastAsia="Times New Roman" w:hAnsi="Times New Roman" w:cs="Times New Roman"/>
                <w:sz w:val="24"/>
              </w:rPr>
              <w:lastRenderedPageBreak/>
              <w:t>ающих игр, </w:t>
            </w:r>
            <w:r>
              <w:rPr>
                <w:rFonts w:ascii="Times New Roman" w:eastAsia="Times New Roman" w:hAnsi="Times New Roman" w:cs="Times New Roman"/>
                <w:sz w:val="24"/>
              </w:rPr>
              <w:br/>
              <w:t>выставка  групповых настольно - развивающих игр, в соответствии с возрастом, программой, оформлением. </w:t>
            </w:r>
            <w:r>
              <w:rPr>
                <w:rFonts w:ascii="Times New Roman" w:eastAsia="Times New Roman" w:hAnsi="Times New Roman" w:cs="Times New Roman"/>
                <w:sz w:val="24"/>
              </w:rPr>
              <w:br/>
              <w:t>Организация пункта обмена играми для игры дома!</w:t>
            </w:r>
          </w:p>
        </w:tc>
        <w:tc>
          <w:tcPr>
            <w:tcW w:w="132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lastRenderedPageBreak/>
              <w:t xml:space="preserve">Предложение родителям </w:t>
            </w:r>
            <w:r>
              <w:rPr>
                <w:rFonts w:ascii="Times New Roman" w:eastAsia="Times New Roman" w:hAnsi="Times New Roman" w:cs="Times New Roman"/>
                <w:sz w:val="24"/>
              </w:rPr>
              <w:lastRenderedPageBreak/>
              <w:t>поиграть дома с детьми в развивающую игру («Отгадай кто, соединив цифры»,</w:t>
            </w:r>
            <w:r>
              <w:rPr>
                <w:rFonts w:ascii="Times New Roman" w:eastAsia="Times New Roman" w:hAnsi="Times New Roman" w:cs="Times New Roman"/>
                <w:sz w:val="24"/>
              </w:rPr>
              <w:br/>
              <w:t>«Лабиринт», «Закрась по цифрам и отгадай!»),</w:t>
            </w:r>
            <w:r>
              <w:rPr>
                <w:rFonts w:ascii="Times New Roman" w:eastAsia="Times New Roman" w:hAnsi="Times New Roman" w:cs="Times New Roman"/>
                <w:sz w:val="24"/>
              </w:rPr>
              <w:br/>
              <w:t>Советы по играм.</w:t>
            </w:r>
          </w:p>
        </w:tc>
        <w:tc>
          <w:tcPr>
            <w:tcW w:w="208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lastRenderedPageBreak/>
              <w:t xml:space="preserve">Дать знания о важности </w:t>
            </w:r>
            <w:r>
              <w:rPr>
                <w:rFonts w:ascii="Times New Roman" w:eastAsia="Times New Roman" w:hAnsi="Times New Roman" w:cs="Times New Roman"/>
                <w:sz w:val="24"/>
              </w:rPr>
              <w:lastRenderedPageBreak/>
              <w:t>настольно – развивающих игр, их значении, подборе для детей этого возраста, проведение  игры, правилах. Изготовление  родителями в группу новой  развивающей игры.</w:t>
            </w:r>
          </w:p>
        </w:tc>
        <w:tc>
          <w:tcPr>
            <w:tcW w:w="146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lastRenderedPageBreak/>
              <w:t xml:space="preserve">Подбор групповых </w:t>
            </w:r>
            <w:r>
              <w:rPr>
                <w:rFonts w:ascii="Times New Roman" w:eastAsia="Times New Roman" w:hAnsi="Times New Roman" w:cs="Times New Roman"/>
                <w:sz w:val="24"/>
              </w:rPr>
              <w:lastRenderedPageBreak/>
              <w:t>игр, домашних игр, ситуации, проблемные вопросы.</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lastRenderedPageBreak/>
              <w:t>Воспитатели</w:t>
            </w:r>
          </w:p>
        </w:tc>
      </w:tr>
      <w:tr w:rsidR="00C72B92">
        <w:tblPrEx>
          <w:tblCellMar>
            <w:top w:w="0" w:type="dxa"/>
            <w:bottom w:w="0" w:type="dxa"/>
          </w:tblCellMar>
        </w:tblPrEx>
        <w:trPr>
          <w:trHeight w:val="1"/>
        </w:trPr>
        <w:tc>
          <w:tcPr>
            <w:tcW w:w="21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4</w:t>
            </w:r>
          </w:p>
        </w:tc>
        <w:tc>
          <w:tcPr>
            <w:tcW w:w="119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Проект </w:t>
            </w:r>
            <w:r>
              <w:rPr>
                <w:rFonts w:ascii="Times New Roman" w:eastAsia="Times New Roman" w:hAnsi="Times New Roman" w:cs="Times New Roman"/>
                <w:sz w:val="24"/>
              </w:rPr>
              <w:br/>
              <w:t>«Умные игры»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Консультация «Игрушки для пятилеток»</w:t>
            </w:r>
          </w:p>
          <w:p w:rsidR="00C72B92" w:rsidRDefault="00C72B92">
            <w:pPr>
              <w:spacing w:after="0" w:line="276" w:lineRule="auto"/>
            </w:pPr>
          </w:p>
        </w:tc>
        <w:tc>
          <w:tcPr>
            <w:tcW w:w="195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«Дидактическая игра как важное средство умственного развития детей!», «Рекомендации  по привлечению детей в игру!» (игровые действия)</w:t>
            </w:r>
          </w:p>
        </w:tc>
        <w:tc>
          <w:tcPr>
            <w:tcW w:w="132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Помощь – совет по приобретению игр домой, привлечению детей в игру.</w:t>
            </w:r>
          </w:p>
        </w:tc>
        <w:tc>
          <w:tcPr>
            <w:tcW w:w="208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Формировать у детей и родителей заинтересованность и умение играть в настольные дидактические игры.</w:t>
            </w:r>
          </w:p>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Распространение педагогических знаний среди родителей.</w:t>
            </w:r>
          </w:p>
          <w:p w:rsidR="00C72B92" w:rsidRDefault="008473D2">
            <w:pPr>
              <w:spacing w:after="0" w:line="276" w:lineRule="auto"/>
            </w:pPr>
            <w:r>
              <w:rPr>
                <w:rFonts w:ascii="Times New Roman" w:eastAsia="Times New Roman" w:hAnsi="Times New Roman" w:cs="Times New Roman"/>
                <w:sz w:val="24"/>
              </w:rPr>
              <w:t>Практическая помощь семье в вопросах воспитания детей.</w:t>
            </w:r>
          </w:p>
        </w:tc>
        <w:tc>
          <w:tcPr>
            <w:tcW w:w="146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Папка – проект с фоторепортажами, играми – рисунками, анкетами по проекту, консультация.</w:t>
            </w:r>
          </w:p>
        </w:tc>
        <w:tc>
          <w:tcPr>
            <w:tcW w:w="109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w:t>
            </w:r>
            <w:r>
              <w:rPr>
                <w:rFonts w:ascii="Times New Roman" w:eastAsia="Times New Roman" w:hAnsi="Times New Roman" w:cs="Times New Roman"/>
                <w:sz w:val="24"/>
              </w:rPr>
              <w:br/>
              <w:t>родители</w:t>
            </w:r>
          </w:p>
        </w:tc>
      </w:tr>
      <w:tr w:rsidR="00C72B92">
        <w:tblPrEx>
          <w:tblCellMar>
            <w:top w:w="0" w:type="dxa"/>
            <w:bottom w:w="0" w:type="dxa"/>
          </w:tblCellMar>
        </w:tblPrEx>
        <w:trPr>
          <w:trHeight w:val="1"/>
        </w:trPr>
        <w:tc>
          <w:tcPr>
            <w:tcW w:w="21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C72B92">
            <w:pPr>
              <w:spacing w:after="0" w:line="276" w:lineRule="auto"/>
              <w:rPr>
                <w:rFonts w:ascii="Calibri" w:eastAsia="Calibri" w:hAnsi="Calibri" w:cs="Calibri"/>
              </w:rPr>
            </w:pPr>
          </w:p>
        </w:tc>
        <w:tc>
          <w:tcPr>
            <w:tcW w:w="119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C72B92">
            <w:pPr>
              <w:spacing w:after="0" w:line="276" w:lineRule="auto"/>
              <w:rPr>
                <w:rFonts w:ascii="Calibri" w:eastAsia="Calibri" w:hAnsi="Calibri" w:cs="Calibri"/>
              </w:rPr>
            </w:pPr>
          </w:p>
        </w:tc>
        <w:tc>
          <w:tcPr>
            <w:tcW w:w="195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Arial" w:eastAsia="Arial" w:hAnsi="Arial" w:cs="Arial"/>
                <w:color w:val="181818"/>
                <w:sz w:val="21"/>
                <w:shd w:val="clear" w:color="auto" w:fill="FFFFFF"/>
              </w:rPr>
            </w:pPr>
            <w:r>
              <w:rPr>
                <w:rFonts w:ascii="Times New Roman" w:eastAsia="Times New Roman" w:hAnsi="Times New Roman" w:cs="Times New Roman"/>
                <w:color w:val="181818"/>
                <w:sz w:val="24"/>
                <w:shd w:val="clear" w:color="auto" w:fill="FFFFFF"/>
              </w:rPr>
              <w:t>Беседа: «Меры предупреждения и лечения простудных заболеваний»</w:t>
            </w:r>
          </w:p>
          <w:p w:rsidR="00C72B92" w:rsidRDefault="00C72B92">
            <w:pPr>
              <w:spacing w:after="0" w:line="276" w:lineRule="auto"/>
            </w:pPr>
          </w:p>
        </w:tc>
        <w:tc>
          <w:tcPr>
            <w:tcW w:w="132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Arial" w:eastAsia="Arial" w:hAnsi="Arial" w:cs="Arial"/>
                <w:color w:val="181818"/>
                <w:sz w:val="21"/>
                <w:shd w:val="clear" w:color="auto" w:fill="FFFFFF"/>
              </w:rPr>
            </w:pPr>
            <w:r>
              <w:rPr>
                <w:rFonts w:ascii="Times New Roman" w:eastAsia="Times New Roman" w:hAnsi="Times New Roman" w:cs="Times New Roman"/>
                <w:color w:val="000000"/>
                <w:sz w:val="24"/>
                <w:shd w:val="clear" w:color="auto" w:fill="FFFFFF"/>
              </w:rPr>
              <w:t>Консультация. «Рекомендации родителям ребенка с расстройствами аутистического спектра»</w:t>
            </w:r>
          </w:p>
          <w:p w:rsidR="00C72B92" w:rsidRDefault="00C72B92">
            <w:pPr>
              <w:spacing w:after="0" w:line="276" w:lineRule="auto"/>
            </w:pPr>
          </w:p>
        </w:tc>
        <w:tc>
          <w:tcPr>
            <w:tcW w:w="208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Практическая помощь семье в вопросах воспитания детей</w:t>
            </w:r>
          </w:p>
        </w:tc>
        <w:tc>
          <w:tcPr>
            <w:tcW w:w="146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C72B92">
            <w:pPr>
              <w:spacing w:after="0" w:line="276" w:lineRule="auto"/>
              <w:rPr>
                <w:rFonts w:ascii="Calibri" w:eastAsia="Calibri" w:hAnsi="Calibri" w:cs="Calibri"/>
              </w:rPr>
            </w:pPr>
          </w:p>
        </w:tc>
        <w:tc>
          <w:tcPr>
            <w:tcW w:w="109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w:t>
            </w:r>
          </w:p>
        </w:tc>
      </w:tr>
    </w:tbl>
    <w:p w:rsidR="00C72B92" w:rsidRDefault="00C72B92">
      <w:pPr>
        <w:spacing w:after="0" w:line="276" w:lineRule="auto"/>
        <w:rPr>
          <w:rFonts w:ascii="Times New Roman" w:eastAsia="Times New Roman" w:hAnsi="Times New Roman" w:cs="Times New Roman"/>
          <w:b/>
          <w:sz w:val="24"/>
        </w:rPr>
      </w:pPr>
    </w:p>
    <w:p w:rsidR="00C72B92" w:rsidRDefault="008473D2">
      <w:pPr>
        <w:spacing w:after="0" w:line="276" w:lineRule="auto"/>
        <w:rPr>
          <w:rFonts w:ascii="Times New Roman" w:eastAsia="Times New Roman" w:hAnsi="Times New Roman" w:cs="Times New Roman"/>
          <w:b/>
          <w:sz w:val="24"/>
        </w:rPr>
      </w:pPr>
      <w:r>
        <w:rPr>
          <w:rFonts w:ascii="Times New Roman" w:eastAsia="Times New Roman" w:hAnsi="Times New Roman" w:cs="Times New Roman"/>
          <w:b/>
          <w:sz w:val="24"/>
        </w:rPr>
        <w:t>Декабрь.</w:t>
      </w:r>
    </w:p>
    <w:tbl>
      <w:tblPr>
        <w:tblW w:w="0" w:type="auto"/>
        <w:tblInd w:w="8" w:type="dxa"/>
        <w:tblCellMar>
          <w:left w:w="10" w:type="dxa"/>
          <w:right w:w="10" w:type="dxa"/>
        </w:tblCellMar>
        <w:tblLook w:val="04A0" w:firstRow="1" w:lastRow="0" w:firstColumn="1" w:lastColumn="0" w:noHBand="0" w:noVBand="1"/>
      </w:tblPr>
      <w:tblGrid>
        <w:gridCol w:w="193"/>
        <w:gridCol w:w="999"/>
        <w:gridCol w:w="1643"/>
        <w:gridCol w:w="1996"/>
        <w:gridCol w:w="1483"/>
        <w:gridCol w:w="2089"/>
        <w:gridCol w:w="960"/>
      </w:tblGrid>
      <w:tr w:rsidR="00C72B92">
        <w:tblPrEx>
          <w:tblCellMar>
            <w:top w:w="0" w:type="dxa"/>
            <w:bottom w:w="0" w:type="dxa"/>
          </w:tblCellMar>
        </w:tblPrEx>
        <w:trPr>
          <w:trHeight w:val="1"/>
        </w:trPr>
        <w:tc>
          <w:tcPr>
            <w:tcW w:w="133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br/>
            </w:r>
            <w:r>
              <w:rPr>
                <w:rFonts w:ascii="Segoe UI Symbol" w:eastAsia="Segoe UI Symbol" w:hAnsi="Segoe UI Symbol" w:cs="Segoe UI Symbol"/>
                <w:sz w:val="24"/>
              </w:rPr>
              <w:t>№</w:t>
            </w:r>
          </w:p>
        </w:tc>
        <w:tc>
          <w:tcPr>
            <w:tcW w:w="99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 xml:space="preserve">Активные формы </w:t>
            </w:r>
            <w:r>
              <w:rPr>
                <w:rFonts w:ascii="Times New Roman" w:eastAsia="Times New Roman" w:hAnsi="Times New Roman" w:cs="Times New Roman"/>
                <w:b/>
              </w:rPr>
              <w:lastRenderedPageBreak/>
              <w:t>работы</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lastRenderedPageBreak/>
              <w:t>Наглядная информация</w:t>
            </w:r>
          </w:p>
        </w:tc>
        <w:tc>
          <w:tcPr>
            <w:tcW w:w="199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Индивидуальная работа</w:t>
            </w:r>
          </w:p>
        </w:tc>
        <w:tc>
          <w:tcPr>
            <w:tcW w:w="148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Цель</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Материал</w:t>
            </w:r>
          </w:p>
        </w:tc>
        <w:tc>
          <w:tcPr>
            <w:tcW w:w="95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sz w:val="20"/>
              </w:rPr>
              <w:t>Ответственный</w:t>
            </w:r>
          </w:p>
        </w:tc>
      </w:tr>
      <w:tr w:rsidR="00C72B92">
        <w:tblPrEx>
          <w:tblCellMar>
            <w:top w:w="0" w:type="dxa"/>
            <w:bottom w:w="0" w:type="dxa"/>
          </w:tblCellMar>
        </w:tblPrEx>
        <w:trPr>
          <w:trHeight w:val="1"/>
        </w:trPr>
        <w:tc>
          <w:tcPr>
            <w:tcW w:w="133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1</w:t>
            </w:r>
          </w:p>
        </w:tc>
        <w:tc>
          <w:tcPr>
            <w:tcW w:w="99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Фотогазета со стихами</w:t>
            </w:r>
            <w:r>
              <w:rPr>
                <w:rFonts w:ascii="Times New Roman" w:eastAsia="Times New Roman" w:hAnsi="Times New Roman" w:cs="Times New Roman"/>
                <w:sz w:val="24"/>
              </w:rPr>
              <w:br/>
              <w:t>«В детском саду играем, много нового узнаем!»</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Организация фотовыставки, </w:t>
            </w:r>
            <w:r>
              <w:rPr>
                <w:rFonts w:ascii="Times New Roman" w:eastAsia="Times New Roman" w:hAnsi="Times New Roman" w:cs="Times New Roman"/>
                <w:sz w:val="24"/>
              </w:rPr>
              <w:br/>
              <w:t>Перечень – рекомендация:  «Умные игры» для дома!</w:t>
            </w:r>
          </w:p>
        </w:tc>
        <w:tc>
          <w:tcPr>
            <w:tcW w:w="199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Советы, рекомендации, обыгрывание игр с родителями в детском саду, обмен играми.</w:t>
            </w:r>
          </w:p>
        </w:tc>
        <w:tc>
          <w:tcPr>
            <w:tcW w:w="148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Фото отчёт о проделанной по проекту работе, успехах детей. Познакомить родителей с активностью детей в дидактических играх.</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Фотогазета, выставка, список рекомендуемых  развивающих игр.</w:t>
            </w:r>
          </w:p>
        </w:tc>
        <w:tc>
          <w:tcPr>
            <w:tcW w:w="95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w:t>
            </w:r>
          </w:p>
        </w:tc>
      </w:tr>
      <w:tr w:rsidR="00C72B92">
        <w:tblPrEx>
          <w:tblCellMar>
            <w:top w:w="0" w:type="dxa"/>
            <w:bottom w:w="0" w:type="dxa"/>
          </w:tblCellMar>
        </w:tblPrEx>
        <w:trPr>
          <w:trHeight w:val="1"/>
        </w:trPr>
        <w:tc>
          <w:tcPr>
            <w:tcW w:w="133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2</w:t>
            </w:r>
          </w:p>
        </w:tc>
        <w:tc>
          <w:tcPr>
            <w:tcW w:w="99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Родительское собрание</w:t>
            </w:r>
            <w:r>
              <w:rPr>
                <w:rFonts w:ascii="Times New Roman" w:eastAsia="Times New Roman" w:hAnsi="Times New Roman" w:cs="Times New Roman"/>
                <w:sz w:val="24"/>
              </w:rPr>
              <w:br/>
              <w:t>1.«Речь младшего дошкольника»</w:t>
            </w:r>
            <w:r>
              <w:rPr>
                <w:rFonts w:ascii="Times New Roman" w:eastAsia="Times New Roman" w:hAnsi="Times New Roman" w:cs="Times New Roman"/>
                <w:sz w:val="24"/>
              </w:rPr>
              <w:br/>
              <w:t>2. «Пение и речь ребёнка»</w:t>
            </w:r>
            <w:r>
              <w:rPr>
                <w:rFonts w:ascii="Times New Roman" w:eastAsia="Times New Roman" w:hAnsi="Times New Roman" w:cs="Times New Roman"/>
                <w:sz w:val="24"/>
              </w:rPr>
              <w:br/>
              <w:t>(музыкальный руководитель)</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«Читаем всей семьёй!», Воспитание художественной литературой!», «Дети экрана!», «Методика обучения пересказу», «Игры с детьми по развитию речи», «Пение в помощь речи!», «Характеристика речи ребёнка 4-5 лет».</w:t>
            </w:r>
          </w:p>
        </w:tc>
        <w:tc>
          <w:tcPr>
            <w:tcW w:w="199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Беседы и советы по теме.</w:t>
            </w:r>
            <w:r>
              <w:rPr>
                <w:rFonts w:ascii="Times New Roman" w:eastAsia="Times New Roman" w:hAnsi="Times New Roman" w:cs="Times New Roman"/>
                <w:sz w:val="24"/>
              </w:rPr>
              <w:br/>
              <w:t>Анкета: «Что и как читаем дома?»,</w:t>
            </w:r>
            <w:r>
              <w:rPr>
                <w:rFonts w:ascii="Times New Roman" w:eastAsia="Times New Roman" w:hAnsi="Times New Roman" w:cs="Times New Roman"/>
                <w:sz w:val="24"/>
              </w:rPr>
              <w:br/>
              <w:t>«Музыкальный киоск» (пение и обыгрывание дама песенок со звукоподражанием, ит. Д. по программе)</w:t>
            </w:r>
          </w:p>
        </w:tc>
        <w:tc>
          <w:tcPr>
            <w:tcW w:w="148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Дать знания о важности развития речи, как заниматься дома развитием речи, эффективных приёмах. Развивать заинтересованность родителей в решении вопросов совместного развития детей. Воспитывать активность</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Наглядность, </w:t>
            </w:r>
            <w:r>
              <w:rPr>
                <w:rFonts w:ascii="Times New Roman" w:eastAsia="Times New Roman" w:hAnsi="Times New Roman" w:cs="Times New Roman"/>
                <w:sz w:val="24"/>
              </w:rPr>
              <w:br/>
              <w:t xml:space="preserve"> Музыкальный киоск», анкеты, папки с играми, настольные игры по развитию речи, музыкально – дидактические игры.</w:t>
            </w:r>
          </w:p>
        </w:tc>
        <w:tc>
          <w:tcPr>
            <w:tcW w:w="95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 музыкальный руководитель</w:t>
            </w:r>
          </w:p>
        </w:tc>
      </w:tr>
      <w:tr w:rsidR="00C72B92">
        <w:tblPrEx>
          <w:tblCellMar>
            <w:top w:w="0" w:type="dxa"/>
            <w:bottom w:w="0" w:type="dxa"/>
          </w:tblCellMar>
        </w:tblPrEx>
        <w:trPr>
          <w:trHeight w:val="1"/>
        </w:trPr>
        <w:tc>
          <w:tcPr>
            <w:tcW w:w="133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3</w:t>
            </w:r>
          </w:p>
        </w:tc>
        <w:tc>
          <w:tcPr>
            <w:tcW w:w="99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Конкурс самоделок</w:t>
            </w:r>
            <w:r>
              <w:rPr>
                <w:rFonts w:ascii="Times New Roman" w:eastAsia="Times New Roman" w:hAnsi="Times New Roman" w:cs="Times New Roman"/>
                <w:sz w:val="24"/>
              </w:rPr>
              <w:br/>
              <w:t>«Мастерская Деда Мороза»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«Приглашение к совместной деятельности  детей группы!»</w:t>
            </w:r>
            <w:r>
              <w:rPr>
                <w:rFonts w:ascii="Times New Roman" w:eastAsia="Times New Roman" w:hAnsi="Times New Roman" w:cs="Times New Roman"/>
                <w:sz w:val="24"/>
              </w:rPr>
              <w:br/>
              <w:t>«Какие бывают снежинки!»</w:t>
            </w:r>
            <w:r>
              <w:rPr>
                <w:rFonts w:ascii="Times New Roman" w:eastAsia="Times New Roman" w:hAnsi="Times New Roman" w:cs="Times New Roman"/>
                <w:sz w:val="24"/>
              </w:rPr>
              <w:br/>
              <w:t>«Творческий подход к делу!», благодарности.</w:t>
            </w:r>
            <w:r>
              <w:rPr>
                <w:rFonts w:ascii="Times New Roman" w:eastAsia="Times New Roman" w:hAnsi="Times New Roman" w:cs="Times New Roman"/>
                <w:sz w:val="24"/>
              </w:rPr>
              <w:br/>
              <w:t xml:space="preserve">Выставка </w:t>
            </w:r>
            <w:r>
              <w:rPr>
                <w:rFonts w:ascii="Times New Roman" w:eastAsia="Times New Roman" w:hAnsi="Times New Roman" w:cs="Times New Roman"/>
                <w:sz w:val="24"/>
              </w:rPr>
              <w:lastRenderedPageBreak/>
              <w:t>снежинок, поделок</w:t>
            </w:r>
          </w:p>
        </w:tc>
        <w:tc>
          <w:tcPr>
            <w:tcW w:w="199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lastRenderedPageBreak/>
              <w:t>Приобретение и изготовление в группу украшений.</w:t>
            </w:r>
            <w:r>
              <w:rPr>
                <w:rFonts w:ascii="Times New Roman" w:eastAsia="Times New Roman" w:hAnsi="Times New Roman" w:cs="Times New Roman"/>
                <w:sz w:val="24"/>
              </w:rPr>
              <w:br/>
              <w:t>Советы по изготовлению родителей с детьми снежинок.</w:t>
            </w:r>
          </w:p>
        </w:tc>
        <w:tc>
          <w:tcPr>
            <w:tcW w:w="148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 xml:space="preserve">Формировать у детей и родителей заинтересованность и желание в совместной деятельности изготовить снежинки и украсить </w:t>
            </w:r>
            <w:r>
              <w:rPr>
                <w:rFonts w:ascii="Times New Roman" w:eastAsia="Times New Roman" w:hAnsi="Times New Roman" w:cs="Times New Roman"/>
                <w:sz w:val="24"/>
              </w:rPr>
              <w:lastRenderedPageBreak/>
              <w:t>группу к празднику.</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lastRenderedPageBreak/>
              <w:t>Наглядность, выставка, благодарности, материал к работе.</w:t>
            </w:r>
          </w:p>
        </w:tc>
        <w:tc>
          <w:tcPr>
            <w:tcW w:w="95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w:t>
            </w:r>
            <w:r>
              <w:rPr>
                <w:rFonts w:ascii="Times New Roman" w:eastAsia="Times New Roman" w:hAnsi="Times New Roman" w:cs="Times New Roman"/>
                <w:sz w:val="24"/>
              </w:rPr>
              <w:br/>
              <w:t>Родители, дети</w:t>
            </w:r>
          </w:p>
        </w:tc>
      </w:tr>
      <w:tr w:rsidR="00C72B92">
        <w:tblPrEx>
          <w:tblCellMar>
            <w:top w:w="0" w:type="dxa"/>
            <w:bottom w:w="0" w:type="dxa"/>
          </w:tblCellMar>
        </w:tblPrEx>
        <w:trPr>
          <w:trHeight w:val="1"/>
        </w:trPr>
        <w:tc>
          <w:tcPr>
            <w:tcW w:w="133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4</w:t>
            </w:r>
          </w:p>
        </w:tc>
        <w:tc>
          <w:tcPr>
            <w:tcW w:w="99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Совместно проведённый праздник Зимы!</w:t>
            </w:r>
          </w:p>
          <w:p w:rsidR="00C72B92" w:rsidRDefault="00C72B92">
            <w:pPr>
              <w:spacing w:after="0" w:line="276" w:lineRule="auto"/>
            </w:pP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«Как дарить подарки!»,</w:t>
            </w:r>
            <w:r>
              <w:rPr>
                <w:rFonts w:ascii="Times New Roman" w:eastAsia="Times New Roman" w:hAnsi="Times New Roman" w:cs="Times New Roman"/>
                <w:sz w:val="24"/>
              </w:rPr>
              <w:br/>
              <w:t>«Чтобы было всем весело!»</w:t>
            </w:r>
            <w:r>
              <w:rPr>
                <w:rFonts w:ascii="Times New Roman" w:eastAsia="Times New Roman" w:hAnsi="Times New Roman" w:cs="Times New Roman"/>
                <w:sz w:val="24"/>
              </w:rPr>
              <w:br/>
              <w:t>«Новогодние костюмы»</w:t>
            </w:r>
          </w:p>
        </w:tc>
        <w:tc>
          <w:tcPr>
            <w:tcW w:w="199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Предложения участия, чтения стихов, советы по костюмам.</w:t>
            </w:r>
            <w:r>
              <w:rPr>
                <w:rFonts w:ascii="Times New Roman" w:eastAsia="Times New Roman" w:hAnsi="Times New Roman" w:cs="Times New Roman"/>
                <w:sz w:val="24"/>
              </w:rPr>
              <w:br/>
              <w:t>Изготовление подарков с детьми для родителей.</w:t>
            </w:r>
          </w:p>
        </w:tc>
        <w:tc>
          <w:tcPr>
            <w:tcW w:w="148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Получить положительные эмоции от праздника, удовлетворение от участия, воспитывать сплочение, коммуникабельность.</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Костюмы, стихи, утренник, подарки, украшения в группу</w:t>
            </w:r>
          </w:p>
        </w:tc>
        <w:tc>
          <w:tcPr>
            <w:tcW w:w="95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 родители, дети, музыкальный руководитель</w:t>
            </w:r>
          </w:p>
        </w:tc>
      </w:tr>
      <w:tr w:rsidR="00C72B92">
        <w:tblPrEx>
          <w:tblCellMar>
            <w:top w:w="0" w:type="dxa"/>
            <w:bottom w:w="0" w:type="dxa"/>
          </w:tblCellMar>
        </w:tblPrEx>
        <w:trPr>
          <w:trHeight w:val="1"/>
        </w:trPr>
        <w:tc>
          <w:tcPr>
            <w:tcW w:w="133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5</w:t>
            </w:r>
          </w:p>
        </w:tc>
        <w:tc>
          <w:tcPr>
            <w:tcW w:w="99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C72B92">
            <w:pPr>
              <w:spacing w:after="0" w:line="276" w:lineRule="auto"/>
              <w:rPr>
                <w:rFonts w:ascii="Calibri" w:eastAsia="Calibri" w:hAnsi="Calibri" w:cs="Calibri"/>
              </w:rPr>
            </w:pP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color w:val="181818"/>
                <w:shd w:val="clear" w:color="auto" w:fill="FFFFFF"/>
              </w:rPr>
              <w:t>Беседы с родителями: «О проведении новогодних праздниках», «Пиротехника», «Профилактика пожаров»</w:t>
            </w:r>
          </w:p>
        </w:tc>
        <w:tc>
          <w:tcPr>
            <w:tcW w:w="199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Arial" w:eastAsia="Arial" w:hAnsi="Arial" w:cs="Arial"/>
                <w:color w:val="181818"/>
                <w:sz w:val="21"/>
                <w:shd w:val="clear" w:color="auto" w:fill="FFFFFF"/>
              </w:rPr>
            </w:pPr>
            <w:r>
              <w:rPr>
                <w:rFonts w:ascii="Times New Roman" w:eastAsia="Times New Roman" w:hAnsi="Times New Roman" w:cs="Times New Roman"/>
                <w:color w:val="000000"/>
                <w:sz w:val="24"/>
                <w:shd w:val="clear" w:color="auto" w:fill="FFFFFF"/>
              </w:rPr>
              <w:t>Консультация. «Организация жизненного пространства для детей с расстройством аутистического спектра»</w:t>
            </w:r>
          </w:p>
          <w:p w:rsidR="00C72B92" w:rsidRDefault="00C72B92">
            <w:pPr>
              <w:spacing w:after="0" w:line="276" w:lineRule="auto"/>
            </w:pPr>
          </w:p>
        </w:tc>
        <w:tc>
          <w:tcPr>
            <w:tcW w:w="148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Консультативная  помощь семье в вопросах воспитания детей</w:t>
            </w:r>
          </w:p>
        </w:tc>
        <w:tc>
          <w:tcPr>
            <w:tcW w:w="208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C72B92">
            <w:pPr>
              <w:spacing w:after="0" w:line="276" w:lineRule="auto"/>
              <w:rPr>
                <w:rFonts w:ascii="Calibri" w:eastAsia="Calibri" w:hAnsi="Calibri" w:cs="Calibri"/>
              </w:rPr>
            </w:pPr>
          </w:p>
        </w:tc>
        <w:tc>
          <w:tcPr>
            <w:tcW w:w="95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w:t>
            </w:r>
          </w:p>
        </w:tc>
      </w:tr>
    </w:tbl>
    <w:p w:rsidR="00C72B92" w:rsidRDefault="00C72B92">
      <w:pPr>
        <w:spacing w:after="0" w:line="276" w:lineRule="auto"/>
        <w:rPr>
          <w:rFonts w:ascii="Times New Roman" w:eastAsia="Times New Roman" w:hAnsi="Times New Roman" w:cs="Times New Roman"/>
          <w:b/>
          <w:sz w:val="24"/>
        </w:rPr>
      </w:pPr>
    </w:p>
    <w:p w:rsidR="00C72B92" w:rsidRDefault="008473D2">
      <w:pPr>
        <w:spacing w:after="0" w:line="276" w:lineRule="auto"/>
        <w:rPr>
          <w:rFonts w:ascii="Times New Roman" w:eastAsia="Times New Roman" w:hAnsi="Times New Roman" w:cs="Times New Roman"/>
          <w:b/>
          <w:sz w:val="24"/>
        </w:rPr>
      </w:pPr>
      <w:r>
        <w:rPr>
          <w:rFonts w:ascii="Times New Roman" w:eastAsia="Times New Roman" w:hAnsi="Times New Roman" w:cs="Times New Roman"/>
          <w:b/>
          <w:sz w:val="24"/>
        </w:rPr>
        <w:t>Январь.</w:t>
      </w:r>
    </w:p>
    <w:tbl>
      <w:tblPr>
        <w:tblW w:w="0" w:type="auto"/>
        <w:tblInd w:w="8" w:type="dxa"/>
        <w:tblCellMar>
          <w:left w:w="10" w:type="dxa"/>
          <w:right w:w="10" w:type="dxa"/>
        </w:tblCellMar>
        <w:tblLook w:val="04A0" w:firstRow="1" w:lastRow="0" w:firstColumn="1" w:lastColumn="0" w:noHBand="0" w:noVBand="1"/>
      </w:tblPr>
      <w:tblGrid>
        <w:gridCol w:w="245"/>
        <w:gridCol w:w="1297"/>
        <w:gridCol w:w="1714"/>
        <w:gridCol w:w="2051"/>
        <w:gridCol w:w="1537"/>
        <w:gridCol w:w="1283"/>
        <w:gridCol w:w="1236"/>
      </w:tblGrid>
      <w:tr w:rsidR="00C72B92">
        <w:tblPrEx>
          <w:tblCellMar>
            <w:top w:w="0" w:type="dxa"/>
            <w:bottom w:w="0" w:type="dxa"/>
          </w:tblCellMar>
        </w:tblPrEx>
        <w:trPr>
          <w:trHeight w:val="1"/>
        </w:trPr>
        <w:tc>
          <w:tcPr>
            <w:tcW w:w="24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br/>
            </w:r>
            <w:r>
              <w:rPr>
                <w:rFonts w:ascii="Segoe UI Symbol" w:eastAsia="Segoe UI Symbol" w:hAnsi="Segoe UI Symbol" w:cs="Segoe UI Symbol"/>
                <w:sz w:val="24"/>
              </w:rPr>
              <w:t>№</w:t>
            </w:r>
          </w:p>
        </w:tc>
        <w:tc>
          <w:tcPr>
            <w:tcW w:w="129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Активные формы работы</w:t>
            </w:r>
          </w:p>
        </w:tc>
        <w:tc>
          <w:tcPr>
            <w:tcW w:w="171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Наглядная информация</w:t>
            </w:r>
          </w:p>
        </w:tc>
        <w:tc>
          <w:tcPr>
            <w:tcW w:w="204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Индивидуальная работа</w:t>
            </w:r>
          </w:p>
        </w:tc>
        <w:tc>
          <w:tcPr>
            <w:tcW w:w="153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Цель</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Материал</w:t>
            </w:r>
          </w:p>
        </w:tc>
        <w:tc>
          <w:tcPr>
            <w:tcW w:w="123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sz w:val="20"/>
              </w:rPr>
              <w:t>Ответственный</w:t>
            </w:r>
          </w:p>
        </w:tc>
      </w:tr>
      <w:tr w:rsidR="00C72B92">
        <w:tblPrEx>
          <w:tblCellMar>
            <w:top w:w="0" w:type="dxa"/>
            <w:bottom w:w="0" w:type="dxa"/>
          </w:tblCellMar>
        </w:tblPrEx>
        <w:trPr>
          <w:trHeight w:val="1"/>
        </w:trPr>
        <w:tc>
          <w:tcPr>
            <w:tcW w:w="24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1</w:t>
            </w:r>
          </w:p>
        </w:tc>
        <w:tc>
          <w:tcPr>
            <w:tcW w:w="129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Фоторепортаж в рубрике «Делимся семейным опытом!»</w:t>
            </w:r>
          </w:p>
        </w:tc>
        <w:tc>
          <w:tcPr>
            <w:tcW w:w="171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Фотовыставка « Как мы весело отдыхали и Новый год встречали!» («Зимние развлечения»)</w:t>
            </w:r>
          </w:p>
        </w:tc>
        <w:tc>
          <w:tcPr>
            <w:tcW w:w="204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Советы по оформлению семейного фото.</w:t>
            </w:r>
          </w:p>
        </w:tc>
        <w:tc>
          <w:tcPr>
            <w:tcW w:w="153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Воспитывать сплочённость группы, желание поделиться своей радостью, впечатлениями.</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Выставка</w:t>
            </w:r>
          </w:p>
        </w:tc>
        <w:tc>
          <w:tcPr>
            <w:tcW w:w="123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 родители, дети</w:t>
            </w:r>
          </w:p>
        </w:tc>
      </w:tr>
      <w:tr w:rsidR="00C72B92">
        <w:tblPrEx>
          <w:tblCellMar>
            <w:top w:w="0" w:type="dxa"/>
            <w:bottom w:w="0" w:type="dxa"/>
          </w:tblCellMar>
        </w:tblPrEx>
        <w:trPr>
          <w:trHeight w:val="1"/>
        </w:trPr>
        <w:tc>
          <w:tcPr>
            <w:tcW w:w="24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sz w:val="24"/>
              </w:rPr>
              <w:t>2</w:t>
            </w:r>
          </w:p>
        </w:tc>
        <w:tc>
          <w:tcPr>
            <w:tcW w:w="129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День добрых дел «Снежные постройки!»</w:t>
            </w:r>
          </w:p>
        </w:tc>
        <w:tc>
          <w:tcPr>
            <w:tcW w:w="171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«Каким бывает снеговик!?», «Лепим из снега!», «Пословицы и поговорки о зиме», «Зимние стихи»</w:t>
            </w:r>
          </w:p>
        </w:tc>
        <w:tc>
          <w:tcPr>
            <w:tcW w:w="204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Советы по изготовлению построек, горки, использовании  орудий труда, договорённость о сборе родителей.</w:t>
            </w:r>
          </w:p>
        </w:tc>
        <w:tc>
          <w:tcPr>
            <w:tcW w:w="153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 xml:space="preserve">Организация совместной деятельности по оформлению участка зимними постройками. + эмоции всех участников, </w:t>
            </w:r>
            <w:r>
              <w:rPr>
                <w:rFonts w:ascii="Times New Roman" w:eastAsia="Times New Roman" w:hAnsi="Times New Roman" w:cs="Times New Roman"/>
                <w:sz w:val="24"/>
              </w:rPr>
              <w:lastRenderedPageBreak/>
              <w:t>оздоровление.</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lastRenderedPageBreak/>
              <w:t>Орудия труда, наглядность, газетные вырезки, журнальные фото построек из снега.</w:t>
            </w:r>
          </w:p>
        </w:tc>
        <w:tc>
          <w:tcPr>
            <w:tcW w:w="123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 родители, дети.</w:t>
            </w:r>
          </w:p>
        </w:tc>
      </w:tr>
      <w:tr w:rsidR="00C72B92">
        <w:tblPrEx>
          <w:tblCellMar>
            <w:top w:w="0" w:type="dxa"/>
            <w:bottom w:w="0" w:type="dxa"/>
          </w:tblCellMar>
        </w:tblPrEx>
        <w:trPr>
          <w:trHeight w:val="1"/>
        </w:trPr>
        <w:tc>
          <w:tcPr>
            <w:tcW w:w="24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3</w:t>
            </w:r>
          </w:p>
        </w:tc>
        <w:tc>
          <w:tcPr>
            <w:tcW w:w="129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Фотогазета со стихами «Зимняя прогулка в детском саду!»</w:t>
            </w:r>
          </w:p>
        </w:tc>
        <w:tc>
          <w:tcPr>
            <w:tcW w:w="171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Организация фотовыставки, папка</w:t>
            </w:r>
            <w:r>
              <w:rPr>
                <w:rFonts w:ascii="Times New Roman" w:eastAsia="Times New Roman" w:hAnsi="Times New Roman" w:cs="Times New Roman"/>
                <w:sz w:val="24"/>
              </w:rPr>
              <w:br/>
              <w:t> «Зимой гуляем, наблюдаем, трудимся, играем!» (о важности зимних прогулок!)</w:t>
            </w:r>
          </w:p>
        </w:tc>
        <w:tc>
          <w:tcPr>
            <w:tcW w:w="204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Советы, рекомендации по прогулке с родителями вечером.</w:t>
            </w:r>
          </w:p>
        </w:tc>
        <w:tc>
          <w:tcPr>
            <w:tcW w:w="153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Дать информацию о прогулках в детском саду, мероприятиях и видах деятельности на улице, подвижных играх. Воспитывать желание активно с детьми проводить  время на улице.</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Наглядность, фотовыставка.</w:t>
            </w:r>
          </w:p>
        </w:tc>
        <w:tc>
          <w:tcPr>
            <w:tcW w:w="123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w:t>
            </w:r>
          </w:p>
        </w:tc>
      </w:tr>
      <w:tr w:rsidR="00C72B92">
        <w:tblPrEx>
          <w:tblCellMar>
            <w:top w:w="0" w:type="dxa"/>
            <w:bottom w:w="0" w:type="dxa"/>
          </w:tblCellMar>
        </w:tblPrEx>
        <w:trPr>
          <w:trHeight w:val="1"/>
        </w:trPr>
        <w:tc>
          <w:tcPr>
            <w:tcW w:w="24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4</w:t>
            </w:r>
          </w:p>
        </w:tc>
        <w:tc>
          <w:tcPr>
            <w:tcW w:w="129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Фотообщение </w:t>
            </w:r>
            <w:r>
              <w:rPr>
                <w:rFonts w:ascii="Times New Roman" w:eastAsia="Times New Roman" w:hAnsi="Times New Roman" w:cs="Times New Roman"/>
                <w:sz w:val="24"/>
              </w:rPr>
              <w:br/>
              <w:t>«Движение – это жизнь!»</w:t>
            </w:r>
          </w:p>
          <w:p w:rsidR="00C72B92" w:rsidRDefault="008473D2">
            <w:pPr>
              <w:spacing w:after="0" w:line="276" w:lineRule="auto"/>
            </w:pPr>
            <w:r>
              <w:rPr>
                <w:rFonts w:ascii="Times New Roman" w:eastAsia="Times New Roman" w:hAnsi="Times New Roman" w:cs="Times New Roman"/>
                <w:sz w:val="24"/>
              </w:rPr>
              <w:t>Консультация «Как организовать выходной день с ребенком»</w:t>
            </w:r>
          </w:p>
        </w:tc>
        <w:tc>
          <w:tcPr>
            <w:tcW w:w="171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Фотовыставка.</w:t>
            </w:r>
            <w:r>
              <w:rPr>
                <w:rFonts w:ascii="Times New Roman" w:eastAsia="Times New Roman" w:hAnsi="Times New Roman" w:cs="Times New Roman"/>
                <w:sz w:val="24"/>
              </w:rPr>
              <w:br/>
              <w:t>Сбор фотографий с рассказами.</w:t>
            </w:r>
            <w:r>
              <w:rPr>
                <w:rFonts w:ascii="Times New Roman" w:eastAsia="Times New Roman" w:hAnsi="Times New Roman" w:cs="Times New Roman"/>
                <w:sz w:val="24"/>
              </w:rPr>
              <w:br/>
            </w:r>
          </w:p>
        </w:tc>
        <w:tc>
          <w:tcPr>
            <w:tcW w:w="204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Беседы, советы, рекомендации, советы по оформлению семейного фото.</w:t>
            </w:r>
          </w:p>
        </w:tc>
        <w:tc>
          <w:tcPr>
            <w:tcW w:w="153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Приобщение семей к здоровому образу жизни, активному отдыху, спорту. Включение родителей в совместную деятельность.</w:t>
            </w:r>
          </w:p>
          <w:p w:rsidR="00C72B92" w:rsidRDefault="008473D2">
            <w:pPr>
              <w:spacing w:after="0" w:line="276" w:lineRule="auto"/>
            </w:pPr>
            <w:r>
              <w:rPr>
                <w:rFonts w:ascii="Times New Roman" w:eastAsia="Times New Roman" w:hAnsi="Times New Roman" w:cs="Times New Roman"/>
                <w:sz w:val="24"/>
              </w:rPr>
              <w:t>Поделиться опытом в воспитании своих детей, привлечь родителей к активной совместной деятельности в группе.</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Семейные фото, общее оформление выставки, папки, наглядность</w:t>
            </w:r>
          </w:p>
        </w:tc>
        <w:tc>
          <w:tcPr>
            <w:tcW w:w="123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 родители, дети</w:t>
            </w:r>
          </w:p>
        </w:tc>
      </w:tr>
      <w:tr w:rsidR="00C72B92">
        <w:tblPrEx>
          <w:tblCellMar>
            <w:top w:w="0" w:type="dxa"/>
            <w:bottom w:w="0" w:type="dxa"/>
          </w:tblCellMar>
        </w:tblPrEx>
        <w:trPr>
          <w:trHeight w:val="1"/>
        </w:trPr>
        <w:tc>
          <w:tcPr>
            <w:tcW w:w="24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5</w:t>
            </w:r>
          </w:p>
        </w:tc>
        <w:tc>
          <w:tcPr>
            <w:tcW w:w="129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C72B92">
            <w:pPr>
              <w:spacing w:after="0" w:line="276" w:lineRule="auto"/>
              <w:rPr>
                <w:rFonts w:ascii="Calibri" w:eastAsia="Calibri" w:hAnsi="Calibri" w:cs="Calibri"/>
              </w:rPr>
            </w:pPr>
          </w:p>
        </w:tc>
        <w:tc>
          <w:tcPr>
            <w:tcW w:w="171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Arial" w:eastAsia="Arial" w:hAnsi="Arial" w:cs="Arial"/>
                <w:color w:val="181818"/>
                <w:sz w:val="21"/>
                <w:shd w:val="clear" w:color="auto" w:fill="FFFFFF"/>
              </w:rPr>
            </w:pPr>
            <w:r>
              <w:rPr>
                <w:rFonts w:ascii="Times New Roman" w:eastAsia="Times New Roman" w:hAnsi="Times New Roman" w:cs="Times New Roman"/>
                <w:color w:val="181818"/>
                <w:sz w:val="24"/>
                <w:shd w:val="clear" w:color="auto" w:fill="FFFFFF"/>
              </w:rPr>
              <w:t>Беседа: </w:t>
            </w:r>
            <w:r>
              <w:rPr>
                <w:rFonts w:ascii="Times New Roman" w:eastAsia="Times New Roman" w:hAnsi="Times New Roman" w:cs="Times New Roman"/>
                <w:color w:val="000000"/>
                <w:sz w:val="24"/>
                <w:shd w:val="clear" w:color="auto" w:fill="FFFFFF"/>
              </w:rPr>
              <w:t>«</w:t>
            </w:r>
            <w:r>
              <w:rPr>
                <w:rFonts w:ascii="Times New Roman" w:eastAsia="Times New Roman" w:hAnsi="Times New Roman" w:cs="Times New Roman"/>
                <w:color w:val="181818"/>
                <w:sz w:val="24"/>
                <w:shd w:val="clear" w:color="auto" w:fill="FFFFFF"/>
              </w:rPr>
              <w:t>Чем занять ребёнка в выходные дни и в свободный вечер»; «Игровой уголок дома»</w:t>
            </w:r>
          </w:p>
          <w:p w:rsidR="00C72B92" w:rsidRDefault="00C72B92">
            <w:pPr>
              <w:spacing w:after="0" w:line="276" w:lineRule="auto"/>
            </w:pPr>
          </w:p>
        </w:tc>
        <w:tc>
          <w:tcPr>
            <w:tcW w:w="204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Arial" w:eastAsia="Arial" w:hAnsi="Arial" w:cs="Arial"/>
                <w:color w:val="181818"/>
                <w:sz w:val="21"/>
                <w:shd w:val="clear" w:color="auto" w:fill="FFFFFF"/>
              </w:rPr>
            </w:pPr>
            <w:r>
              <w:rPr>
                <w:rFonts w:ascii="Times New Roman" w:eastAsia="Times New Roman" w:hAnsi="Times New Roman" w:cs="Times New Roman"/>
                <w:color w:val="000000"/>
                <w:sz w:val="24"/>
                <w:shd w:val="clear" w:color="auto" w:fill="FFFFFF"/>
              </w:rPr>
              <w:lastRenderedPageBreak/>
              <w:t>Консультация. «Как мотивировать ребенка с РАС к занятиям?»</w:t>
            </w:r>
          </w:p>
          <w:p w:rsidR="00C72B92" w:rsidRDefault="00C72B92">
            <w:pPr>
              <w:spacing w:after="0" w:line="276" w:lineRule="auto"/>
            </w:pPr>
          </w:p>
        </w:tc>
        <w:tc>
          <w:tcPr>
            <w:tcW w:w="153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Включение родителей в совместную деятельность.</w:t>
            </w:r>
          </w:p>
          <w:p w:rsidR="00C72B92" w:rsidRDefault="008473D2">
            <w:pPr>
              <w:spacing w:after="0" w:line="276" w:lineRule="auto"/>
            </w:pPr>
            <w:r>
              <w:rPr>
                <w:rFonts w:ascii="Times New Roman" w:eastAsia="Times New Roman" w:hAnsi="Times New Roman" w:cs="Times New Roman"/>
                <w:sz w:val="24"/>
              </w:rPr>
              <w:t xml:space="preserve">Поделиться опытом в воспитании </w:t>
            </w:r>
            <w:r>
              <w:rPr>
                <w:rFonts w:ascii="Times New Roman" w:eastAsia="Times New Roman" w:hAnsi="Times New Roman" w:cs="Times New Roman"/>
                <w:sz w:val="24"/>
              </w:rPr>
              <w:lastRenderedPageBreak/>
              <w:t>своих детей, привлечь родителей к активной совместной деятельности</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C72B92">
            <w:pPr>
              <w:spacing w:after="0" w:line="276" w:lineRule="auto"/>
              <w:rPr>
                <w:rFonts w:ascii="Calibri" w:eastAsia="Calibri" w:hAnsi="Calibri" w:cs="Calibri"/>
              </w:rPr>
            </w:pPr>
          </w:p>
        </w:tc>
        <w:tc>
          <w:tcPr>
            <w:tcW w:w="123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w:t>
            </w:r>
          </w:p>
        </w:tc>
      </w:tr>
    </w:tbl>
    <w:p w:rsidR="00C72B92" w:rsidRDefault="00C72B92">
      <w:pPr>
        <w:spacing w:after="0" w:line="276" w:lineRule="auto"/>
        <w:rPr>
          <w:rFonts w:ascii="Times New Roman" w:eastAsia="Times New Roman" w:hAnsi="Times New Roman" w:cs="Times New Roman"/>
          <w:b/>
          <w:sz w:val="24"/>
        </w:rPr>
      </w:pPr>
    </w:p>
    <w:p w:rsidR="00C72B92" w:rsidRDefault="008473D2">
      <w:pPr>
        <w:spacing w:after="0" w:line="276" w:lineRule="auto"/>
        <w:rPr>
          <w:rFonts w:ascii="Times New Roman" w:eastAsia="Times New Roman" w:hAnsi="Times New Roman" w:cs="Times New Roman"/>
          <w:b/>
          <w:sz w:val="24"/>
        </w:rPr>
      </w:pPr>
      <w:r>
        <w:rPr>
          <w:rFonts w:ascii="Times New Roman" w:eastAsia="Times New Roman" w:hAnsi="Times New Roman" w:cs="Times New Roman"/>
          <w:b/>
          <w:sz w:val="24"/>
        </w:rPr>
        <w:t>Февраль</w:t>
      </w:r>
    </w:p>
    <w:tbl>
      <w:tblPr>
        <w:tblW w:w="0" w:type="auto"/>
        <w:tblInd w:w="8" w:type="dxa"/>
        <w:tblCellMar>
          <w:left w:w="10" w:type="dxa"/>
          <w:right w:w="10" w:type="dxa"/>
        </w:tblCellMar>
        <w:tblLook w:val="04A0" w:firstRow="1" w:lastRow="0" w:firstColumn="1" w:lastColumn="0" w:noHBand="0" w:noVBand="1"/>
      </w:tblPr>
      <w:tblGrid>
        <w:gridCol w:w="204"/>
        <w:gridCol w:w="1217"/>
        <w:gridCol w:w="1577"/>
        <w:gridCol w:w="1786"/>
        <w:gridCol w:w="1617"/>
        <w:gridCol w:w="1824"/>
        <w:gridCol w:w="1138"/>
      </w:tblGrid>
      <w:tr w:rsidR="00C72B92">
        <w:tblPrEx>
          <w:tblCellMar>
            <w:top w:w="0" w:type="dxa"/>
            <w:bottom w:w="0" w:type="dxa"/>
          </w:tblCellMar>
        </w:tblPrEx>
        <w:trPr>
          <w:trHeight w:val="1"/>
        </w:trPr>
        <w:tc>
          <w:tcPr>
            <w:tcW w:w="133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br/>
            </w:r>
            <w:r>
              <w:rPr>
                <w:rFonts w:ascii="Segoe UI Symbol" w:eastAsia="Segoe UI Symbol" w:hAnsi="Segoe UI Symbol" w:cs="Segoe UI Symbol"/>
                <w:sz w:val="24"/>
              </w:rPr>
              <w:t>№</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Активные формы работы</w:t>
            </w:r>
          </w:p>
        </w:tc>
        <w:tc>
          <w:tcPr>
            <w:tcW w:w="157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Наглядная информация</w:t>
            </w:r>
          </w:p>
        </w:tc>
        <w:tc>
          <w:tcPr>
            <w:tcW w:w="178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Индивидуальная работа</w:t>
            </w:r>
          </w:p>
        </w:tc>
        <w:tc>
          <w:tcPr>
            <w:tcW w:w="161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Цель</w:t>
            </w:r>
          </w:p>
        </w:tc>
        <w:tc>
          <w:tcPr>
            <w:tcW w:w="182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Материал</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О</w:t>
            </w:r>
            <w:r>
              <w:rPr>
                <w:rFonts w:ascii="Times New Roman" w:eastAsia="Times New Roman" w:hAnsi="Times New Roman" w:cs="Times New Roman"/>
                <w:b/>
                <w:sz w:val="20"/>
              </w:rPr>
              <w:t>тветственный</w:t>
            </w:r>
          </w:p>
        </w:tc>
      </w:tr>
      <w:tr w:rsidR="00C72B92">
        <w:tblPrEx>
          <w:tblCellMar>
            <w:top w:w="0" w:type="dxa"/>
            <w:bottom w:w="0" w:type="dxa"/>
          </w:tblCellMar>
        </w:tblPrEx>
        <w:trPr>
          <w:trHeight w:val="1"/>
        </w:trPr>
        <w:tc>
          <w:tcPr>
            <w:tcW w:w="133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C72B92">
            <w:pPr>
              <w:spacing w:after="0" w:line="276" w:lineRule="auto"/>
              <w:rPr>
                <w:rFonts w:ascii="Calibri" w:eastAsia="Calibri" w:hAnsi="Calibri" w:cs="Calibri"/>
              </w:rPr>
            </w:pP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Изовыставка в рубрике «Домашние зарисовки»</w:t>
            </w:r>
          </w:p>
        </w:tc>
        <w:tc>
          <w:tcPr>
            <w:tcW w:w="157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Организация выставки рисунков на тему: «Моя любимая сказка» </w:t>
            </w:r>
            <w:r>
              <w:rPr>
                <w:rFonts w:ascii="Times New Roman" w:eastAsia="Times New Roman" w:hAnsi="Times New Roman" w:cs="Times New Roman"/>
                <w:sz w:val="24"/>
              </w:rPr>
              <w:br/>
              <w:t>Папка: «Использование в изобразительной деятельности с детьми разных материалов: ткань, нитки, картон, вата и т. Д.»</w:t>
            </w:r>
          </w:p>
        </w:tc>
        <w:tc>
          <w:tcPr>
            <w:tcW w:w="178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Советы по работе с нетрадиционными материалами, показ образцов, оформлению.</w:t>
            </w:r>
          </w:p>
        </w:tc>
        <w:tc>
          <w:tcPr>
            <w:tcW w:w="161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Продолжать привлекать родителей к совместной изобразительной деятельности дома, активизация творчества  родителей и детей.</w:t>
            </w:r>
            <w:r>
              <w:rPr>
                <w:rFonts w:ascii="Times New Roman" w:eastAsia="Times New Roman" w:hAnsi="Times New Roman" w:cs="Times New Roman"/>
                <w:sz w:val="24"/>
              </w:rPr>
              <w:br/>
              <w:t>Познакомить с различными изоматериалами.</w:t>
            </w:r>
          </w:p>
        </w:tc>
        <w:tc>
          <w:tcPr>
            <w:tcW w:w="182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Папка с информацией по изоматериалам.</w:t>
            </w:r>
            <w:r>
              <w:rPr>
                <w:rFonts w:ascii="Times New Roman" w:eastAsia="Times New Roman" w:hAnsi="Times New Roman" w:cs="Times New Roman"/>
                <w:sz w:val="24"/>
              </w:rPr>
              <w:br/>
              <w:t>Выставка рисунков.</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 родители, дети.</w:t>
            </w:r>
          </w:p>
        </w:tc>
      </w:tr>
      <w:tr w:rsidR="00C72B92">
        <w:tblPrEx>
          <w:tblCellMar>
            <w:top w:w="0" w:type="dxa"/>
            <w:bottom w:w="0" w:type="dxa"/>
          </w:tblCellMar>
        </w:tblPrEx>
        <w:trPr>
          <w:trHeight w:val="1"/>
        </w:trPr>
        <w:tc>
          <w:tcPr>
            <w:tcW w:w="133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2</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Фотогазета «Самый лучший папа мой!»</w:t>
            </w:r>
          </w:p>
        </w:tc>
        <w:tc>
          <w:tcPr>
            <w:tcW w:w="157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Организация фотовыставки с рассказами о папах! (Оформление детскими рисунками)</w:t>
            </w:r>
          </w:p>
        </w:tc>
        <w:tc>
          <w:tcPr>
            <w:tcW w:w="178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Сбор фоторассказов, их оформление, советы по тексту, подбор стихов мамами для своих пап.</w:t>
            </w:r>
          </w:p>
        </w:tc>
        <w:tc>
          <w:tcPr>
            <w:tcW w:w="161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Привлечь мам и детей к оформлению выставки – поздравления к Дню защитника Отечества. Воспитывать желание делать подарки, проявлять творчество.</w:t>
            </w:r>
          </w:p>
        </w:tc>
        <w:tc>
          <w:tcPr>
            <w:tcW w:w="182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Фоторассказы, рисунки детей, стихи, пожелания.</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 мамы, дети.</w:t>
            </w:r>
          </w:p>
        </w:tc>
      </w:tr>
      <w:tr w:rsidR="00C72B92">
        <w:tblPrEx>
          <w:tblCellMar>
            <w:top w:w="0" w:type="dxa"/>
            <w:bottom w:w="0" w:type="dxa"/>
          </w:tblCellMar>
        </w:tblPrEx>
        <w:trPr>
          <w:trHeight w:val="1"/>
        </w:trPr>
        <w:tc>
          <w:tcPr>
            <w:tcW w:w="133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3</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Консультация- практикум «Физкульт</w:t>
            </w:r>
            <w:r>
              <w:rPr>
                <w:rFonts w:ascii="Times New Roman" w:eastAsia="Times New Roman" w:hAnsi="Times New Roman" w:cs="Times New Roman"/>
                <w:sz w:val="24"/>
              </w:rPr>
              <w:lastRenderedPageBreak/>
              <w:t>ура – ура!»</w:t>
            </w:r>
            <w:r>
              <w:rPr>
                <w:rFonts w:ascii="Times New Roman" w:eastAsia="Times New Roman" w:hAnsi="Times New Roman" w:cs="Times New Roman"/>
                <w:sz w:val="24"/>
              </w:rPr>
              <w:br/>
              <w:t>(Физкультурный рук)</w:t>
            </w:r>
          </w:p>
        </w:tc>
        <w:tc>
          <w:tcPr>
            <w:tcW w:w="157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lastRenderedPageBreak/>
              <w:t xml:space="preserve">«Занятия физическими упражнениями с ребёнком </w:t>
            </w:r>
            <w:r>
              <w:rPr>
                <w:rFonts w:ascii="Times New Roman" w:eastAsia="Times New Roman" w:hAnsi="Times New Roman" w:cs="Times New Roman"/>
                <w:sz w:val="24"/>
              </w:rPr>
              <w:lastRenderedPageBreak/>
              <w:t>дома!», «Пассивные курильщики!» «Массаж», «Бережём здоровье детей  вместе!», «Игры с мячом!»</w:t>
            </w:r>
          </w:p>
        </w:tc>
        <w:tc>
          <w:tcPr>
            <w:tcW w:w="178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lastRenderedPageBreak/>
              <w:t xml:space="preserve">Советы специалиста, показы упражнений, </w:t>
            </w:r>
            <w:r>
              <w:rPr>
                <w:rFonts w:ascii="Times New Roman" w:eastAsia="Times New Roman" w:hAnsi="Times New Roman" w:cs="Times New Roman"/>
                <w:sz w:val="24"/>
              </w:rPr>
              <w:lastRenderedPageBreak/>
              <w:t>использование спортинвентаря, анкетирование </w:t>
            </w:r>
            <w:r>
              <w:rPr>
                <w:rFonts w:ascii="Times New Roman" w:eastAsia="Times New Roman" w:hAnsi="Times New Roman" w:cs="Times New Roman"/>
                <w:sz w:val="24"/>
              </w:rPr>
              <w:br/>
              <w:t>«Дружите ли Вы с физкультурой!»</w:t>
            </w:r>
          </w:p>
        </w:tc>
        <w:tc>
          <w:tcPr>
            <w:tcW w:w="161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lastRenderedPageBreak/>
              <w:t xml:space="preserve">Привлекать к здоровому образу жизни, занятиям </w:t>
            </w:r>
            <w:r>
              <w:rPr>
                <w:rFonts w:ascii="Times New Roman" w:eastAsia="Times New Roman" w:hAnsi="Times New Roman" w:cs="Times New Roman"/>
                <w:sz w:val="24"/>
              </w:rPr>
              <w:lastRenderedPageBreak/>
              <w:t>физкультурой, упражнениям со спортинвентарём. Воспитывать активное участие в укреплении здоровья детей.</w:t>
            </w:r>
          </w:p>
        </w:tc>
        <w:tc>
          <w:tcPr>
            <w:tcW w:w="182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lastRenderedPageBreak/>
              <w:t>Наглядность, спортинвентарь,  анкеты.</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 физкультурный рук.</w:t>
            </w:r>
          </w:p>
        </w:tc>
      </w:tr>
      <w:tr w:rsidR="00C72B92">
        <w:tblPrEx>
          <w:tblCellMar>
            <w:top w:w="0" w:type="dxa"/>
            <w:bottom w:w="0" w:type="dxa"/>
          </w:tblCellMar>
        </w:tblPrEx>
        <w:trPr>
          <w:trHeight w:val="1"/>
        </w:trPr>
        <w:tc>
          <w:tcPr>
            <w:tcW w:w="133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4</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Совместное физкультурное развлечение «Вместе с папой, вместе с мамой поиграть хочу!»</w:t>
            </w:r>
          </w:p>
        </w:tc>
        <w:tc>
          <w:tcPr>
            <w:tcW w:w="157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Приглашение от детей и воспитателей на развлечение.</w:t>
            </w:r>
          </w:p>
        </w:tc>
        <w:tc>
          <w:tcPr>
            <w:tcW w:w="178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Рекомендации по спортивной одежде, разучиванию с детьми стихов, отработке упражнений с мячом.</w:t>
            </w:r>
          </w:p>
        </w:tc>
        <w:tc>
          <w:tcPr>
            <w:tcW w:w="161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Получить положительные эмоции, удовлетворение от совместного участия в развлечении, воспитывать сплочение, коммуникабельность.</w:t>
            </w:r>
          </w:p>
        </w:tc>
        <w:tc>
          <w:tcPr>
            <w:tcW w:w="182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Развлечение, яблоки, наглядность, объявление, спортинвентарь, музыка, подарки папам.</w:t>
            </w: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 физкультурный рук.</w:t>
            </w:r>
          </w:p>
        </w:tc>
      </w:tr>
      <w:tr w:rsidR="00C72B92">
        <w:tblPrEx>
          <w:tblCellMar>
            <w:top w:w="0" w:type="dxa"/>
            <w:bottom w:w="0" w:type="dxa"/>
          </w:tblCellMar>
        </w:tblPrEx>
        <w:trPr>
          <w:trHeight w:val="1"/>
        </w:trPr>
        <w:tc>
          <w:tcPr>
            <w:tcW w:w="133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5</w:t>
            </w:r>
          </w:p>
        </w:tc>
        <w:tc>
          <w:tcPr>
            <w:tcW w:w="121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C72B92">
            <w:pPr>
              <w:spacing w:after="0" w:line="276" w:lineRule="auto"/>
              <w:rPr>
                <w:rFonts w:ascii="Calibri" w:eastAsia="Calibri" w:hAnsi="Calibri" w:cs="Calibri"/>
              </w:rPr>
            </w:pPr>
          </w:p>
        </w:tc>
        <w:tc>
          <w:tcPr>
            <w:tcW w:w="157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Arial" w:eastAsia="Arial" w:hAnsi="Arial" w:cs="Arial"/>
                <w:color w:val="181818"/>
                <w:sz w:val="21"/>
                <w:shd w:val="clear" w:color="auto" w:fill="FFFFFF"/>
              </w:rPr>
            </w:pPr>
            <w:r>
              <w:rPr>
                <w:rFonts w:ascii="Times New Roman" w:eastAsia="Times New Roman" w:hAnsi="Times New Roman" w:cs="Times New Roman"/>
                <w:color w:val="181818"/>
                <w:sz w:val="24"/>
                <w:shd w:val="clear" w:color="auto" w:fill="FFFFFF"/>
              </w:rPr>
              <w:t>Беседы: «Правила противопожарной безопасности», «Дети на дороге»»</w:t>
            </w:r>
          </w:p>
          <w:p w:rsidR="00C72B92" w:rsidRDefault="00C72B92">
            <w:pPr>
              <w:spacing w:after="0" w:line="276" w:lineRule="auto"/>
            </w:pPr>
          </w:p>
        </w:tc>
        <w:tc>
          <w:tcPr>
            <w:tcW w:w="1783"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Arial" w:eastAsia="Arial" w:hAnsi="Arial" w:cs="Arial"/>
                <w:color w:val="181818"/>
                <w:sz w:val="21"/>
                <w:shd w:val="clear" w:color="auto" w:fill="FFFFFF"/>
              </w:rPr>
            </w:pPr>
            <w:r>
              <w:rPr>
                <w:rFonts w:ascii="Times New Roman" w:eastAsia="Times New Roman" w:hAnsi="Times New Roman" w:cs="Times New Roman"/>
                <w:color w:val="000000"/>
                <w:sz w:val="24"/>
                <w:shd w:val="clear" w:color="auto" w:fill="FFFFFF"/>
              </w:rPr>
              <w:t>Консультация. «Боремся с истериками детей с аутизмом»</w:t>
            </w:r>
          </w:p>
          <w:p w:rsidR="00C72B92" w:rsidRDefault="00C72B92">
            <w:pPr>
              <w:spacing w:after="0" w:line="276" w:lineRule="auto"/>
            </w:pPr>
          </w:p>
        </w:tc>
        <w:tc>
          <w:tcPr>
            <w:tcW w:w="161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Консультативная  помощь семье в вопросах воспитания детей</w:t>
            </w:r>
          </w:p>
        </w:tc>
        <w:tc>
          <w:tcPr>
            <w:tcW w:w="182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C72B92">
            <w:pPr>
              <w:spacing w:after="0" w:line="276" w:lineRule="auto"/>
              <w:rPr>
                <w:rFonts w:ascii="Calibri" w:eastAsia="Calibri" w:hAnsi="Calibri" w:cs="Calibri"/>
              </w:rPr>
            </w:pPr>
          </w:p>
        </w:tc>
        <w:tc>
          <w:tcPr>
            <w:tcW w:w="113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w:t>
            </w:r>
          </w:p>
        </w:tc>
      </w:tr>
    </w:tbl>
    <w:p w:rsidR="00C72B92" w:rsidRDefault="00C72B92">
      <w:pPr>
        <w:spacing w:after="0" w:line="276" w:lineRule="auto"/>
        <w:rPr>
          <w:rFonts w:ascii="Times New Roman" w:eastAsia="Times New Roman" w:hAnsi="Times New Roman" w:cs="Times New Roman"/>
          <w:b/>
          <w:sz w:val="24"/>
        </w:rPr>
      </w:pPr>
    </w:p>
    <w:p w:rsidR="00C72B92" w:rsidRDefault="008473D2">
      <w:pPr>
        <w:spacing w:after="0" w:line="276" w:lineRule="auto"/>
        <w:rPr>
          <w:rFonts w:ascii="Times New Roman" w:eastAsia="Times New Roman" w:hAnsi="Times New Roman" w:cs="Times New Roman"/>
          <w:b/>
          <w:sz w:val="24"/>
        </w:rPr>
      </w:pPr>
      <w:r>
        <w:rPr>
          <w:rFonts w:ascii="Times New Roman" w:eastAsia="Times New Roman" w:hAnsi="Times New Roman" w:cs="Times New Roman"/>
          <w:b/>
          <w:sz w:val="24"/>
        </w:rPr>
        <w:t>Март.</w:t>
      </w:r>
    </w:p>
    <w:tbl>
      <w:tblPr>
        <w:tblW w:w="0" w:type="auto"/>
        <w:tblInd w:w="8" w:type="dxa"/>
        <w:tblCellMar>
          <w:left w:w="10" w:type="dxa"/>
          <w:right w:w="10" w:type="dxa"/>
        </w:tblCellMar>
        <w:tblLook w:val="04A0" w:firstRow="1" w:lastRow="0" w:firstColumn="1" w:lastColumn="0" w:noHBand="0" w:noVBand="1"/>
      </w:tblPr>
      <w:tblGrid>
        <w:gridCol w:w="248"/>
        <w:gridCol w:w="1283"/>
        <w:gridCol w:w="1320"/>
        <w:gridCol w:w="1495"/>
        <w:gridCol w:w="2226"/>
        <w:gridCol w:w="1510"/>
        <w:gridCol w:w="1281"/>
      </w:tblGrid>
      <w:tr w:rsidR="00C72B92">
        <w:tblPrEx>
          <w:tblCellMar>
            <w:top w:w="0" w:type="dxa"/>
            <w:bottom w:w="0" w:type="dxa"/>
          </w:tblCellMar>
        </w:tblPrEx>
        <w:trPr>
          <w:trHeight w:val="1"/>
        </w:trPr>
        <w:tc>
          <w:tcPr>
            <w:tcW w:w="24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br/>
            </w:r>
            <w:r>
              <w:rPr>
                <w:rFonts w:ascii="Segoe UI Symbol" w:eastAsia="Segoe UI Symbol" w:hAnsi="Segoe UI Symbol" w:cs="Segoe UI Symbol"/>
                <w:sz w:val="24"/>
              </w:rPr>
              <w:t>№</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Активные формы работы</w:t>
            </w:r>
          </w:p>
        </w:tc>
        <w:tc>
          <w:tcPr>
            <w:tcW w:w="13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Наглядная информация</w:t>
            </w:r>
          </w:p>
        </w:tc>
        <w:tc>
          <w:tcPr>
            <w:tcW w:w="1492"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Индивидуальная работа</w:t>
            </w:r>
          </w:p>
        </w:tc>
        <w:tc>
          <w:tcPr>
            <w:tcW w:w="2222"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Цель</w:t>
            </w:r>
          </w:p>
        </w:tc>
        <w:tc>
          <w:tcPr>
            <w:tcW w:w="150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Материал</w:t>
            </w:r>
          </w:p>
        </w:tc>
        <w:tc>
          <w:tcPr>
            <w:tcW w:w="127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sz w:val="20"/>
              </w:rPr>
              <w:t>Ответственный</w:t>
            </w:r>
          </w:p>
        </w:tc>
      </w:tr>
      <w:tr w:rsidR="00C72B92">
        <w:tblPrEx>
          <w:tblCellMar>
            <w:top w:w="0" w:type="dxa"/>
            <w:bottom w:w="0" w:type="dxa"/>
          </w:tblCellMar>
        </w:tblPrEx>
        <w:trPr>
          <w:trHeight w:val="1"/>
        </w:trPr>
        <w:tc>
          <w:tcPr>
            <w:tcW w:w="24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1</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Организация фотогазеты «Мамочка любимая моя!»</w:t>
            </w:r>
          </w:p>
        </w:tc>
        <w:tc>
          <w:tcPr>
            <w:tcW w:w="13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Организация фотовыставки с рассказами о мамах! (Оформление детскими рисунками)</w:t>
            </w:r>
          </w:p>
        </w:tc>
        <w:tc>
          <w:tcPr>
            <w:tcW w:w="1492"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Сбор фоторассказов, их оформление, советы по тексту, подбор стихов папами для своих мам.</w:t>
            </w:r>
          </w:p>
        </w:tc>
        <w:tc>
          <w:tcPr>
            <w:tcW w:w="2222"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Привлечь пап и детей к оформлению выставки поздравления к 8 марта. Воспитывать желание делать подарки, проявлять творчество.</w:t>
            </w:r>
          </w:p>
        </w:tc>
        <w:tc>
          <w:tcPr>
            <w:tcW w:w="150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Фоторассказы, рисунки детей, стихи, пожелания.</w:t>
            </w:r>
          </w:p>
        </w:tc>
        <w:tc>
          <w:tcPr>
            <w:tcW w:w="127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 папы, дети.</w:t>
            </w:r>
          </w:p>
        </w:tc>
      </w:tr>
      <w:tr w:rsidR="00C72B92">
        <w:tblPrEx>
          <w:tblCellMar>
            <w:top w:w="0" w:type="dxa"/>
            <w:bottom w:w="0" w:type="dxa"/>
          </w:tblCellMar>
        </w:tblPrEx>
        <w:trPr>
          <w:trHeight w:val="1"/>
        </w:trPr>
        <w:tc>
          <w:tcPr>
            <w:tcW w:w="24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lastRenderedPageBreak/>
              <w:t>2</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Совместно проведённый весенний праздник</w:t>
            </w:r>
          </w:p>
        </w:tc>
        <w:tc>
          <w:tcPr>
            <w:tcW w:w="13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«Весенние стихи», «Музыка в помощи иммунитету!»,</w:t>
            </w:r>
            <w:r>
              <w:rPr>
                <w:rFonts w:ascii="Times New Roman" w:eastAsia="Times New Roman" w:hAnsi="Times New Roman" w:cs="Times New Roman"/>
                <w:sz w:val="24"/>
              </w:rPr>
              <w:br/>
              <w:t>«Как уберечься от ОРЗ!»,</w:t>
            </w:r>
            <w:r>
              <w:rPr>
                <w:rFonts w:ascii="Times New Roman" w:eastAsia="Times New Roman" w:hAnsi="Times New Roman" w:cs="Times New Roman"/>
                <w:sz w:val="24"/>
              </w:rPr>
              <w:br/>
              <w:t>«Приметы и пословицы о весне»</w:t>
            </w:r>
          </w:p>
        </w:tc>
        <w:tc>
          <w:tcPr>
            <w:tcW w:w="1492"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Заучивание стихов, советы по оздоровлению.</w:t>
            </w:r>
          </w:p>
        </w:tc>
        <w:tc>
          <w:tcPr>
            <w:tcW w:w="2222"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Формировать у родителей и детей желание участвовать в совместном празднике, получить + эмоции, чувство  коллективности</w:t>
            </w:r>
          </w:p>
        </w:tc>
        <w:tc>
          <w:tcPr>
            <w:tcW w:w="150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Наглядность, стихи, атрибуты праздника, подарки мамам.</w:t>
            </w:r>
          </w:p>
        </w:tc>
        <w:tc>
          <w:tcPr>
            <w:tcW w:w="127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 родители, дети, музыкальный руководитель.</w:t>
            </w:r>
          </w:p>
        </w:tc>
      </w:tr>
      <w:tr w:rsidR="00C72B92">
        <w:tblPrEx>
          <w:tblCellMar>
            <w:top w:w="0" w:type="dxa"/>
            <w:bottom w:w="0" w:type="dxa"/>
          </w:tblCellMar>
        </w:tblPrEx>
        <w:trPr>
          <w:trHeight w:val="1"/>
        </w:trPr>
        <w:tc>
          <w:tcPr>
            <w:tcW w:w="24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3</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 xml:space="preserve"> Родительское собрание «Развитие творческих способностей ребенка»</w:t>
            </w:r>
          </w:p>
        </w:tc>
        <w:tc>
          <w:tcPr>
            <w:tcW w:w="13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 xml:space="preserve">Приглашение – объявление на чай и беседу! </w:t>
            </w:r>
          </w:p>
        </w:tc>
        <w:tc>
          <w:tcPr>
            <w:tcW w:w="1492"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Советы специалиста, обмен мнениями</w:t>
            </w:r>
          </w:p>
        </w:tc>
        <w:tc>
          <w:tcPr>
            <w:tcW w:w="2222"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Способствовать формированию представлений у родителей о развитии творческих способностей у детей.</w:t>
            </w:r>
          </w:p>
        </w:tc>
        <w:tc>
          <w:tcPr>
            <w:tcW w:w="150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Наглядность,  чай, бумага, карандаши.</w:t>
            </w:r>
          </w:p>
        </w:tc>
        <w:tc>
          <w:tcPr>
            <w:tcW w:w="127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w:t>
            </w:r>
          </w:p>
        </w:tc>
      </w:tr>
      <w:tr w:rsidR="00C72B92">
        <w:tblPrEx>
          <w:tblCellMar>
            <w:top w:w="0" w:type="dxa"/>
            <w:bottom w:w="0" w:type="dxa"/>
          </w:tblCellMar>
        </w:tblPrEx>
        <w:trPr>
          <w:trHeight w:val="1"/>
        </w:trPr>
        <w:tc>
          <w:tcPr>
            <w:tcW w:w="24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4</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Совместное создание в группе огорода</w:t>
            </w:r>
          </w:p>
          <w:p w:rsidR="00C72B92" w:rsidRDefault="008473D2">
            <w:pPr>
              <w:spacing w:after="0" w:line="276" w:lineRule="auto"/>
            </w:pPr>
            <w:r>
              <w:rPr>
                <w:rFonts w:ascii="Times New Roman" w:eastAsia="Times New Roman" w:hAnsi="Times New Roman" w:cs="Times New Roman"/>
                <w:sz w:val="24"/>
              </w:rPr>
              <w:t>«Наш любимый детский сад». Фотовыставка</w:t>
            </w:r>
          </w:p>
        </w:tc>
        <w:tc>
          <w:tcPr>
            <w:tcW w:w="13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«Как использовать пластиковую бутылку?», «Что посадим в огороде!»,</w:t>
            </w:r>
            <w:r>
              <w:rPr>
                <w:rFonts w:ascii="Times New Roman" w:eastAsia="Times New Roman" w:hAnsi="Times New Roman" w:cs="Times New Roman"/>
                <w:sz w:val="24"/>
              </w:rPr>
              <w:br/>
              <w:t>«Стихи о  растениях»,</w:t>
            </w:r>
            <w:r>
              <w:rPr>
                <w:rFonts w:ascii="Times New Roman" w:eastAsia="Times New Roman" w:hAnsi="Times New Roman" w:cs="Times New Roman"/>
                <w:sz w:val="24"/>
              </w:rPr>
              <w:br/>
              <w:t>Фоторепортаж «Как мы ухаживаем за растениями!»</w:t>
            </w:r>
          </w:p>
        </w:tc>
        <w:tc>
          <w:tcPr>
            <w:tcW w:w="1492"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Сбор семян, подготовка земли, творческое оформление огорода</w:t>
            </w:r>
          </w:p>
        </w:tc>
        <w:tc>
          <w:tcPr>
            <w:tcW w:w="2222"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Приобщить родителей к созданию в группе огорода, знакомству детей с растениями, уходу за ними. Фотоотчёт для родителей.</w:t>
            </w:r>
          </w:p>
          <w:p w:rsidR="00C72B92" w:rsidRDefault="008473D2">
            <w:pPr>
              <w:spacing w:after="0" w:line="276" w:lineRule="auto"/>
            </w:pPr>
            <w:r>
              <w:rPr>
                <w:rFonts w:ascii="Times New Roman" w:eastAsia="Times New Roman" w:hAnsi="Times New Roman" w:cs="Times New Roman"/>
                <w:sz w:val="24"/>
              </w:rPr>
              <w:t>Привлечь родителей к участию в праздновании дня рождения детского сада</w:t>
            </w:r>
          </w:p>
        </w:tc>
        <w:tc>
          <w:tcPr>
            <w:tcW w:w="150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Наглядность, пластиковые бутылки, земля, семена, стихи о растениях, фото, дополнительный материал.</w:t>
            </w:r>
          </w:p>
        </w:tc>
        <w:tc>
          <w:tcPr>
            <w:tcW w:w="127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 родители, дети.</w:t>
            </w:r>
          </w:p>
        </w:tc>
      </w:tr>
      <w:tr w:rsidR="00C72B92">
        <w:tblPrEx>
          <w:tblCellMar>
            <w:top w:w="0" w:type="dxa"/>
            <w:bottom w:w="0" w:type="dxa"/>
          </w:tblCellMar>
        </w:tblPrEx>
        <w:trPr>
          <w:trHeight w:val="1"/>
        </w:trPr>
        <w:tc>
          <w:tcPr>
            <w:tcW w:w="24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5</w:t>
            </w:r>
          </w:p>
        </w:tc>
        <w:tc>
          <w:tcPr>
            <w:tcW w:w="128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C72B92">
            <w:pPr>
              <w:spacing w:after="0" w:line="276" w:lineRule="auto"/>
              <w:rPr>
                <w:rFonts w:ascii="Calibri" w:eastAsia="Calibri" w:hAnsi="Calibri" w:cs="Calibri"/>
              </w:rPr>
            </w:pPr>
          </w:p>
        </w:tc>
        <w:tc>
          <w:tcPr>
            <w:tcW w:w="1318"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Arial" w:eastAsia="Arial" w:hAnsi="Arial" w:cs="Arial"/>
                <w:color w:val="181818"/>
                <w:sz w:val="21"/>
                <w:shd w:val="clear" w:color="auto" w:fill="FFFFFF"/>
              </w:rPr>
            </w:pPr>
            <w:r>
              <w:rPr>
                <w:rFonts w:ascii="Times New Roman" w:eastAsia="Times New Roman" w:hAnsi="Times New Roman" w:cs="Times New Roman"/>
                <w:color w:val="181818"/>
                <w:sz w:val="24"/>
                <w:shd w:val="clear" w:color="auto" w:fill="FFFFFF"/>
              </w:rPr>
              <w:t>Беседа: «Прогулка и её роль в развитии ребёнка</w:t>
            </w:r>
          </w:p>
          <w:p w:rsidR="00C72B92" w:rsidRDefault="00C72B92">
            <w:pPr>
              <w:spacing w:after="0" w:line="276" w:lineRule="auto"/>
            </w:pPr>
          </w:p>
        </w:tc>
        <w:tc>
          <w:tcPr>
            <w:tcW w:w="1492"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color w:val="000000"/>
                <w:shd w:val="clear" w:color="auto" w:fill="FFFFFF"/>
              </w:rPr>
              <w:t>Консультация. «Важность соблюдения режима дня при воспитании детей с РАС»</w:t>
            </w:r>
          </w:p>
        </w:tc>
        <w:tc>
          <w:tcPr>
            <w:tcW w:w="2222"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Практическая помощь семье в вопросах воспитания детей</w:t>
            </w:r>
          </w:p>
        </w:tc>
        <w:tc>
          <w:tcPr>
            <w:tcW w:w="150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C72B92">
            <w:pPr>
              <w:spacing w:after="0" w:line="276" w:lineRule="auto"/>
              <w:rPr>
                <w:rFonts w:ascii="Calibri" w:eastAsia="Calibri" w:hAnsi="Calibri" w:cs="Calibri"/>
              </w:rPr>
            </w:pPr>
          </w:p>
        </w:tc>
        <w:tc>
          <w:tcPr>
            <w:tcW w:w="1279"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C72B92">
            <w:pPr>
              <w:spacing w:after="0" w:line="276" w:lineRule="auto"/>
              <w:rPr>
                <w:rFonts w:ascii="Calibri" w:eastAsia="Calibri" w:hAnsi="Calibri" w:cs="Calibri"/>
              </w:rPr>
            </w:pPr>
          </w:p>
        </w:tc>
      </w:tr>
    </w:tbl>
    <w:p w:rsidR="00C72B92" w:rsidRDefault="00C72B92">
      <w:pPr>
        <w:spacing w:after="0" w:line="276" w:lineRule="auto"/>
        <w:rPr>
          <w:rFonts w:ascii="Times New Roman" w:eastAsia="Times New Roman" w:hAnsi="Times New Roman" w:cs="Times New Roman"/>
          <w:b/>
          <w:sz w:val="24"/>
        </w:rPr>
      </w:pPr>
    </w:p>
    <w:p w:rsidR="00C72B92" w:rsidRDefault="008473D2">
      <w:pPr>
        <w:spacing w:after="0" w:line="276" w:lineRule="auto"/>
        <w:rPr>
          <w:rFonts w:ascii="Times New Roman" w:eastAsia="Times New Roman" w:hAnsi="Times New Roman" w:cs="Times New Roman"/>
          <w:b/>
          <w:sz w:val="24"/>
        </w:rPr>
      </w:pPr>
      <w:r>
        <w:rPr>
          <w:rFonts w:ascii="Times New Roman" w:eastAsia="Times New Roman" w:hAnsi="Times New Roman" w:cs="Times New Roman"/>
          <w:b/>
          <w:sz w:val="24"/>
        </w:rPr>
        <w:t>Апрель</w:t>
      </w:r>
    </w:p>
    <w:tbl>
      <w:tblPr>
        <w:tblW w:w="0" w:type="auto"/>
        <w:tblInd w:w="8" w:type="dxa"/>
        <w:tblCellMar>
          <w:left w:w="10" w:type="dxa"/>
          <w:right w:w="10" w:type="dxa"/>
        </w:tblCellMar>
        <w:tblLook w:val="04A0" w:firstRow="1" w:lastRow="0" w:firstColumn="1" w:lastColumn="0" w:noHBand="0" w:noVBand="1"/>
      </w:tblPr>
      <w:tblGrid>
        <w:gridCol w:w="193"/>
        <w:gridCol w:w="1322"/>
        <w:gridCol w:w="2298"/>
        <w:gridCol w:w="2059"/>
        <w:gridCol w:w="1500"/>
        <w:gridCol w:w="1028"/>
        <w:gridCol w:w="963"/>
      </w:tblGrid>
      <w:tr w:rsidR="00C72B92">
        <w:tblPrEx>
          <w:tblCellMar>
            <w:top w:w="0" w:type="dxa"/>
            <w:bottom w:w="0" w:type="dxa"/>
          </w:tblCellMar>
        </w:tblPrEx>
        <w:trPr>
          <w:trHeight w:val="1"/>
        </w:trPr>
        <w:tc>
          <w:tcPr>
            <w:tcW w:w="133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lastRenderedPageBreak/>
              <w:br/>
            </w:r>
            <w:r>
              <w:rPr>
                <w:rFonts w:ascii="Segoe UI Symbol" w:eastAsia="Segoe UI Symbol" w:hAnsi="Segoe UI Symbol" w:cs="Segoe UI Symbol"/>
                <w:sz w:val="24"/>
              </w:rPr>
              <w:t>№</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Активные формы работы</w:t>
            </w:r>
          </w:p>
        </w:tc>
        <w:tc>
          <w:tcPr>
            <w:tcW w:w="229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Наглядная информация</w:t>
            </w:r>
          </w:p>
        </w:tc>
        <w:tc>
          <w:tcPr>
            <w:tcW w:w="205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Индивидуальная работа</w:t>
            </w:r>
          </w:p>
        </w:tc>
        <w:tc>
          <w:tcPr>
            <w:tcW w:w="149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Цель</w:t>
            </w:r>
          </w:p>
        </w:tc>
        <w:tc>
          <w:tcPr>
            <w:tcW w:w="102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rPr>
              <w:t>Материал</w:t>
            </w:r>
          </w:p>
        </w:tc>
        <w:tc>
          <w:tcPr>
            <w:tcW w:w="96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sz w:val="20"/>
              </w:rPr>
              <w:t>Ответственный</w:t>
            </w:r>
          </w:p>
        </w:tc>
      </w:tr>
      <w:tr w:rsidR="00C72B92">
        <w:tblPrEx>
          <w:tblCellMar>
            <w:top w:w="0" w:type="dxa"/>
            <w:bottom w:w="0" w:type="dxa"/>
          </w:tblCellMar>
        </w:tblPrEx>
        <w:trPr>
          <w:trHeight w:val="1"/>
        </w:trPr>
        <w:tc>
          <w:tcPr>
            <w:tcW w:w="133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1</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Организация изобразительной выставки «Весна пришла, птиц позвала!»</w:t>
            </w:r>
          </w:p>
        </w:tc>
        <w:tc>
          <w:tcPr>
            <w:tcW w:w="229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Оформление  выставки  рисунков – игр,  данных воспитателями для совместной логической и изобразительной деятельности детей и родителей, стихи о птицах</w:t>
            </w:r>
          </w:p>
        </w:tc>
        <w:tc>
          <w:tcPr>
            <w:tcW w:w="205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Объяснение заданий, советы по использованию творческого подхода, подбор стихов о птицах.</w:t>
            </w:r>
          </w:p>
        </w:tc>
        <w:tc>
          <w:tcPr>
            <w:tcW w:w="149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Привлечение родителей к совместной деятельности дома с детьми, воспитывать желание вместе доводить дело до конца и видеть свой результат на выставке, углублять знания детей о птицах.</w:t>
            </w:r>
          </w:p>
        </w:tc>
        <w:tc>
          <w:tcPr>
            <w:tcW w:w="102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Выставок, стихи, игры – рисунки, («Соедини по точкам и раскрась», «Узнай кто, закрасив»).</w:t>
            </w:r>
          </w:p>
        </w:tc>
        <w:tc>
          <w:tcPr>
            <w:tcW w:w="96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 родители, дети.</w:t>
            </w:r>
          </w:p>
        </w:tc>
      </w:tr>
      <w:tr w:rsidR="00C72B92">
        <w:tblPrEx>
          <w:tblCellMar>
            <w:top w:w="0" w:type="dxa"/>
            <w:bottom w:w="0" w:type="dxa"/>
          </w:tblCellMar>
        </w:tblPrEx>
        <w:trPr>
          <w:trHeight w:val="1"/>
        </w:trPr>
        <w:tc>
          <w:tcPr>
            <w:tcW w:w="133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2</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День именинника</w:t>
            </w:r>
          </w:p>
          <w:p w:rsidR="00C72B92" w:rsidRDefault="00C72B92">
            <w:pPr>
              <w:spacing w:after="0" w:line="276" w:lineRule="auto"/>
            </w:pPr>
          </w:p>
        </w:tc>
        <w:tc>
          <w:tcPr>
            <w:tcW w:w="229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Приглашение –объявление, поздравления,</w:t>
            </w:r>
            <w:r>
              <w:rPr>
                <w:rFonts w:ascii="Times New Roman" w:eastAsia="Times New Roman" w:hAnsi="Times New Roman" w:cs="Times New Roman"/>
                <w:sz w:val="24"/>
              </w:rPr>
              <w:br/>
              <w:t>фото детей «Как я вырос!» (со стихами)</w:t>
            </w:r>
          </w:p>
        </w:tc>
        <w:tc>
          <w:tcPr>
            <w:tcW w:w="205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Сбор фото, оформление группы родителями, приобретение подарков, рекомендации по прохождению развлечения, подбор стихов о детях.</w:t>
            </w:r>
          </w:p>
        </w:tc>
        <w:tc>
          <w:tcPr>
            <w:tcW w:w="149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Формирование у родителей и детей коммуникабельности, сплочения, получение + эмоций, воспитание желания активно участвовать в совместной деятельности.</w:t>
            </w:r>
          </w:p>
          <w:p w:rsidR="00C72B92" w:rsidRDefault="00C72B92">
            <w:pPr>
              <w:spacing w:after="0" w:line="276" w:lineRule="auto"/>
            </w:pPr>
          </w:p>
        </w:tc>
        <w:tc>
          <w:tcPr>
            <w:tcW w:w="102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Приглашение –объявление, рисунки, оформление к развлечению, подарки, чай, угощения, музыка, побор игр, материалов.</w:t>
            </w:r>
          </w:p>
        </w:tc>
        <w:tc>
          <w:tcPr>
            <w:tcW w:w="96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 родители.</w:t>
            </w:r>
          </w:p>
        </w:tc>
      </w:tr>
      <w:tr w:rsidR="00C72B92">
        <w:tblPrEx>
          <w:tblCellMar>
            <w:top w:w="0" w:type="dxa"/>
            <w:bottom w:w="0" w:type="dxa"/>
          </w:tblCellMar>
        </w:tblPrEx>
        <w:trPr>
          <w:trHeight w:val="1"/>
        </w:trPr>
        <w:tc>
          <w:tcPr>
            <w:tcW w:w="133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3</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День добрых дел «Выносной материал»</w:t>
            </w:r>
          </w:p>
        </w:tc>
        <w:tc>
          <w:tcPr>
            <w:tcW w:w="229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«Новая жизнь бросового материала» «Что нам нужно на улицу!»</w:t>
            </w:r>
            <w:r>
              <w:rPr>
                <w:rFonts w:ascii="Times New Roman" w:eastAsia="Times New Roman" w:hAnsi="Times New Roman" w:cs="Times New Roman"/>
                <w:sz w:val="24"/>
              </w:rPr>
              <w:br/>
              <w:t>«Спортинвентарь»</w:t>
            </w:r>
          </w:p>
        </w:tc>
        <w:tc>
          <w:tcPr>
            <w:tcW w:w="205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Советы, рекомендации, просьбы, пояснения, показ по использованию.</w:t>
            </w:r>
          </w:p>
        </w:tc>
        <w:tc>
          <w:tcPr>
            <w:tcW w:w="149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 xml:space="preserve">Привлечь к проблемам группы, оснащению прогулочным материалом, воспитывать желание </w:t>
            </w:r>
            <w:r>
              <w:rPr>
                <w:rFonts w:ascii="Times New Roman" w:eastAsia="Times New Roman" w:hAnsi="Times New Roman" w:cs="Times New Roman"/>
                <w:sz w:val="24"/>
              </w:rPr>
              <w:lastRenderedPageBreak/>
              <w:t>проявлять участие, творческую активность.</w:t>
            </w:r>
          </w:p>
        </w:tc>
        <w:tc>
          <w:tcPr>
            <w:tcW w:w="102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lastRenderedPageBreak/>
              <w:t>Бросовый материал, наглядность - советы.</w:t>
            </w:r>
          </w:p>
        </w:tc>
        <w:tc>
          <w:tcPr>
            <w:tcW w:w="96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 родители.</w:t>
            </w:r>
          </w:p>
        </w:tc>
      </w:tr>
      <w:tr w:rsidR="00C72B92">
        <w:tblPrEx>
          <w:tblCellMar>
            <w:top w:w="0" w:type="dxa"/>
            <w:bottom w:w="0" w:type="dxa"/>
          </w:tblCellMar>
        </w:tblPrEx>
        <w:trPr>
          <w:trHeight w:val="1"/>
        </w:trPr>
        <w:tc>
          <w:tcPr>
            <w:tcW w:w="133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4</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«Театрализованное представление «Сказка для всех»</w:t>
            </w:r>
          </w:p>
        </w:tc>
        <w:tc>
          <w:tcPr>
            <w:tcW w:w="229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Фоторепортаж «Наши успехи в дни самоуправления!», выставки продуктивной деятельности с занятий.</w:t>
            </w:r>
          </w:p>
          <w:p w:rsidR="00C72B92" w:rsidRDefault="00C72B92">
            <w:pPr>
              <w:spacing w:after="0" w:line="276" w:lineRule="auto"/>
            </w:pPr>
          </w:p>
        </w:tc>
        <w:tc>
          <w:tcPr>
            <w:tcW w:w="205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Консультации  родителям   по проведению театрализации.</w:t>
            </w:r>
            <w:r>
              <w:rPr>
                <w:rFonts w:ascii="Times New Roman" w:eastAsia="Times New Roman" w:hAnsi="Times New Roman" w:cs="Times New Roman"/>
                <w:sz w:val="24"/>
              </w:rPr>
              <w:br/>
              <w:t>Подготовка материала к занятиям.</w:t>
            </w:r>
          </w:p>
        </w:tc>
        <w:tc>
          <w:tcPr>
            <w:tcW w:w="149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 xml:space="preserve"> Продолжать приобщать семьи к театру, развивать желание поучаствовать в совместной театральной деятельности. Воспитывать активность и любовь к театру, учить детей доводить дело до конца, воспитывать уверенность в себе.</w:t>
            </w:r>
          </w:p>
        </w:tc>
        <w:tc>
          <w:tcPr>
            <w:tcW w:w="102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Материалы к занятиям, фоторепортаж.</w:t>
            </w:r>
          </w:p>
        </w:tc>
        <w:tc>
          <w:tcPr>
            <w:tcW w:w="96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 родители</w:t>
            </w:r>
          </w:p>
        </w:tc>
      </w:tr>
      <w:tr w:rsidR="00C72B92">
        <w:tblPrEx>
          <w:tblCellMar>
            <w:top w:w="0" w:type="dxa"/>
            <w:bottom w:w="0" w:type="dxa"/>
          </w:tblCellMar>
        </w:tblPrEx>
        <w:trPr>
          <w:trHeight w:val="1"/>
        </w:trPr>
        <w:tc>
          <w:tcPr>
            <w:tcW w:w="133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5</w:t>
            </w:r>
          </w:p>
        </w:tc>
        <w:tc>
          <w:tcPr>
            <w:tcW w:w="132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C72B92">
            <w:pPr>
              <w:spacing w:after="0" w:line="276" w:lineRule="auto"/>
              <w:rPr>
                <w:rFonts w:ascii="Calibri" w:eastAsia="Calibri" w:hAnsi="Calibri" w:cs="Calibri"/>
              </w:rPr>
            </w:pPr>
          </w:p>
        </w:tc>
        <w:tc>
          <w:tcPr>
            <w:tcW w:w="2294"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Arial" w:eastAsia="Arial" w:hAnsi="Arial" w:cs="Arial"/>
                <w:color w:val="181818"/>
                <w:sz w:val="21"/>
                <w:shd w:val="clear" w:color="auto" w:fill="FFFFFF"/>
              </w:rPr>
            </w:pPr>
            <w:r>
              <w:rPr>
                <w:rFonts w:ascii="Times New Roman" w:eastAsia="Times New Roman" w:hAnsi="Times New Roman" w:cs="Times New Roman"/>
                <w:color w:val="181818"/>
                <w:sz w:val="24"/>
                <w:shd w:val="clear" w:color="auto" w:fill="FFFFFF"/>
              </w:rPr>
              <w:t>Беседа: «</w:t>
            </w:r>
            <w:r>
              <w:rPr>
                <w:rFonts w:ascii="Times New Roman" w:eastAsia="Times New Roman" w:hAnsi="Times New Roman" w:cs="Times New Roman"/>
                <w:color w:val="000000"/>
                <w:sz w:val="24"/>
                <w:shd w:val="clear" w:color="auto" w:fill="FFFFFF"/>
              </w:rPr>
              <w:t>Правильное питание – залог здоровья</w:t>
            </w:r>
            <w:r>
              <w:rPr>
                <w:rFonts w:ascii="Times New Roman" w:eastAsia="Times New Roman" w:hAnsi="Times New Roman" w:cs="Times New Roman"/>
                <w:color w:val="181818"/>
                <w:sz w:val="24"/>
                <w:shd w:val="clear" w:color="auto" w:fill="FFFFFF"/>
              </w:rPr>
              <w:t>»</w:t>
            </w:r>
          </w:p>
          <w:p w:rsidR="00C72B92" w:rsidRDefault="00C72B92">
            <w:pPr>
              <w:spacing w:after="0" w:line="276" w:lineRule="auto"/>
            </w:pPr>
          </w:p>
        </w:tc>
        <w:tc>
          <w:tcPr>
            <w:tcW w:w="205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Arial" w:eastAsia="Arial" w:hAnsi="Arial" w:cs="Arial"/>
                <w:color w:val="181818"/>
                <w:sz w:val="21"/>
                <w:shd w:val="clear" w:color="auto" w:fill="FFFFFF"/>
              </w:rPr>
            </w:pPr>
            <w:r>
              <w:rPr>
                <w:rFonts w:ascii="Times New Roman" w:eastAsia="Times New Roman" w:hAnsi="Times New Roman" w:cs="Times New Roman"/>
                <w:color w:val="000000"/>
                <w:sz w:val="24"/>
                <w:shd w:val="clear" w:color="auto" w:fill="FFFFFF"/>
              </w:rPr>
              <w:t>Консультация. «Социализация детей с РАС»</w:t>
            </w:r>
          </w:p>
          <w:p w:rsidR="00C72B92" w:rsidRDefault="00C72B92">
            <w:pPr>
              <w:spacing w:after="0" w:line="276" w:lineRule="auto"/>
            </w:pPr>
          </w:p>
        </w:tc>
        <w:tc>
          <w:tcPr>
            <w:tcW w:w="149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Практическая помощь семье в вопросах воспитания детей</w:t>
            </w:r>
          </w:p>
        </w:tc>
        <w:tc>
          <w:tcPr>
            <w:tcW w:w="102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C72B92">
            <w:pPr>
              <w:spacing w:after="0" w:line="276" w:lineRule="auto"/>
              <w:rPr>
                <w:rFonts w:ascii="Calibri" w:eastAsia="Calibri" w:hAnsi="Calibri" w:cs="Calibri"/>
              </w:rPr>
            </w:pPr>
          </w:p>
        </w:tc>
        <w:tc>
          <w:tcPr>
            <w:tcW w:w="96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w:t>
            </w:r>
          </w:p>
        </w:tc>
      </w:tr>
    </w:tbl>
    <w:p w:rsidR="00C72B92" w:rsidRDefault="00C72B92">
      <w:pPr>
        <w:spacing w:after="0" w:line="276" w:lineRule="auto"/>
        <w:rPr>
          <w:rFonts w:ascii="Times New Roman" w:eastAsia="Times New Roman" w:hAnsi="Times New Roman" w:cs="Times New Roman"/>
          <w:b/>
          <w:sz w:val="24"/>
        </w:rPr>
      </w:pPr>
    </w:p>
    <w:p w:rsidR="00C72B92" w:rsidRDefault="008473D2">
      <w:pPr>
        <w:spacing w:after="0" w:line="276" w:lineRule="auto"/>
        <w:rPr>
          <w:rFonts w:ascii="Times New Roman" w:eastAsia="Times New Roman" w:hAnsi="Times New Roman" w:cs="Times New Roman"/>
          <w:b/>
          <w:sz w:val="24"/>
        </w:rPr>
      </w:pPr>
      <w:r>
        <w:rPr>
          <w:rFonts w:ascii="Times New Roman" w:eastAsia="Times New Roman" w:hAnsi="Times New Roman" w:cs="Times New Roman"/>
          <w:b/>
          <w:sz w:val="24"/>
        </w:rPr>
        <w:t>Май</w:t>
      </w:r>
    </w:p>
    <w:tbl>
      <w:tblPr>
        <w:tblW w:w="0" w:type="auto"/>
        <w:tblInd w:w="8" w:type="dxa"/>
        <w:tblCellMar>
          <w:left w:w="10" w:type="dxa"/>
          <w:right w:w="10" w:type="dxa"/>
        </w:tblCellMar>
        <w:tblLook w:val="04A0" w:firstRow="1" w:lastRow="0" w:firstColumn="1" w:lastColumn="0" w:noHBand="0" w:noVBand="1"/>
      </w:tblPr>
      <w:tblGrid>
        <w:gridCol w:w="247"/>
        <w:gridCol w:w="1494"/>
        <w:gridCol w:w="1612"/>
        <w:gridCol w:w="1618"/>
        <w:gridCol w:w="1770"/>
        <w:gridCol w:w="1373"/>
        <w:gridCol w:w="1249"/>
      </w:tblGrid>
      <w:tr w:rsidR="00C72B92">
        <w:tblPrEx>
          <w:tblCellMar>
            <w:top w:w="0" w:type="dxa"/>
            <w:bottom w:w="0" w:type="dxa"/>
          </w:tblCellMar>
        </w:tblPrEx>
        <w:trPr>
          <w:trHeight w:val="1"/>
        </w:trPr>
        <w:tc>
          <w:tcPr>
            <w:tcW w:w="24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br/>
            </w:r>
            <w:r>
              <w:rPr>
                <w:rFonts w:ascii="Segoe UI Symbol" w:eastAsia="Segoe UI Symbol" w:hAnsi="Segoe UI Symbol" w:cs="Segoe UI Symbol"/>
                <w:sz w:val="24"/>
              </w:rPr>
              <w:t>№</w:t>
            </w:r>
          </w:p>
        </w:tc>
        <w:tc>
          <w:tcPr>
            <w:tcW w:w="149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sz w:val="24"/>
              </w:rPr>
              <w:t>Активные формы работы</w:t>
            </w:r>
          </w:p>
        </w:tc>
        <w:tc>
          <w:tcPr>
            <w:tcW w:w="161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sz w:val="24"/>
              </w:rPr>
              <w:t>Наглядная информация</w:t>
            </w:r>
          </w:p>
        </w:tc>
        <w:tc>
          <w:tcPr>
            <w:tcW w:w="161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sz w:val="24"/>
              </w:rPr>
              <w:t>Индивидуальная</w:t>
            </w:r>
            <w:r>
              <w:rPr>
                <w:rFonts w:ascii="Times New Roman" w:eastAsia="Times New Roman" w:hAnsi="Times New Roman" w:cs="Times New Roman"/>
                <w:sz w:val="24"/>
              </w:rPr>
              <w:t xml:space="preserve"> </w:t>
            </w:r>
            <w:r>
              <w:rPr>
                <w:rFonts w:ascii="Times New Roman" w:eastAsia="Times New Roman" w:hAnsi="Times New Roman" w:cs="Times New Roman"/>
                <w:b/>
                <w:sz w:val="24"/>
              </w:rPr>
              <w:t>работа</w:t>
            </w:r>
          </w:p>
        </w:tc>
        <w:tc>
          <w:tcPr>
            <w:tcW w:w="176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sz w:val="24"/>
              </w:rPr>
              <w:t>Цель</w:t>
            </w:r>
          </w:p>
        </w:tc>
        <w:tc>
          <w:tcPr>
            <w:tcW w:w="137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sz w:val="24"/>
              </w:rPr>
              <w:t>Материал</w:t>
            </w:r>
          </w:p>
        </w:tc>
        <w:tc>
          <w:tcPr>
            <w:tcW w:w="124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b/>
                <w:sz w:val="20"/>
              </w:rPr>
              <w:t>Ответственный</w:t>
            </w:r>
          </w:p>
        </w:tc>
      </w:tr>
      <w:tr w:rsidR="00C72B92">
        <w:tblPrEx>
          <w:tblCellMar>
            <w:top w:w="0" w:type="dxa"/>
            <w:bottom w:w="0" w:type="dxa"/>
          </w:tblCellMar>
        </w:tblPrEx>
        <w:trPr>
          <w:trHeight w:val="1"/>
        </w:trPr>
        <w:tc>
          <w:tcPr>
            <w:tcW w:w="24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1</w:t>
            </w:r>
          </w:p>
        </w:tc>
        <w:tc>
          <w:tcPr>
            <w:tcW w:w="149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Организация выставки – поздравления к  Дню Победы!</w:t>
            </w:r>
          </w:p>
        </w:tc>
        <w:tc>
          <w:tcPr>
            <w:tcW w:w="161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Выставка «Звезда памяти», Информационные файлы </w:t>
            </w:r>
            <w:r>
              <w:rPr>
                <w:rFonts w:ascii="Times New Roman" w:eastAsia="Times New Roman" w:hAnsi="Times New Roman" w:cs="Times New Roman"/>
                <w:sz w:val="24"/>
              </w:rPr>
              <w:br/>
              <w:t>«Мои родные защищали Родину!»</w:t>
            </w:r>
          </w:p>
        </w:tc>
        <w:tc>
          <w:tcPr>
            <w:tcW w:w="161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Советы по оформлению, подбор стихов, поздравлений,</w:t>
            </w:r>
          </w:p>
        </w:tc>
        <w:tc>
          <w:tcPr>
            <w:tcW w:w="176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 xml:space="preserve">Привлечь родителей к участию в дне памяти участников в  ВОВ, творческому изготовлению звезды памяти из любого материала. </w:t>
            </w:r>
            <w:r>
              <w:rPr>
                <w:rFonts w:ascii="Times New Roman" w:eastAsia="Times New Roman" w:hAnsi="Times New Roman" w:cs="Times New Roman"/>
                <w:sz w:val="24"/>
              </w:rPr>
              <w:lastRenderedPageBreak/>
              <w:t>Воспитывать желание знать больше о родных.</w:t>
            </w:r>
          </w:p>
        </w:tc>
        <w:tc>
          <w:tcPr>
            <w:tcW w:w="137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lastRenderedPageBreak/>
              <w:t>Выставка, наглядность.</w:t>
            </w:r>
          </w:p>
        </w:tc>
        <w:tc>
          <w:tcPr>
            <w:tcW w:w="124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 родители, дети</w:t>
            </w:r>
          </w:p>
        </w:tc>
      </w:tr>
      <w:tr w:rsidR="00C72B92">
        <w:tblPrEx>
          <w:tblCellMar>
            <w:top w:w="0" w:type="dxa"/>
            <w:bottom w:w="0" w:type="dxa"/>
          </w:tblCellMar>
        </w:tblPrEx>
        <w:trPr>
          <w:trHeight w:val="1"/>
        </w:trPr>
        <w:tc>
          <w:tcPr>
            <w:tcW w:w="24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2</w:t>
            </w:r>
          </w:p>
        </w:tc>
        <w:tc>
          <w:tcPr>
            <w:tcW w:w="149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 xml:space="preserve">«Здравствуй, лето»  итоговое собрание </w:t>
            </w:r>
          </w:p>
        </w:tc>
        <w:tc>
          <w:tcPr>
            <w:tcW w:w="161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«Диагностика», «Родительская помощь на следующий учебный год!» «Музыкальный киоск» (на лето),</w:t>
            </w:r>
            <w:r>
              <w:rPr>
                <w:rFonts w:ascii="Times New Roman" w:eastAsia="Times New Roman" w:hAnsi="Times New Roman" w:cs="Times New Roman"/>
                <w:sz w:val="24"/>
              </w:rPr>
              <w:br/>
              <w:t>«Дошкольное портфолио»</w:t>
            </w:r>
          </w:p>
        </w:tc>
        <w:tc>
          <w:tcPr>
            <w:tcW w:w="161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 xml:space="preserve">Выбор помощи на следующий год, рекомендации по одежде, оформлению портфолио, анкетирование «Как для Вас прошёл этот год!» </w:t>
            </w:r>
          </w:p>
        </w:tc>
        <w:tc>
          <w:tcPr>
            <w:tcW w:w="176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Дать информацию об успехах детей на конец учебного года, Способствовать формированию коллектива группы, подвести итоги образовательной работы за учебный год. Определение основного содержания работы с родителями на новый учебный год.</w:t>
            </w:r>
          </w:p>
        </w:tc>
        <w:tc>
          <w:tcPr>
            <w:tcW w:w="137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Наглядность, «Музыкальный киоск», папка «Дошкольное портфолио», список игр и литературы на следующий год.</w:t>
            </w:r>
          </w:p>
        </w:tc>
        <w:tc>
          <w:tcPr>
            <w:tcW w:w="124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w:t>
            </w:r>
          </w:p>
        </w:tc>
      </w:tr>
      <w:tr w:rsidR="00C72B92">
        <w:tblPrEx>
          <w:tblCellMar>
            <w:top w:w="0" w:type="dxa"/>
            <w:bottom w:w="0" w:type="dxa"/>
          </w:tblCellMar>
        </w:tblPrEx>
        <w:trPr>
          <w:trHeight w:val="1"/>
        </w:trPr>
        <w:tc>
          <w:tcPr>
            <w:tcW w:w="24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3</w:t>
            </w:r>
          </w:p>
        </w:tc>
        <w:tc>
          <w:tcPr>
            <w:tcW w:w="149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Консультация «Прогулки и их значение для укрепления здоровья ребёнка!»</w:t>
            </w:r>
          </w:p>
          <w:p w:rsidR="00C72B92" w:rsidRDefault="008473D2">
            <w:pPr>
              <w:spacing w:after="0" w:line="276" w:lineRule="auto"/>
            </w:pPr>
            <w:r>
              <w:rPr>
                <w:rFonts w:ascii="Times New Roman" w:eastAsia="Times New Roman" w:hAnsi="Times New Roman" w:cs="Times New Roman"/>
                <w:sz w:val="24"/>
              </w:rPr>
              <w:t>Консультация «Опасности, подстерегающие вас летом»</w:t>
            </w:r>
          </w:p>
        </w:tc>
        <w:tc>
          <w:tcPr>
            <w:tcW w:w="161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Информационная папка «Прогулка – это важно!», «Активный отдых, это как?!»,</w:t>
            </w:r>
            <w:r>
              <w:rPr>
                <w:rFonts w:ascii="Times New Roman" w:eastAsia="Times New Roman" w:hAnsi="Times New Roman" w:cs="Times New Roman"/>
                <w:sz w:val="24"/>
              </w:rPr>
              <w:br/>
              <w:t>«Игры на природе!», «Опасности, подстерегающие вас летом»</w:t>
            </w:r>
          </w:p>
        </w:tc>
        <w:tc>
          <w:tcPr>
            <w:tcW w:w="161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Советы, предложения, рекомендации врача</w:t>
            </w:r>
          </w:p>
        </w:tc>
        <w:tc>
          <w:tcPr>
            <w:tcW w:w="176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Times New Roman" w:eastAsia="Times New Roman" w:hAnsi="Times New Roman" w:cs="Times New Roman"/>
                <w:sz w:val="24"/>
              </w:rPr>
            </w:pPr>
            <w:r>
              <w:rPr>
                <w:rFonts w:ascii="Times New Roman" w:eastAsia="Times New Roman" w:hAnsi="Times New Roman" w:cs="Times New Roman"/>
                <w:sz w:val="24"/>
              </w:rPr>
              <w:t>Дать знания о важности активного отдыха на улице, участии родителей в играх, воспитывать заинтересованность к нуждам и потребностям ребёнка.</w:t>
            </w:r>
          </w:p>
          <w:p w:rsidR="00C72B92" w:rsidRDefault="008473D2">
            <w:pPr>
              <w:spacing w:after="0" w:line="276" w:lineRule="auto"/>
            </w:pPr>
            <w:r>
              <w:rPr>
                <w:rFonts w:ascii="Times New Roman" w:eastAsia="Times New Roman" w:hAnsi="Times New Roman" w:cs="Times New Roman"/>
                <w:sz w:val="24"/>
              </w:rPr>
              <w:t xml:space="preserve">Довести до сведения родителей о важности безопасного поведения у дошкольников в быту и на природе в летнее </w:t>
            </w:r>
            <w:r>
              <w:rPr>
                <w:rFonts w:ascii="Times New Roman" w:eastAsia="Times New Roman" w:hAnsi="Times New Roman" w:cs="Times New Roman"/>
                <w:sz w:val="24"/>
              </w:rPr>
              <w:lastRenderedPageBreak/>
              <w:t>время.</w:t>
            </w:r>
          </w:p>
        </w:tc>
        <w:tc>
          <w:tcPr>
            <w:tcW w:w="137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lastRenderedPageBreak/>
              <w:t>Наглядность, консультация, подбор игр.</w:t>
            </w:r>
          </w:p>
        </w:tc>
        <w:tc>
          <w:tcPr>
            <w:tcW w:w="124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 медработник.</w:t>
            </w:r>
          </w:p>
        </w:tc>
      </w:tr>
      <w:tr w:rsidR="00C72B92">
        <w:tblPrEx>
          <w:tblCellMar>
            <w:top w:w="0" w:type="dxa"/>
            <w:bottom w:w="0" w:type="dxa"/>
          </w:tblCellMar>
        </w:tblPrEx>
        <w:trPr>
          <w:trHeight w:val="1"/>
        </w:trPr>
        <w:tc>
          <w:tcPr>
            <w:tcW w:w="24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4</w:t>
            </w:r>
          </w:p>
        </w:tc>
        <w:tc>
          <w:tcPr>
            <w:tcW w:w="149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Подготовка участка к летнему периоду</w:t>
            </w:r>
          </w:p>
        </w:tc>
        <w:tc>
          <w:tcPr>
            <w:tcW w:w="161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Фотовыставка «Лучшие места отдыха и прогулок с детьми в нашем поселке!»</w:t>
            </w:r>
          </w:p>
        </w:tc>
        <w:tc>
          <w:tcPr>
            <w:tcW w:w="161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Советы по оформлению фоторепортажа, покраска предметов участка, клумбы, песок</w:t>
            </w:r>
          </w:p>
        </w:tc>
        <w:tc>
          <w:tcPr>
            <w:tcW w:w="176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Привлечь родителей к подготовке группы к летнему периоду работы, дать информацию о лучших местах отдыха в поселке.</w:t>
            </w:r>
          </w:p>
        </w:tc>
        <w:tc>
          <w:tcPr>
            <w:tcW w:w="137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Фото, краска, кисти, саженцы, колёса, песок, орудия труда.</w:t>
            </w:r>
          </w:p>
        </w:tc>
        <w:tc>
          <w:tcPr>
            <w:tcW w:w="124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 родители.</w:t>
            </w:r>
          </w:p>
        </w:tc>
      </w:tr>
      <w:tr w:rsidR="00C72B92">
        <w:tblPrEx>
          <w:tblCellMar>
            <w:top w:w="0" w:type="dxa"/>
            <w:bottom w:w="0" w:type="dxa"/>
          </w:tblCellMar>
        </w:tblPrEx>
        <w:trPr>
          <w:trHeight w:val="1"/>
        </w:trPr>
        <w:tc>
          <w:tcPr>
            <w:tcW w:w="246"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5</w:t>
            </w:r>
          </w:p>
        </w:tc>
        <w:tc>
          <w:tcPr>
            <w:tcW w:w="149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C72B92">
            <w:pPr>
              <w:spacing w:after="0" w:line="276" w:lineRule="auto"/>
              <w:rPr>
                <w:rFonts w:ascii="Calibri" w:eastAsia="Calibri" w:hAnsi="Calibri" w:cs="Calibri"/>
              </w:rPr>
            </w:pPr>
          </w:p>
        </w:tc>
        <w:tc>
          <w:tcPr>
            <w:tcW w:w="1610"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Arial" w:eastAsia="Arial" w:hAnsi="Arial" w:cs="Arial"/>
                <w:color w:val="181818"/>
                <w:sz w:val="21"/>
                <w:shd w:val="clear" w:color="auto" w:fill="FFFFFF"/>
              </w:rPr>
            </w:pPr>
            <w:r>
              <w:rPr>
                <w:rFonts w:ascii="Times New Roman" w:eastAsia="Times New Roman" w:hAnsi="Times New Roman" w:cs="Times New Roman"/>
                <w:color w:val="181818"/>
                <w:sz w:val="24"/>
                <w:shd w:val="clear" w:color="auto" w:fill="FFFFFF"/>
              </w:rPr>
              <w:t>Беседа: «</w:t>
            </w:r>
            <w:r>
              <w:rPr>
                <w:rFonts w:ascii="Times New Roman" w:eastAsia="Times New Roman" w:hAnsi="Times New Roman" w:cs="Times New Roman"/>
                <w:color w:val="000000"/>
                <w:sz w:val="24"/>
                <w:shd w:val="clear" w:color="auto" w:fill="FFFFFF"/>
              </w:rPr>
              <w:t>Закаливание организма ребенка</w:t>
            </w:r>
            <w:r>
              <w:rPr>
                <w:rFonts w:ascii="Times New Roman" w:eastAsia="Times New Roman" w:hAnsi="Times New Roman" w:cs="Times New Roman"/>
                <w:color w:val="181818"/>
                <w:sz w:val="24"/>
                <w:shd w:val="clear" w:color="auto" w:fill="FFFFFF"/>
              </w:rPr>
              <w:t>»</w:t>
            </w:r>
          </w:p>
          <w:p w:rsidR="00C72B92" w:rsidRDefault="00C72B92">
            <w:pPr>
              <w:spacing w:after="0" w:line="276" w:lineRule="auto"/>
            </w:pPr>
          </w:p>
        </w:tc>
        <w:tc>
          <w:tcPr>
            <w:tcW w:w="1615"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rPr>
                <w:rFonts w:ascii="Arial" w:eastAsia="Arial" w:hAnsi="Arial" w:cs="Arial"/>
                <w:color w:val="181818"/>
                <w:sz w:val="21"/>
                <w:shd w:val="clear" w:color="auto" w:fill="FFFFFF"/>
              </w:rPr>
            </w:pPr>
            <w:r>
              <w:rPr>
                <w:rFonts w:ascii="Times New Roman" w:eastAsia="Times New Roman" w:hAnsi="Times New Roman" w:cs="Times New Roman"/>
                <w:color w:val="000000"/>
                <w:sz w:val="24"/>
                <w:shd w:val="clear" w:color="auto" w:fill="FFFFFF"/>
              </w:rPr>
              <w:t>Консультация. «Хороводные и подвижные игры как метод раскрытия эмоциональной стороны дошкольников с расстройствами аутистического спектра»</w:t>
            </w:r>
          </w:p>
          <w:p w:rsidR="00C72B92" w:rsidRDefault="00C72B92">
            <w:pPr>
              <w:spacing w:after="0" w:line="276" w:lineRule="auto"/>
            </w:pPr>
          </w:p>
        </w:tc>
        <w:tc>
          <w:tcPr>
            <w:tcW w:w="176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Практическая помощь семье в вопросах воспитания детей</w:t>
            </w:r>
          </w:p>
        </w:tc>
        <w:tc>
          <w:tcPr>
            <w:tcW w:w="1371"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C72B92">
            <w:pPr>
              <w:spacing w:after="0" w:line="276" w:lineRule="auto"/>
              <w:rPr>
                <w:rFonts w:ascii="Calibri" w:eastAsia="Calibri" w:hAnsi="Calibri" w:cs="Calibri"/>
              </w:rPr>
            </w:pPr>
          </w:p>
        </w:tc>
        <w:tc>
          <w:tcPr>
            <w:tcW w:w="1247" w:type="dxa"/>
            <w:tcBorders>
              <w:top w:val="single" w:sz="6" w:space="0" w:color="000000"/>
              <w:left w:val="single" w:sz="6" w:space="0" w:color="000000"/>
              <w:bottom w:val="single" w:sz="6" w:space="0" w:color="000000"/>
              <w:right w:val="single" w:sz="6" w:space="0" w:color="000000"/>
            </w:tcBorders>
            <w:shd w:val="clear" w:color="auto" w:fill="FFFFFF"/>
            <w:tcMar>
              <w:left w:w="0" w:type="dxa"/>
              <w:right w:w="0" w:type="dxa"/>
            </w:tcMar>
          </w:tcPr>
          <w:p w:rsidR="00C72B92" w:rsidRDefault="008473D2">
            <w:pPr>
              <w:spacing w:after="0" w:line="276" w:lineRule="auto"/>
            </w:pPr>
            <w:r>
              <w:rPr>
                <w:rFonts w:ascii="Times New Roman" w:eastAsia="Times New Roman" w:hAnsi="Times New Roman" w:cs="Times New Roman"/>
                <w:sz w:val="24"/>
              </w:rPr>
              <w:t>Воспитатели</w:t>
            </w:r>
          </w:p>
        </w:tc>
      </w:tr>
    </w:tbl>
    <w:p w:rsidR="00C72B92" w:rsidRDefault="00C72B92">
      <w:pPr>
        <w:spacing w:after="200" w:line="276" w:lineRule="auto"/>
        <w:rPr>
          <w:rFonts w:ascii="Times New Roman" w:eastAsia="Times New Roman" w:hAnsi="Times New Roman" w:cs="Times New Roman"/>
          <w:sz w:val="28"/>
        </w:rPr>
      </w:pPr>
    </w:p>
    <w:sectPr w:rsidR="00C72B92" w:rsidSect="00E011C0">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F1E" w:rsidRDefault="00F41F1E" w:rsidP="008473D2">
      <w:pPr>
        <w:spacing w:after="0" w:line="240" w:lineRule="auto"/>
      </w:pPr>
      <w:r>
        <w:separator/>
      </w:r>
    </w:p>
  </w:endnote>
  <w:endnote w:type="continuationSeparator" w:id="0">
    <w:p w:rsidR="00F41F1E" w:rsidRDefault="00F41F1E" w:rsidP="00847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F1E" w:rsidRDefault="00F41F1E" w:rsidP="008473D2">
      <w:pPr>
        <w:spacing w:after="0" w:line="240" w:lineRule="auto"/>
      </w:pPr>
      <w:r>
        <w:separator/>
      </w:r>
    </w:p>
  </w:footnote>
  <w:footnote w:type="continuationSeparator" w:id="0">
    <w:p w:rsidR="00F41F1E" w:rsidRDefault="00F41F1E" w:rsidP="008473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8579151"/>
      <w:docPartObj>
        <w:docPartGallery w:val="Page Numbers (Top of Page)"/>
        <w:docPartUnique/>
      </w:docPartObj>
    </w:sdtPr>
    <w:sdtContent>
      <w:p w:rsidR="008473D2" w:rsidRDefault="008473D2">
        <w:pPr>
          <w:pStyle w:val="a4"/>
          <w:jc w:val="center"/>
        </w:pPr>
        <w:r>
          <w:fldChar w:fldCharType="begin"/>
        </w:r>
        <w:r>
          <w:instrText>PAGE   \* MERGEFORMAT</w:instrText>
        </w:r>
        <w:r>
          <w:fldChar w:fldCharType="separate"/>
        </w:r>
        <w:r w:rsidR="007778B7">
          <w:rPr>
            <w:noProof/>
          </w:rPr>
          <w:t>2</w:t>
        </w:r>
        <w:r>
          <w:fldChar w:fldCharType="end"/>
        </w:r>
      </w:p>
    </w:sdtContent>
  </w:sdt>
  <w:p w:rsidR="008473D2" w:rsidRDefault="008473D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1BD9"/>
    <w:multiLevelType w:val="hybridMultilevel"/>
    <w:tmpl w:val="237246DA"/>
    <w:lvl w:ilvl="0" w:tplc="E04EC38E">
      <w:start w:val="1"/>
      <w:numFmt w:val="bullet"/>
      <w:lvlText w:val=""/>
      <w:lvlJc w:val="righ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2564819"/>
    <w:multiLevelType w:val="multilevel"/>
    <w:tmpl w:val="65FCE7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532DDE"/>
    <w:multiLevelType w:val="multilevel"/>
    <w:tmpl w:val="A73633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2967F6"/>
    <w:multiLevelType w:val="multilevel"/>
    <w:tmpl w:val="1FA8C6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B73144"/>
    <w:multiLevelType w:val="multilevel"/>
    <w:tmpl w:val="8CAC3F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237E85"/>
    <w:multiLevelType w:val="hybridMultilevel"/>
    <w:tmpl w:val="25F4472E"/>
    <w:lvl w:ilvl="0" w:tplc="E04EC38E">
      <w:start w:val="1"/>
      <w:numFmt w:val="bullet"/>
      <w:lvlText w:val=""/>
      <w:lvlJc w:val="righ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A391FC6"/>
    <w:multiLevelType w:val="multilevel"/>
    <w:tmpl w:val="5BB82E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E85B40"/>
    <w:multiLevelType w:val="multilevel"/>
    <w:tmpl w:val="000871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62504D"/>
    <w:multiLevelType w:val="multilevel"/>
    <w:tmpl w:val="A4DC2C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5C7B89"/>
    <w:multiLevelType w:val="multilevel"/>
    <w:tmpl w:val="F2ECEF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D47621"/>
    <w:multiLevelType w:val="multilevel"/>
    <w:tmpl w:val="2AECE8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AB2EFB"/>
    <w:multiLevelType w:val="multilevel"/>
    <w:tmpl w:val="1C0A21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5762F42"/>
    <w:multiLevelType w:val="hybridMultilevel"/>
    <w:tmpl w:val="532E67A8"/>
    <w:lvl w:ilvl="0" w:tplc="E04EC38E">
      <w:start w:val="1"/>
      <w:numFmt w:val="bullet"/>
      <w:lvlText w:val=""/>
      <w:lvlJc w:val="righ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6D420EE"/>
    <w:multiLevelType w:val="multilevel"/>
    <w:tmpl w:val="01A690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B65199"/>
    <w:multiLevelType w:val="multilevel"/>
    <w:tmpl w:val="28129F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B153C60"/>
    <w:multiLevelType w:val="multilevel"/>
    <w:tmpl w:val="FDEAA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D4C1ACB"/>
    <w:multiLevelType w:val="multilevel"/>
    <w:tmpl w:val="14AC5B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0CD035A"/>
    <w:multiLevelType w:val="multilevel"/>
    <w:tmpl w:val="7B3E6B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30F3A08"/>
    <w:multiLevelType w:val="multilevel"/>
    <w:tmpl w:val="ED0EB4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35773A9"/>
    <w:multiLevelType w:val="multilevel"/>
    <w:tmpl w:val="D2269B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3CA2EBB"/>
    <w:multiLevelType w:val="multilevel"/>
    <w:tmpl w:val="F5043A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76E6DE4"/>
    <w:multiLevelType w:val="multilevel"/>
    <w:tmpl w:val="0A3861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7C44EFD"/>
    <w:multiLevelType w:val="multilevel"/>
    <w:tmpl w:val="208294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4609F4"/>
    <w:multiLevelType w:val="multilevel"/>
    <w:tmpl w:val="227EBA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DE476F"/>
    <w:multiLevelType w:val="hybridMultilevel"/>
    <w:tmpl w:val="3FFAD3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D142117"/>
    <w:multiLevelType w:val="multilevel"/>
    <w:tmpl w:val="5BB248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DF6C43"/>
    <w:multiLevelType w:val="multilevel"/>
    <w:tmpl w:val="0DDAB28A"/>
    <w:lvl w:ilvl="0">
      <w:start w:val="1"/>
      <w:numFmt w:val="bullet"/>
      <w:lvlText w:val=""/>
      <w:lvlJc w:val="righ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1F5508A"/>
    <w:multiLevelType w:val="hybridMultilevel"/>
    <w:tmpl w:val="192E66A0"/>
    <w:lvl w:ilvl="0" w:tplc="83085CE2">
      <w:start w:val="1"/>
      <w:numFmt w:val="bullet"/>
      <w:lvlText w:val=""/>
      <w:lvlJc w:val="righ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3730609"/>
    <w:multiLevelType w:val="multilevel"/>
    <w:tmpl w:val="5EDEFA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4C77735"/>
    <w:multiLevelType w:val="multilevel"/>
    <w:tmpl w:val="EAB4B1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59F5306"/>
    <w:multiLevelType w:val="multilevel"/>
    <w:tmpl w:val="BEE029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8A24E17"/>
    <w:multiLevelType w:val="multilevel"/>
    <w:tmpl w:val="0EBECE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9095C05"/>
    <w:multiLevelType w:val="multilevel"/>
    <w:tmpl w:val="D24E79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A1B647E"/>
    <w:multiLevelType w:val="hybridMultilevel"/>
    <w:tmpl w:val="EF00523A"/>
    <w:lvl w:ilvl="0" w:tplc="E04EC38E">
      <w:start w:val="1"/>
      <w:numFmt w:val="bullet"/>
      <w:lvlText w:val=""/>
      <w:lvlJc w:val="righ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B8B0C36"/>
    <w:multiLevelType w:val="multilevel"/>
    <w:tmpl w:val="305ED8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BEC1BBE"/>
    <w:multiLevelType w:val="hybridMultilevel"/>
    <w:tmpl w:val="6B60B2E0"/>
    <w:lvl w:ilvl="0" w:tplc="E04EC38E">
      <w:start w:val="1"/>
      <w:numFmt w:val="bullet"/>
      <w:lvlText w:val=""/>
      <w:lvlJc w:val="righ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15:restartNumberingAfterBreak="0">
    <w:nsid w:val="6DA77BB5"/>
    <w:multiLevelType w:val="multilevel"/>
    <w:tmpl w:val="3F1A16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0F358C4"/>
    <w:multiLevelType w:val="hybridMultilevel"/>
    <w:tmpl w:val="39F00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1674EF4"/>
    <w:multiLevelType w:val="multilevel"/>
    <w:tmpl w:val="4DCE5C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478616B"/>
    <w:multiLevelType w:val="multilevel"/>
    <w:tmpl w:val="014629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4EF3E00"/>
    <w:multiLevelType w:val="multilevel"/>
    <w:tmpl w:val="A7086D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68B12DC"/>
    <w:multiLevelType w:val="multilevel"/>
    <w:tmpl w:val="4C7808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A991B29"/>
    <w:multiLevelType w:val="multilevel"/>
    <w:tmpl w:val="56C89C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1"/>
  </w:num>
  <w:num w:numId="3">
    <w:abstractNumId w:val="30"/>
  </w:num>
  <w:num w:numId="4">
    <w:abstractNumId w:val="13"/>
  </w:num>
  <w:num w:numId="5">
    <w:abstractNumId w:val="9"/>
  </w:num>
  <w:num w:numId="6">
    <w:abstractNumId w:val="32"/>
  </w:num>
  <w:num w:numId="7">
    <w:abstractNumId w:val="36"/>
  </w:num>
  <w:num w:numId="8">
    <w:abstractNumId w:val="34"/>
  </w:num>
  <w:num w:numId="9">
    <w:abstractNumId w:val="4"/>
  </w:num>
  <w:num w:numId="10">
    <w:abstractNumId w:val="31"/>
  </w:num>
  <w:num w:numId="11">
    <w:abstractNumId w:val="1"/>
  </w:num>
  <w:num w:numId="12">
    <w:abstractNumId w:val="17"/>
  </w:num>
  <w:num w:numId="13">
    <w:abstractNumId w:val="19"/>
  </w:num>
  <w:num w:numId="14">
    <w:abstractNumId w:val="2"/>
  </w:num>
  <w:num w:numId="15">
    <w:abstractNumId w:val="39"/>
  </w:num>
  <w:num w:numId="16">
    <w:abstractNumId w:val="38"/>
  </w:num>
  <w:num w:numId="17">
    <w:abstractNumId w:val="20"/>
  </w:num>
  <w:num w:numId="18">
    <w:abstractNumId w:val="41"/>
  </w:num>
  <w:num w:numId="19">
    <w:abstractNumId w:val="16"/>
  </w:num>
  <w:num w:numId="20">
    <w:abstractNumId w:val="15"/>
  </w:num>
  <w:num w:numId="21">
    <w:abstractNumId w:val="40"/>
  </w:num>
  <w:num w:numId="22">
    <w:abstractNumId w:val="6"/>
  </w:num>
  <w:num w:numId="23">
    <w:abstractNumId w:val="18"/>
  </w:num>
  <w:num w:numId="24">
    <w:abstractNumId w:val="23"/>
  </w:num>
  <w:num w:numId="25">
    <w:abstractNumId w:val="10"/>
  </w:num>
  <w:num w:numId="26">
    <w:abstractNumId w:val="22"/>
  </w:num>
  <w:num w:numId="27">
    <w:abstractNumId w:val="42"/>
  </w:num>
  <w:num w:numId="28">
    <w:abstractNumId w:val="28"/>
  </w:num>
  <w:num w:numId="29">
    <w:abstractNumId w:val="14"/>
  </w:num>
  <w:num w:numId="30">
    <w:abstractNumId w:val="3"/>
  </w:num>
  <w:num w:numId="31">
    <w:abstractNumId w:val="25"/>
  </w:num>
  <w:num w:numId="32">
    <w:abstractNumId w:val="7"/>
  </w:num>
  <w:num w:numId="33">
    <w:abstractNumId w:val="29"/>
  </w:num>
  <w:num w:numId="34">
    <w:abstractNumId w:val="8"/>
  </w:num>
  <w:num w:numId="35">
    <w:abstractNumId w:val="24"/>
  </w:num>
  <w:num w:numId="36">
    <w:abstractNumId w:val="37"/>
  </w:num>
  <w:num w:numId="37">
    <w:abstractNumId w:val="33"/>
  </w:num>
  <w:num w:numId="38">
    <w:abstractNumId w:val="26"/>
  </w:num>
  <w:num w:numId="39">
    <w:abstractNumId w:val="5"/>
  </w:num>
  <w:num w:numId="40">
    <w:abstractNumId w:val="0"/>
  </w:num>
  <w:num w:numId="41">
    <w:abstractNumId w:val="35"/>
  </w:num>
  <w:num w:numId="42">
    <w:abstractNumId w:val="12"/>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activeWritingStyle w:appName="MSWord" w:lang="ru-RU"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C72B92"/>
    <w:rsid w:val="002B3503"/>
    <w:rsid w:val="00320F2E"/>
    <w:rsid w:val="00437595"/>
    <w:rsid w:val="006D4304"/>
    <w:rsid w:val="007778B7"/>
    <w:rsid w:val="00815EA0"/>
    <w:rsid w:val="008473D2"/>
    <w:rsid w:val="00A705F1"/>
    <w:rsid w:val="00AB40DB"/>
    <w:rsid w:val="00B97FC6"/>
    <w:rsid w:val="00C72B92"/>
    <w:rsid w:val="00E011C0"/>
    <w:rsid w:val="00F41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48DA42"/>
  <w15:docId w15:val="{566E9F28-917A-4E22-BB08-16D25F7B6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473D2"/>
    <w:pPr>
      <w:spacing w:after="0" w:line="240" w:lineRule="auto"/>
    </w:pPr>
  </w:style>
  <w:style w:type="paragraph" w:styleId="a4">
    <w:name w:val="header"/>
    <w:basedOn w:val="a"/>
    <w:link w:val="a5"/>
    <w:uiPriority w:val="99"/>
    <w:unhideWhenUsed/>
    <w:rsid w:val="008473D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473D2"/>
  </w:style>
  <w:style w:type="paragraph" w:styleId="a6">
    <w:name w:val="footer"/>
    <w:basedOn w:val="a"/>
    <w:link w:val="a7"/>
    <w:uiPriority w:val="99"/>
    <w:unhideWhenUsed/>
    <w:rsid w:val="008473D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473D2"/>
  </w:style>
  <w:style w:type="paragraph" w:styleId="a8">
    <w:name w:val="List Paragraph"/>
    <w:basedOn w:val="a"/>
    <w:uiPriority w:val="34"/>
    <w:qFormat/>
    <w:rsid w:val="002B35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D7E"/>
    <w:rsid w:val="00D73D7E"/>
    <w:rsid w:val="00F96B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6E3CFAC47D94CC48B2E74C91D56F3E0">
    <w:name w:val="F6E3CFAC47D94CC48B2E74C91D56F3E0"/>
    <w:rsid w:val="00D73D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E01012-E126-4C20-BAE1-3BA413A50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117</Pages>
  <Words>32585</Words>
  <Characters>185737</Characters>
  <Application>Microsoft Office Word</Application>
  <DocSecurity>0</DocSecurity>
  <Lines>1547</Lines>
  <Paragraphs>435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217887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RePack by Diakov</cp:lastModifiedBy>
  <cp:revision>4</cp:revision>
  <dcterms:created xsi:type="dcterms:W3CDTF">2022-10-10T08:43:00Z</dcterms:created>
  <dcterms:modified xsi:type="dcterms:W3CDTF">2022-10-10T10:22:00Z</dcterms:modified>
</cp:coreProperties>
</file>